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61C" w:rsidRPr="00D9561C" w:rsidRDefault="00D9561C" w:rsidP="00D9561C">
      <w:pPr>
        <w:ind w:right="1977" w:firstLine="284"/>
        <w:rPr>
          <w:b/>
          <w:bCs/>
        </w:rPr>
      </w:pPr>
      <w:r w:rsidRPr="00D9561C">
        <w:rPr>
          <w:b/>
          <w:bCs/>
          <w:sz w:val="36"/>
          <w:szCs w:val="36"/>
        </w:rPr>
        <w:t>Tornare a sé</w:t>
      </w:r>
    </w:p>
    <w:p w:rsidR="00D9561C" w:rsidRDefault="00711ECF" w:rsidP="00D9561C">
      <w:pPr>
        <w:ind w:right="1977" w:firstLine="284"/>
      </w:pPr>
      <w:bookmarkStart w:id="0" w:name="_GoBack"/>
      <w:bookmarkEnd w:id="0"/>
      <w:r>
        <w:t xml:space="preserve">di </w:t>
      </w:r>
      <w:proofErr w:type="spellStart"/>
      <w:r>
        <w:t>lorenzo</w:t>
      </w:r>
      <w:proofErr w:type="spellEnd"/>
      <w:r w:rsidR="00D9561C">
        <w:t xml:space="preserve"> merlo </w:t>
      </w:r>
      <w:proofErr w:type="spellStart"/>
      <w:r w:rsidR="00D9561C">
        <w:t>ekarrrt</w:t>
      </w:r>
      <w:proofErr w:type="spellEnd"/>
      <w:r w:rsidR="00D9561C">
        <w:t xml:space="preserve"> – 221022</w:t>
      </w:r>
    </w:p>
    <w:p w:rsidR="00D9561C" w:rsidRDefault="00D9561C" w:rsidP="00D9561C">
      <w:pPr>
        <w:ind w:right="1977" w:firstLine="284"/>
      </w:pPr>
    </w:p>
    <w:p w:rsidR="00D9561C" w:rsidRPr="00D9561C" w:rsidRDefault="00D9561C" w:rsidP="00D9561C">
      <w:pPr>
        <w:ind w:right="1977" w:firstLine="284"/>
        <w:rPr>
          <w:i/>
          <w:iCs/>
        </w:rPr>
      </w:pPr>
      <w:r w:rsidRPr="00D9561C">
        <w:rPr>
          <w:i/>
          <w:iCs/>
        </w:rPr>
        <w:t xml:space="preserve">Spirito, parole ed energia </w:t>
      </w:r>
      <w:r w:rsidR="00A97BAC">
        <w:rPr>
          <w:i/>
          <w:iCs/>
        </w:rPr>
        <w:t>di</w:t>
      </w:r>
      <w:r w:rsidRPr="00D9561C">
        <w:rPr>
          <w:i/>
          <w:iCs/>
        </w:rPr>
        <w:t xml:space="preserve"> </w:t>
      </w:r>
      <w:r w:rsidRPr="00D9561C">
        <w:t xml:space="preserve">Chi sei tu? I </w:t>
      </w:r>
      <w:proofErr w:type="spellStart"/>
      <w:r w:rsidRPr="00D9561C">
        <w:t>Ching</w:t>
      </w:r>
      <w:proofErr w:type="spellEnd"/>
      <w:r w:rsidRPr="00D9561C">
        <w:t>, lo Zodiaco cinese e il sistema elementale indiano. Una ricerca comparata sugli aspetti archetipali e sulla conoscenza di sé</w:t>
      </w:r>
      <w:r w:rsidRPr="00D9561C">
        <w:rPr>
          <w:i/>
          <w:iCs/>
        </w:rPr>
        <w:t>, lungo titolo e sottotitolo dell’ultima pubblicazione di Paolo D’</w:t>
      </w:r>
      <w:proofErr w:type="spellStart"/>
      <w:r w:rsidRPr="00D9561C">
        <w:rPr>
          <w:i/>
          <w:iCs/>
        </w:rPr>
        <w:t>Arpini</w:t>
      </w:r>
      <w:proofErr w:type="spellEnd"/>
      <w:r w:rsidRPr="00D9561C">
        <w:rPr>
          <w:i/>
          <w:iCs/>
        </w:rPr>
        <w:t xml:space="preserve">. Ricercatore indipendente, promotore della </w:t>
      </w:r>
      <w:r w:rsidRPr="008B6301">
        <w:t>Spiritualità laica</w:t>
      </w:r>
      <w:r w:rsidRPr="00D9561C">
        <w:rPr>
          <w:i/>
          <w:iCs/>
        </w:rPr>
        <w:t>, dell’</w:t>
      </w:r>
      <w:r w:rsidRPr="008B6301">
        <w:t>Ecologia profonda</w:t>
      </w:r>
      <w:r w:rsidRPr="00D9561C">
        <w:rPr>
          <w:i/>
          <w:iCs/>
        </w:rPr>
        <w:t xml:space="preserve"> e del </w:t>
      </w:r>
      <w:proofErr w:type="spellStart"/>
      <w:r w:rsidRPr="008B6301">
        <w:t>Bioregionalismo</w:t>
      </w:r>
      <w:proofErr w:type="spellEnd"/>
      <w:r w:rsidRPr="00D9561C">
        <w:rPr>
          <w:i/>
          <w:iCs/>
        </w:rPr>
        <w:t>.</w:t>
      </w:r>
      <w:r w:rsidR="005051CA">
        <w:rPr>
          <w:i/>
          <w:iCs/>
        </w:rPr>
        <w:t xml:space="preserve"> Un testo utile </w:t>
      </w:r>
      <w:r w:rsidR="001A20EB">
        <w:rPr>
          <w:i/>
          <w:iCs/>
        </w:rPr>
        <w:t xml:space="preserve">agli appassionati dell’I </w:t>
      </w:r>
      <w:proofErr w:type="spellStart"/>
      <w:r w:rsidR="001A20EB">
        <w:rPr>
          <w:i/>
          <w:iCs/>
        </w:rPr>
        <w:t>Ching</w:t>
      </w:r>
      <w:proofErr w:type="spellEnd"/>
      <w:r w:rsidR="001A20EB">
        <w:rPr>
          <w:i/>
          <w:iCs/>
        </w:rPr>
        <w:t xml:space="preserve">, agli </w:t>
      </w:r>
      <w:proofErr w:type="spellStart"/>
      <w:r w:rsidR="001A20EB">
        <w:rPr>
          <w:i/>
          <w:iCs/>
        </w:rPr>
        <w:t>inziati</w:t>
      </w:r>
      <w:proofErr w:type="spellEnd"/>
      <w:r w:rsidR="001A20EB">
        <w:rPr>
          <w:i/>
          <w:iCs/>
        </w:rPr>
        <w:t xml:space="preserve"> che troveranno di che proseguire nel cammino</w:t>
      </w:r>
      <w:r w:rsidR="001B45DD">
        <w:rPr>
          <w:i/>
          <w:iCs/>
        </w:rPr>
        <w:t xml:space="preserve"> e</w:t>
      </w:r>
      <w:r w:rsidR="001A20EB">
        <w:rPr>
          <w:i/>
          <w:iCs/>
        </w:rPr>
        <w:t xml:space="preserve"> agli iniziandi, per le risposte agli interrog</w:t>
      </w:r>
      <w:r w:rsidR="00152AE5">
        <w:rPr>
          <w:i/>
          <w:iCs/>
        </w:rPr>
        <w:t>a</w:t>
      </w:r>
      <w:r w:rsidR="001A20EB">
        <w:rPr>
          <w:i/>
          <w:iCs/>
        </w:rPr>
        <w:t xml:space="preserve">tivi che tutti </w:t>
      </w:r>
      <w:r w:rsidR="00152AE5">
        <w:rPr>
          <w:i/>
          <w:iCs/>
        </w:rPr>
        <w:t>i risvegli impongono.</w:t>
      </w:r>
    </w:p>
    <w:p w:rsidR="00D9561C" w:rsidRDefault="00D9561C" w:rsidP="00D9561C">
      <w:pPr>
        <w:ind w:right="1977" w:firstLine="284"/>
      </w:pPr>
    </w:p>
    <w:p w:rsidR="00A97BAC" w:rsidRPr="00A97BAC" w:rsidRDefault="00A97BAC" w:rsidP="00D9561C">
      <w:pPr>
        <w:ind w:right="1977" w:firstLine="284"/>
        <w:rPr>
          <w:b/>
          <w:bCs/>
        </w:rPr>
      </w:pPr>
      <w:r w:rsidRPr="00A97BAC">
        <w:rPr>
          <w:b/>
          <w:bCs/>
        </w:rPr>
        <w:t>Partendo da lontano</w:t>
      </w:r>
    </w:p>
    <w:p w:rsidR="002B1CCC" w:rsidRPr="001431ED" w:rsidRDefault="009E1637" w:rsidP="002B1CCC">
      <w:pPr>
        <w:ind w:right="1977" w:firstLine="284"/>
        <w:rPr>
          <w:color w:val="000000" w:themeColor="text1"/>
        </w:rPr>
      </w:pPr>
      <w:r w:rsidRPr="001431ED">
        <w:rPr>
          <w:color w:val="000000" w:themeColor="text1"/>
        </w:rPr>
        <w:t>Gregory Bateson</w:t>
      </w:r>
      <w:r w:rsidR="00A97BAC" w:rsidRPr="001431ED">
        <w:rPr>
          <w:color w:val="000000" w:themeColor="text1"/>
        </w:rPr>
        <w:t xml:space="preserve"> (1904-1980) è stato un </w:t>
      </w:r>
      <w:r w:rsidR="002B1CCC" w:rsidRPr="001431ED">
        <w:rPr>
          <w:color w:val="000000" w:themeColor="text1"/>
        </w:rPr>
        <w:t>antropologo</w:t>
      </w:r>
      <w:r w:rsidRPr="001431ED">
        <w:rPr>
          <w:color w:val="000000" w:themeColor="text1"/>
        </w:rPr>
        <w:t xml:space="preserve"> americano, c</w:t>
      </w:r>
      <w:r w:rsidR="002B1CCC" w:rsidRPr="001431ED">
        <w:rPr>
          <w:color w:val="000000" w:themeColor="text1"/>
        </w:rPr>
        <w:t>i</w:t>
      </w:r>
      <w:r w:rsidRPr="001431ED">
        <w:rPr>
          <w:color w:val="000000" w:themeColor="text1"/>
        </w:rPr>
        <w:t>bernauta e visionario</w:t>
      </w:r>
      <w:r w:rsidR="00A97BAC" w:rsidRPr="001431ED">
        <w:rPr>
          <w:color w:val="000000" w:themeColor="text1"/>
        </w:rPr>
        <w:t>. I</w:t>
      </w:r>
      <w:r w:rsidR="002B1CCC" w:rsidRPr="001431ED">
        <w:rPr>
          <w:color w:val="000000" w:themeColor="text1"/>
        </w:rPr>
        <w:t xml:space="preserve">l suo libro </w:t>
      </w:r>
      <w:r w:rsidR="002B1CCC" w:rsidRPr="001431ED">
        <w:rPr>
          <w:i/>
          <w:iCs/>
          <w:color w:val="000000" w:themeColor="text1"/>
        </w:rPr>
        <w:t>Verso un’ecologia della mente</w:t>
      </w:r>
      <w:r w:rsidR="002B1CCC" w:rsidRPr="001431ED">
        <w:rPr>
          <w:color w:val="000000" w:themeColor="text1"/>
        </w:rPr>
        <w:t xml:space="preserve"> è una delle albe scientifiche sorte dalle scosse di quegli anni</w:t>
      </w:r>
      <w:r w:rsidR="00A97BAC" w:rsidRPr="001431ED">
        <w:rPr>
          <w:color w:val="000000" w:themeColor="text1"/>
        </w:rPr>
        <w:t xml:space="preserve"> </w:t>
      </w:r>
      <w:r w:rsidR="00A97BAC" w:rsidRPr="005A488B">
        <w:rPr>
          <w:color w:val="000000" w:themeColor="text1"/>
        </w:rPr>
        <w:t xml:space="preserve">culturalmente </w:t>
      </w:r>
      <w:r w:rsidR="00A97BAC" w:rsidRPr="001431ED">
        <w:rPr>
          <w:color w:val="000000" w:themeColor="text1"/>
        </w:rPr>
        <w:t>rivoluzionari.</w:t>
      </w:r>
      <w:r w:rsidR="002B1CCC" w:rsidRPr="001431ED">
        <w:rPr>
          <w:color w:val="000000" w:themeColor="text1"/>
        </w:rPr>
        <w:t xml:space="preserve"> </w:t>
      </w:r>
      <w:r w:rsidR="00A97BAC" w:rsidRPr="001431ED">
        <w:rPr>
          <w:color w:val="000000" w:themeColor="text1"/>
        </w:rPr>
        <w:t xml:space="preserve">Il libro, insieme ad altri non solo suoi, ha </w:t>
      </w:r>
      <w:r w:rsidR="002B1CCC" w:rsidRPr="001431ED">
        <w:rPr>
          <w:color w:val="000000" w:themeColor="text1"/>
        </w:rPr>
        <w:t>illumi</w:t>
      </w:r>
      <w:r w:rsidR="00A97BAC" w:rsidRPr="001431ED">
        <w:rPr>
          <w:color w:val="000000" w:themeColor="text1"/>
        </w:rPr>
        <w:t>nato</w:t>
      </w:r>
      <w:r w:rsidR="002B1CCC" w:rsidRPr="001431ED">
        <w:rPr>
          <w:color w:val="000000" w:themeColor="text1"/>
        </w:rPr>
        <w:t xml:space="preserve"> il mondo</w:t>
      </w:r>
      <w:r w:rsidR="00A97BAC" w:rsidRPr="001431ED">
        <w:rPr>
          <w:color w:val="000000" w:themeColor="text1"/>
        </w:rPr>
        <w:t xml:space="preserve"> e la realtà. Questa</w:t>
      </w:r>
      <w:r w:rsidR="002B1CCC" w:rsidRPr="001431ED">
        <w:rPr>
          <w:color w:val="000000" w:themeColor="text1"/>
        </w:rPr>
        <w:t xml:space="preserve"> </w:t>
      </w:r>
      <w:r w:rsidR="00A97BAC" w:rsidRPr="001431ED">
        <w:rPr>
          <w:color w:val="000000" w:themeColor="text1"/>
        </w:rPr>
        <w:t>non era più un semplice oggetto sotto il vetrino della nostra presuntuosamente neutra osservazione, ma il risultato</w:t>
      </w:r>
      <w:r w:rsidR="002B1CCC" w:rsidRPr="001431ED">
        <w:rPr>
          <w:color w:val="000000" w:themeColor="text1"/>
        </w:rPr>
        <w:t xml:space="preserve"> della nostra descrizione.</w:t>
      </w:r>
    </w:p>
    <w:p w:rsidR="001B45DD" w:rsidRPr="001B45DD" w:rsidRDefault="001B45DD" w:rsidP="00D9561C">
      <w:pPr>
        <w:ind w:right="1977" w:firstLine="284"/>
        <w:rPr>
          <w:color w:val="000000" w:themeColor="text1"/>
        </w:rPr>
      </w:pPr>
      <w:r w:rsidRPr="001B45DD">
        <w:rPr>
          <w:i/>
          <w:iCs/>
          <w:color w:val="000000" w:themeColor="text1"/>
        </w:rPr>
        <w:t>...vi sono importanti differenze tra il mondo della logica e il mondo dei fenomeni</w:t>
      </w:r>
      <w:r>
        <w:rPr>
          <w:color w:val="000000" w:themeColor="text1"/>
        </w:rPr>
        <w:t>.</w:t>
      </w:r>
      <w:r w:rsidRPr="001B45DD">
        <w:rPr>
          <w:color w:val="000000" w:themeColor="text1"/>
        </w:rPr>
        <w:t xml:space="preserve"> (1)</w:t>
      </w:r>
    </w:p>
    <w:p w:rsidR="002B1CCC" w:rsidRPr="00A61761" w:rsidRDefault="001431ED" w:rsidP="00303DA4">
      <w:pPr>
        <w:ind w:right="1977" w:firstLine="284"/>
        <w:rPr>
          <w:b/>
          <w:bCs/>
          <w:color w:val="000000" w:themeColor="text1"/>
        </w:rPr>
      </w:pPr>
      <w:r w:rsidRPr="00A61761">
        <w:rPr>
          <w:color w:val="000000" w:themeColor="text1"/>
        </w:rPr>
        <w:t>La</w:t>
      </w:r>
      <w:r w:rsidR="009E1637" w:rsidRPr="00A61761">
        <w:rPr>
          <w:color w:val="000000" w:themeColor="text1"/>
        </w:rPr>
        <w:t xml:space="preserve"> Scuola di Palo Alto</w:t>
      </w:r>
      <w:r w:rsidR="002B1CCC" w:rsidRPr="00A61761">
        <w:rPr>
          <w:color w:val="000000" w:themeColor="text1"/>
        </w:rPr>
        <w:t>,</w:t>
      </w:r>
      <w:r w:rsidR="009E1637" w:rsidRPr="00A61761">
        <w:rPr>
          <w:color w:val="000000" w:themeColor="text1"/>
        </w:rPr>
        <w:t xml:space="preserve"> nota </w:t>
      </w:r>
      <w:r w:rsidR="002B1CCC" w:rsidRPr="00A61761">
        <w:rPr>
          <w:color w:val="000000" w:themeColor="text1"/>
        </w:rPr>
        <w:t>per le sue ricerche nel campo della comunicazione</w:t>
      </w:r>
      <w:r w:rsidR="00F16CFD">
        <w:rPr>
          <w:color w:val="000000" w:themeColor="text1"/>
        </w:rPr>
        <w:t>,</w:t>
      </w:r>
      <w:r w:rsidR="002B1CCC" w:rsidRPr="00A61761">
        <w:rPr>
          <w:color w:val="000000" w:themeColor="text1"/>
        </w:rPr>
        <w:t xml:space="preserve"> </w:t>
      </w:r>
      <w:r w:rsidR="00A97BAC" w:rsidRPr="00A61761">
        <w:rPr>
          <w:color w:val="000000" w:themeColor="text1"/>
        </w:rPr>
        <w:t>è stata forse la prima</w:t>
      </w:r>
      <w:r w:rsidR="009E1637" w:rsidRPr="00A61761">
        <w:rPr>
          <w:color w:val="000000" w:themeColor="text1"/>
        </w:rPr>
        <w:t xml:space="preserve"> istituzion</w:t>
      </w:r>
      <w:r w:rsidR="00A97BAC" w:rsidRPr="00A61761">
        <w:rPr>
          <w:color w:val="000000" w:themeColor="text1"/>
        </w:rPr>
        <w:t xml:space="preserve">e </w:t>
      </w:r>
      <w:r w:rsidR="009E1637" w:rsidRPr="00A61761">
        <w:rPr>
          <w:color w:val="000000" w:themeColor="text1"/>
        </w:rPr>
        <w:t xml:space="preserve">di </w:t>
      </w:r>
      <w:r w:rsidR="00A97BAC" w:rsidRPr="00A61761">
        <w:rPr>
          <w:color w:val="000000" w:themeColor="text1"/>
        </w:rPr>
        <w:t>origine</w:t>
      </w:r>
      <w:r w:rsidR="009E1637" w:rsidRPr="00A61761">
        <w:rPr>
          <w:color w:val="000000" w:themeColor="text1"/>
        </w:rPr>
        <w:t xml:space="preserve"> ortodossa </w:t>
      </w:r>
      <w:r w:rsidR="00303DA4" w:rsidRPr="00A61761">
        <w:rPr>
          <w:color w:val="000000" w:themeColor="text1"/>
        </w:rPr>
        <w:t>in linea con</w:t>
      </w:r>
      <w:r w:rsidR="009E1637" w:rsidRPr="00A61761">
        <w:rPr>
          <w:color w:val="000000" w:themeColor="text1"/>
        </w:rPr>
        <w:t xml:space="preserve"> </w:t>
      </w:r>
      <w:r w:rsidR="002B1CCC" w:rsidRPr="00A61761">
        <w:rPr>
          <w:color w:val="000000" w:themeColor="text1"/>
        </w:rPr>
        <w:t xml:space="preserve">le prospettive </w:t>
      </w:r>
      <w:r w:rsidR="00303DA4" w:rsidRPr="00A61761">
        <w:rPr>
          <w:color w:val="000000" w:themeColor="text1"/>
        </w:rPr>
        <w:t xml:space="preserve">di aggiornamento dei paradigmi </w:t>
      </w:r>
      <w:r w:rsidR="002B1CCC" w:rsidRPr="00A61761">
        <w:rPr>
          <w:color w:val="000000" w:themeColor="text1"/>
        </w:rPr>
        <w:t>che</w:t>
      </w:r>
      <w:r w:rsidR="009E1637" w:rsidRPr="00A61761">
        <w:rPr>
          <w:color w:val="000000" w:themeColor="text1"/>
        </w:rPr>
        <w:t xml:space="preserve"> emergeva</w:t>
      </w:r>
      <w:r w:rsidR="002B1CCC" w:rsidRPr="00A61761">
        <w:rPr>
          <w:color w:val="000000" w:themeColor="text1"/>
        </w:rPr>
        <w:t>no</w:t>
      </w:r>
      <w:r w:rsidR="009E1637" w:rsidRPr="00A61761">
        <w:rPr>
          <w:color w:val="000000" w:themeColor="text1"/>
        </w:rPr>
        <w:t xml:space="preserve"> dalla beat generation, dal movimento hipp</w:t>
      </w:r>
      <w:r w:rsidR="00DB6BC8">
        <w:rPr>
          <w:color w:val="000000" w:themeColor="text1"/>
        </w:rPr>
        <w:t>ie</w:t>
      </w:r>
      <w:r w:rsidR="009E1637" w:rsidRPr="00A61761">
        <w:rPr>
          <w:color w:val="000000" w:themeColor="text1"/>
        </w:rPr>
        <w:t>, dall’uso di sostanze psichedelich</w:t>
      </w:r>
      <w:r w:rsidR="00A97BAC" w:rsidRPr="00A61761">
        <w:rPr>
          <w:color w:val="000000" w:themeColor="text1"/>
        </w:rPr>
        <w:t>e e psicotrop</w:t>
      </w:r>
      <w:r w:rsidR="009E1637" w:rsidRPr="00A61761">
        <w:rPr>
          <w:color w:val="000000" w:themeColor="text1"/>
        </w:rPr>
        <w:t>e</w:t>
      </w:r>
      <w:r w:rsidR="00A97BAC" w:rsidRPr="00A61761">
        <w:rPr>
          <w:color w:val="000000" w:themeColor="text1"/>
        </w:rPr>
        <w:t>.</w:t>
      </w:r>
      <w:r w:rsidRPr="00A61761">
        <w:rPr>
          <w:color w:val="000000" w:themeColor="text1"/>
        </w:rPr>
        <w:t xml:space="preserve"> </w:t>
      </w:r>
    </w:p>
    <w:p w:rsidR="001B45DD" w:rsidRDefault="001B45DD" w:rsidP="00A97BAC">
      <w:pPr>
        <w:ind w:right="1977" w:firstLine="284"/>
        <w:rPr>
          <w:color w:val="000000" w:themeColor="text1"/>
        </w:rPr>
      </w:pPr>
      <w:r w:rsidRPr="001B45DD">
        <w:rPr>
          <w:i/>
          <w:iCs/>
          <w:color w:val="000000" w:themeColor="text1"/>
        </w:rPr>
        <w:t>...una comunicazione non soltanto trasmette informazione, ma al tempo stesso impone un comportamento</w:t>
      </w:r>
      <w:r w:rsidRPr="001B45DD">
        <w:rPr>
          <w:color w:val="000000" w:themeColor="text1"/>
        </w:rPr>
        <w:t>. (2)</w:t>
      </w:r>
    </w:p>
    <w:p w:rsidR="00F12494" w:rsidRPr="001B45DD" w:rsidRDefault="00DB6BC8" w:rsidP="00A97BAC">
      <w:pPr>
        <w:ind w:right="1977" w:firstLine="284"/>
        <w:rPr>
          <w:color w:val="000000" w:themeColor="text1"/>
        </w:rPr>
      </w:pPr>
      <w:r w:rsidRPr="00DB6BC8">
        <w:rPr>
          <w:i/>
          <w:iCs/>
          <w:color w:val="000000" w:themeColor="text1"/>
        </w:rPr>
        <w:t>A mio modo di vedere, il principio quantistico coinvolge la mente in maniera essenziale, vale a dire in modo che la struttura della materia non possa mai essere indipendente dalla coscienza!</w:t>
      </w:r>
      <w:r>
        <w:rPr>
          <w:color w:val="000000" w:themeColor="text1"/>
        </w:rPr>
        <w:t xml:space="preserve"> (3)</w:t>
      </w:r>
    </w:p>
    <w:p w:rsidR="00A71ACF" w:rsidRPr="008513D4" w:rsidRDefault="00A97BAC" w:rsidP="00A71ACF">
      <w:pPr>
        <w:ind w:right="1977" w:firstLine="284"/>
        <w:rPr>
          <w:b/>
          <w:bCs/>
          <w:color w:val="000000" w:themeColor="text1"/>
        </w:rPr>
      </w:pPr>
      <w:r w:rsidRPr="008513D4">
        <w:rPr>
          <w:color w:val="000000" w:themeColor="text1"/>
        </w:rPr>
        <w:t>Prima di loro</w:t>
      </w:r>
      <w:r w:rsidR="001431ED" w:rsidRPr="008513D4">
        <w:rPr>
          <w:color w:val="000000" w:themeColor="text1"/>
        </w:rPr>
        <w:t xml:space="preserve"> </w:t>
      </w:r>
      <w:r w:rsidRPr="008513D4">
        <w:rPr>
          <w:color w:val="000000" w:themeColor="text1"/>
        </w:rPr>
        <w:t xml:space="preserve">ed altri, era stata la fisica quantistica a fare presente il limite dell’ordine del pensiero </w:t>
      </w:r>
      <w:r w:rsidR="00A61761" w:rsidRPr="008513D4">
        <w:rPr>
          <w:color w:val="000000" w:themeColor="text1"/>
        </w:rPr>
        <w:t xml:space="preserve">portante di tutta la cultura, quello </w:t>
      </w:r>
      <w:r w:rsidRPr="008513D4">
        <w:rPr>
          <w:color w:val="000000" w:themeColor="text1"/>
        </w:rPr>
        <w:t xml:space="preserve">meccanicistico. Questo </w:t>
      </w:r>
      <w:r w:rsidR="00F16CFD">
        <w:rPr>
          <w:color w:val="000000" w:themeColor="text1"/>
        </w:rPr>
        <w:t>aveva</w:t>
      </w:r>
      <w:r w:rsidRPr="008513D4">
        <w:rPr>
          <w:color w:val="000000" w:themeColor="text1"/>
        </w:rPr>
        <w:t xml:space="preserve"> come pilastri</w:t>
      </w:r>
      <w:r w:rsidR="00804374">
        <w:rPr>
          <w:color w:val="000000" w:themeColor="text1"/>
        </w:rPr>
        <w:t>:</w:t>
      </w:r>
      <w:r w:rsidRPr="008513D4">
        <w:rPr>
          <w:color w:val="000000" w:themeColor="text1"/>
        </w:rPr>
        <w:t xml:space="preserve"> il principio di </w:t>
      </w:r>
      <w:r w:rsidRPr="008513D4">
        <w:rPr>
          <w:i/>
          <w:iCs/>
          <w:color w:val="000000" w:themeColor="text1"/>
        </w:rPr>
        <w:t>causa/effetto</w:t>
      </w:r>
      <w:r w:rsidRPr="008513D4">
        <w:rPr>
          <w:color w:val="000000" w:themeColor="text1"/>
        </w:rPr>
        <w:t>, una verità sempre dimostrabile</w:t>
      </w:r>
      <w:r w:rsidR="00804374">
        <w:rPr>
          <w:color w:val="000000" w:themeColor="text1"/>
        </w:rPr>
        <w:t xml:space="preserve"> e,</w:t>
      </w:r>
      <w:r w:rsidRPr="008513D4">
        <w:rPr>
          <w:color w:val="000000" w:themeColor="text1"/>
        </w:rPr>
        <w:t xml:space="preserve"> attraverso la sua ripetibilità, comunque residente nella materia misurabile; il tempo oggettivamente quantificabile e oggettivo</w:t>
      </w:r>
      <w:r w:rsidR="00F16CFD">
        <w:rPr>
          <w:color w:val="000000" w:themeColor="text1"/>
        </w:rPr>
        <w:t xml:space="preserve"> </w:t>
      </w:r>
      <w:r w:rsidR="00804374">
        <w:rPr>
          <w:color w:val="000000" w:themeColor="text1"/>
        </w:rPr>
        <w:t>(</w:t>
      </w:r>
      <w:r w:rsidR="00DB6BC8">
        <w:rPr>
          <w:color w:val="000000" w:themeColor="text1"/>
        </w:rPr>
        <w:t>4</w:t>
      </w:r>
      <w:r w:rsidR="00804374">
        <w:rPr>
          <w:color w:val="000000" w:themeColor="text1"/>
        </w:rPr>
        <w:t xml:space="preserve">) </w:t>
      </w:r>
      <w:r w:rsidR="00F16CFD">
        <w:rPr>
          <w:color w:val="000000" w:themeColor="text1"/>
        </w:rPr>
        <w:t>e</w:t>
      </w:r>
      <w:r w:rsidRPr="008513D4">
        <w:rPr>
          <w:color w:val="000000" w:themeColor="text1"/>
        </w:rPr>
        <w:t xml:space="preserve"> lo spazio, detto </w:t>
      </w:r>
      <w:r w:rsidR="00804374">
        <w:rPr>
          <w:i/>
          <w:iCs/>
          <w:color w:val="000000" w:themeColor="text1"/>
        </w:rPr>
        <w:t>V</w:t>
      </w:r>
      <w:r w:rsidRPr="008513D4">
        <w:rPr>
          <w:i/>
          <w:iCs/>
          <w:color w:val="000000" w:themeColor="text1"/>
        </w:rPr>
        <w:t>uoto</w:t>
      </w:r>
      <w:r w:rsidRPr="008513D4">
        <w:rPr>
          <w:color w:val="000000" w:themeColor="text1"/>
        </w:rPr>
        <w:t>, tra gli oggetti</w:t>
      </w:r>
      <w:r w:rsidR="006E6A59" w:rsidRPr="008513D4">
        <w:rPr>
          <w:color w:val="000000" w:themeColor="text1"/>
        </w:rPr>
        <w:t>. Colonne di un sistema</w:t>
      </w:r>
      <w:r w:rsidRPr="008513D4">
        <w:rPr>
          <w:color w:val="000000" w:themeColor="text1"/>
        </w:rPr>
        <w:t xml:space="preserve"> in grado di vincolare i pensieri, l’intelligenza e la creatività</w:t>
      </w:r>
      <w:r w:rsidR="00D8062B" w:rsidRPr="008513D4">
        <w:rPr>
          <w:color w:val="000000" w:themeColor="text1"/>
        </w:rPr>
        <w:t xml:space="preserve"> che, con la fisica quantistica e la filosofia ad essa associabile, </w:t>
      </w:r>
      <w:r w:rsidRPr="008513D4">
        <w:rPr>
          <w:color w:val="000000" w:themeColor="text1"/>
        </w:rPr>
        <w:t>divenne relativo</w:t>
      </w:r>
      <w:r w:rsidR="00D8062B" w:rsidRPr="008513D4">
        <w:rPr>
          <w:color w:val="000000" w:themeColor="text1"/>
        </w:rPr>
        <w:t xml:space="preserve"> e circoscritto.</w:t>
      </w:r>
      <w:r w:rsidRPr="008513D4">
        <w:rPr>
          <w:color w:val="000000" w:themeColor="text1"/>
        </w:rPr>
        <w:t xml:space="preserve"> </w:t>
      </w:r>
      <w:r w:rsidR="00A71ACF" w:rsidRPr="008513D4">
        <w:rPr>
          <w:color w:val="000000" w:themeColor="text1"/>
        </w:rPr>
        <w:t xml:space="preserve">Perse il suo potere assoluto. </w:t>
      </w:r>
      <w:r w:rsidRPr="008513D4">
        <w:rPr>
          <w:color w:val="000000" w:themeColor="text1"/>
        </w:rPr>
        <w:t>Più precisamente</w:t>
      </w:r>
      <w:r w:rsidR="00A71ACF" w:rsidRPr="008513D4">
        <w:rPr>
          <w:color w:val="000000" w:themeColor="text1"/>
        </w:rPr>
        <w:t>, rimase e resta</w:t>
      </w:r>
      <w:r w:rsidRPr="008513D4">
        <w:rPr>
          <w:color w:val="000000" w:themeColor="text1"/>
        </w:rPr>
        <w:t xml:space="preserve"> strumento </w:t>
      </w:r>
      <w:r w:rsidR="00804374" w:rsidRPr="008513D4">
        <w:rPr>
          <w:color w:val="000000" w:themeColor="text1"/>
        </w:rPr>
        <w:t>idoneo</w:t>
      </w:r>
      <w:r w:rsidR="00804374">
        <w:rPr>
          <w:color w:val="000000" w:themeColor="text1"/>
        </w:rPr>
        <w:t xml:space="preserve"> ed</w:t>
      </w:r>
      <w:r w:rsidR="00804374" w:rsidRPr="008513D4">
        <w:rPr>
          <w:color w:val="000000" w:themeColor="text1"/>
        </w:rPr>
        <w:t xml:space="preserve"> </w:t>
      </w:r>
      <w:r w:rsidRPr="008513D4">
        <w:rPr>
          <w:color w:val="000000" w:themeColor="text1"/>
        </w:rPr>
        <w:t xml:space="preserve">efficace per </w:t>
      </w:r>
      <w:r w:rsidR="00A71ACF" w:rsidRPr="008513D4">
        <w:rPr>
          <w:color w:val="000000" w:themeColor="text1"/>
        </w:rPr>
        <w:t>muoversi nei</w:t>
      </w:r>
      <w:r w:rsidRPr="008513D4">
        <w:rPr>
          <w:color w:val="000000" w:themeColor="text1"/>
        </w:rPr>
        <w:t xml:space="preserve"> campi chiusi, ma inopportuno e ottuso in contesto relazionale.</w:t>
      </w:r>
    </w:p>
    <w:p w:rsidR="001B45DD" w:rsidRPr="001B45DD" w:rsidRDefault="001B45DD" w:rsidP="00A71ACF">
      <w:pPr>
        <w:ind w:right="1977" w:firstLine="284"/>
        <w:rPr>
          <w:color w:val="000000" w:themeColor="text1"/>
        </w:rPr>
      </w:pPr>
      <w:r w:rsidRPr="001B45DD">
        <w:rPr>
          <w:i/>
          <w:iCs/>
          <w:color w:val="000000" w:themeColor="text1"/>
        </w:rPr>
        <w:t xml:space="preserve">...han cominciato a spostarsi gli stessi fondamenti della fisica; e che questo spostamento ha prodotto la sensazione che ci sarebbe stato tolto da sotto i piedi, ad opera della scienza, il terreno stesso su cui poggiavamo. [...] La progredita tecnica sperimentale del nostro tempo porta nella </w:t>
      </w:r>
      <w:r w:rsidRPr="001B45DD">
        <w:rPr>
          <w:i/>
          <w:iCs/>
          <w:color w:val="000000" w:themeColor="text1"/>
        </w:rPr>
        <w:lastRenderedPageBreak/>
        <w:t>prospettiva della scienza nuovi aspetti della natura che non possono essere descritti nei termini dei comuni concetti.</w:t>
      </w:r>
      <w:r w:rsidRPr="001B45DD">
        <w:rPr>
          <w:color w:val="000000" w:themeColor="text1"/>
        </w:rPr>
        <w:t xml:space="preserve"> (</w:t>
      </w:r>
      <w:r w:rsidR="00DB6BC8">
        <w:rPr>
          <w:color w:val="000000" w:themeColor="text1"/>
        </w:rPr>
        <w:t>5</w:t>
      </w:r>
      <w:r w:rsidRPr="001B45DD">
        <w:rPr>
          <w:color w:val="000000" w:themeColor="text1"/>
        </w:rPr>
        <w:t>)</w:t>
      </w:r>
    </w:p>
    <w:p w:rsidR="00F906EA" w:rsidRDefault="00F906EA" w:rsidP="00886901">
      <w:pPr>
        <w:ind w:right="1977" w:firstLine="284"/>
        <w:rPr>
          <w:color w:val="000000" w:themeColor="text1"/>
        </w:rPr>
      </w:pPr>
      <w:r>
        <w:rPr>
          <w:color w:val="000000" w:themeColor="text1"/>
        </w:rPr>
        <w:t xml:space="preserve">Anche </w:t>
      </w:r>
      <w:r w:rsidR="00804374">
        <w:rPr>
          <w:color w:val="000000" w:themeColor="text1"/>
        </w:rPr>
        <w:t>chi si</w:t>
      </w:r>
      <w:r>
        <w:rPr>
          <w:color w:val="000000" w:themeColor="text1"/>
        </w:rPr>
        <w:t xml:space="preserve"> occupava dei sentimenti quali creatori del mondo era convenuto al punto in cui si trova la risposta al</w:t>
      </w:r>
      <w:r w:rsidR="00A14700">
        <w:rPr>
          <w:color w:val="000000" w:themeColor="text1"/>
        </w:rPr>
        <w:t xml:space="preserve"> </w:t>
      </w:r>
      <w:r w:rsidR="00A14700" w:rsidRPr="00804374">
        <w:rPr>
          <w:i/>
          <w:iCs/>
          <w:color w:val="000000" w:themeColor="text1"/>
        </w:rPr>
        <w:t xml:space="preserve">chi sei </w:t>
      </w:r>
      <w:proofErr w:type="gramStart"/>
      <w:r w:rsidR="00A14700" w:rsidRPr="00804374">
        <w:rPr>
          <w:i/>
          <w:iCs/>
          <w:color w:val="000000" w:themeColor="text1"/>
        </w:rPr>
        <w:t>tu</w:t>
      </w:r>
      <w:r w:rsidR="005826F1">
        <w:rPr>
          <w:i/>
          <w:iCs/>
          <w:color w:val="000000" w:themeColor="text1"/>
        </w:rPr>
        <w:t>?</w:t>
      </w:r>
      <w:r w:rsidR="00804374">
        <w:rPr>
          <w:color w:val="000000" w:themeColor="text1"/>
        </w:rPr>
        <w:t>.</w:t>
      </w:r>
      <w:proofErr w:type="gramEnd"/>
      <w:r w:rsidR="00804374">
        <w:rPr>
          <w:color w:val="000000" w:themeColor="text1"/>
        </w:rPr>
        <w:t xml:space="preserve"> </w:t>
      </w:r>
      <w:r w:rsidR="00F7652F">
        <w:rPr>
          <w:color w:val="000000" w:themeColor="text1"/>
        </w:rPr>
        <w:t>C</w:t>
      </w:r>
      <w:r w:rsidR="00A14700">
        <w:rPr>
          <w:color w:val="000000" w:themeColor="text1"/>
        </w:rPr>
        <w:t xml:space="preserve">arl Gustav </w:t>
      </w:r>
      <w:proofErr w:type="spellStart"/>
      <w:r w:rsidR="00A14700">
        <w:rPr>
          <w:color w:val="000000" w:themeColor="text1"/>
        </w:rPr>
        <w:t>Jung</w:t>
      </w:r>
      <w:proofErr w:type="spellEnd"/>
      <w:r w:rsidR="00A14700">
        <w:rPr>
          <w:color w:val="000000" w:themeColor="text1"/>
        </w:rPr>
        <w:t xml:space="preserve">, </w:t>
      </w:r>
      <w:r w:rsidR="005826F1">
        <w:rPr>
          <w:color w:val="000000" w:themeColor="text1"/>
        </w:rPr>
        <w:t xml:space="preserve">infatti, </w:t>
      </w:r>
      <w:r w:rsidR="00A14700">
        <w:rPr>
          <w:color w:val="000000" w:themeColor="text1"/>
        </w:rPr>
        <w:t xml:space="preserve">con la sua </w:t>
      </w:r>
      <w:r w:rsidR="00F7652F" w:rsidRPr="00817BF5">
        <w:rPr>
          <w:i/>
          <w:iCs/>
          <w:color w:val="000000" w:themeColor="text1"/>
        </w:rPr>
        <w:t>p</w:t>
      </w:r>
      <w:r w:rsidR="00A14700" w:rsidRPr="00817BF5">
        <w:rPr>
          <w:i/>
          <w:iCs/>
          <w:color w:val="000000" w:themeColor="text1"/>
        </w:rPr>
        <w:t>sicologia alchemica</w:t>
      </w:r>
      <w:r w:rsidR="00A14700">
        <w:rPr>
          <w:color w:val="000000" w:themeColor="text1"/>
        </w:rPr>
        <w:t xml:space="preserve"> </w:t>
      </w:r>
      <w:r w:rsidR="00F7652F">
        <w:rPr>
          <w:color w:val="000000" w:themeColor="text1"/>
        </w:rPr>
        <w:t>(</w:t>
      </w:r>
      <w:r w:rsidR="00DB6BC8">
        <w:rPr>
          <w:color w:val="000000" w:themeColor="text1"/>
        </w:rPr>
        <w:t>6</w:t>
      </w:r>
      <w:r w:rsidR="00F7652F">
        <w:rPr>
          <w:color w:val="000000" w:themeColor="text1"/>
        </w:rPr>
        <w:t xml:space="preserve">) </w:t>
      </w:r>
      <w:r w:rsidR="00A14700">
        <w:rPr>
          <w:color w:val="000000" w:themeColor="text1"/>
        </w:rPr>
        <w:t>trovava piena corrispondenza con quanto detto migliaia di anni prima, trovava nel suo inconscio collettivo quell’Uno eterno ed immutabile, da cui tutto si genera e del quale nulla può essere esperito se non attraverso la storia</w:t>
      </w:r>
      <w:r w:rsidR="0085696F">
        <w:rPr>
          <w:color w:val="000000" w:themeColor="text1"/>
        </w:rPr>
        <w:t>. Un</w:t>
      </w:r>
      <w:r w:rsidR="00EE38CF">
        <w:rPr>
          <w:color w:val="000000" w:themeColor="text1"/>
        </w:rPr>
        <w:t>’</w:t>
      </w:r>
      <w:r w:rsidR="0085696F">
        <w:rPr>
          <w:color w:val="000000" w:themeColor="text1"/>
        </w:rPr>
        <w:t xml:space="preserve">ovvietà per chi osserva la vita senza filtri d’interesse, che </w:t>
      </w:r>
      <w:r w:rsidR="00886901">
        <w:rPr>
          <w:color w:val="000000" w:themeColor="text1"/>
        </w:rPr>
        <w:t>la tradizione ermetica</w:t>
      </w:r>
      <w:r w:rsidR="0085696F">
        <w:rPr>
          <w:color w:val="000000" w:themeColor="text1"/>
        </w:rPr>
        <w:t xml:space="preserve"> aveva sintetizzato nella formula </w:t>
      </w:r>
      <w:r w:rsidR="0085696F" w:rsidRPr="00817BF5">
        <w:rPr>
          <w:i/>
          <w:iCs/>
          <w:color w:val="000000" w:themeColor="text1"/>
        </w:rPr>
        <w:t>così in alto come in basso</w:t>
      </w:r>
      <w:r w:rsidR="00886901">
        <w:rPr>
          <w:i/>
          <w:iCs/>
          <w:color w:val="000000" w:themeColor="text1"/>
        </w:rPr>
        <w:t xml:space="preserve"> </w:t>
      </w:r>
      <w:r w:rsidR="00886901" w:rsidRPr="00886901">
        <w:rPr>
          <w:color w:val="000000" w:themeColor="text1"/>
        </w:rPr>
        <w:t>(</w:t>
      </w:r>
      <w:r w:rsidR="00DB6BC8">
        <w:rPr>
          <w:color w:val="000000" w:themeColor="text1"/>
        </w:rPr>
        <w:t>7</w:t>
      </w:r>
      <w:r w:rsidR="00886901" w:rsidRPr="00886901">
        <w:rPr>
          <w:color w:val="000000" w:themeColor="text1"/>
        </w:rPr>
        <w:t>)</w:t>
      </w:r>
      <w:r w:rsidR="0085696F">
        <w:rPr>
          <w:color w:val="000000" w:themeColor="text1"/>
        </w:rPr>
        <w:t xml:space="preserve">. Ma è </w:t>
      </w:r>
      <w:r w:rsidR="004A31B1">
        <w:rPr>
          <w:color w:val="000000" w:themeColor="text1"/>
        </w:rPr>
        <w:t>nell’</w:t>
      </w:r>
      <w:r w:rsidR="0085696F" w:rsidRPr="004A31B1">
        <w:rPr>
          <w:i/>
          <w:iCs/>
          <w:color w:val="000000" w:themeColor="text1"/>
        </w:rPr>
        <w:t>individuazione</w:t>
      </w:r>
      <w:r w:rsidR="0085696F">
        <w:rPr>
          <w:color w:val="000000" w:themeColor="text1"/>
        </w:rPr>
        <w:t xml:space="preserve"> dello psicoanalista </w:t>
      </w:r>
      <w:r w:rsidR="004A31B1">
        <w:rPr>
          <w:color w:val="000000" w:themeColor="text1"/>
        </w:rPr>
        <w:t>svizzero</w:t>
      </w:r>
      <w:r w:rsidR="00EE38CF">
        <w:rPr>
          <w:color w:val="000000" w:themeColor="text1"/>
        </w:rPr>
        <w:t xml:space="preserve"> </w:t>
      </w:r>
      <w:r w:rsidR="004A31B1">
        <w:rPr>
          <w:color w:val="000000" w:themeColor="text1"/>
        </w:rPr>
        <w:t xml:space="preserve">la completa sovrapposizione con quanto ci chiede </w:t>
      </w:r>
      <w:r w:rsidR="004A31B1" w:rsidRPr="004A31B1">
        <w:rPr>
          <w:i/>
          <w:iCs/>
          <w:color w:val="000000" w:themeColor="text1"/>
        </w:rPr>
        <w:t>Chi sei tu?</w:t>
      </w:r>
    </w:p>
    <w:p w:rsidR="00A97BAC" w:rsidRPr="001431ED" w:rsidRDefault="009E1637" w:rsidP="00A97BAC">
      <w:pPr>
        <w:ind w:right="1977" w:firstLine="284"/>
        <w:rPr>
          <w:color w:val="000000" w:themeColor="text1"/>
        </w:rPr>
      </w:pPr>
      <w:r w:rsidRPr="001431ED">
        <w:rPr>
          <w:color w:val="000000" w:themeColor="text1"/>
        </w:rPr>
        <w:t xml:space="preserve">Erano gli anni </w:t>
      </w:r>
      <w:r w:rsidR="001431ED" w:rsidRPr="001431ED">
        <w:rPr>
          <w:color w:val="000000" w:themeColor="text1"/>
        </w:rPr>
        <w:t>‘</w:t>
      </w:r>
      <w:r w:rsidRPr="001431ED">
        <w:rPr>
          <w:color w:val="000000" w:themeColor="text1"/>
        </w:rPr>
        <w:t>50</w:t>
      </w:r>
      <w:r w:rsidR="00A97BAC" w:rsidRPr="001431ED">
        <w:rPr>
          <w:color w:val="000000" w:themeColor="text1"/>
        </w:rPr>
        <w:t xml:space="preserve">, </w:t>
      </w:r>
      <w:r w:rsidR="001431ED" w:rsidRPr="001431ED">
        <w:rPr>
          <w:color w:val="000000" w:themeColor="text1"/>
        </w:rPr>
        <w:t>‘</w:t>
      </w:r>
      <w:r w:rsidRPr="001431ED">
        <w:rPr>
          <w:color w:val="000000" w:themeColor="text1"/>
        </w:rPr>
        <w:t xml:space="preserve">60 </w:t>
      </w:r>
      <w:r w:rsidR="00A97BAC" w:rsidRPr="001431ED">
        <w:rPr>
          <w:color w:val="000000" w:themeColor="text1"/>
        </w:rPr>
        <w:t xml:space="preserve">e </w:t>
      </w:r>
      <w:r w:rsidR="001431ED" w:rsidRPr="001431ED">
        <w:rPr>
          <w:color w:val="000000" w:themeColor="text1"/>
        </w:rPr>
        <w:t>‘</w:t>
      </w:r>
      <w:r w:rsidR="00A97BAC" w:rsidRPr="001431ED">
        <w:rPr>
          <w:color w:val="000000" w:themeColor="text1"/>
        </w:rPr>
        <w:t xml:space="preserve">70 </w:t>
      </w:r>
      <w:r w:rsidRPr="001431ED">
        <w:rPr>
          <w:color w:val="000000" w:themeColor="text1"/>
        </w:rPr>
        <w:t xml:space="preserve">del secolo scorso. </w:t>
      </w:r>
    </w:p>
    <w:p w:rsidR="00A97BAC" w:rsidRPr="00A97BAC" w:rsidRDefault="00A97BAC" w:rsidP="00A97BAC">
      <w:pPr>
        <w:ind w:right="1977" w:firstLine="284"/>
        <w:rPr>
          <w:color w:val="FF0000"/>
        </w:rPr>
      </w:pPr>
      <w:r>
        <w:t>L</w:t>
      </w:r>
      <w:r w:rsidR="009E1637">
        <w:t>’ordine costituito, puritano, borghese, benpensante</w:t>
      </w:r>
      <w:r>
        <w:t xml:space="preserve"> </w:t>
      </w:r>
      <w:r w:rsidR="009E1637">
        <w:t>fece di tutto per contrastare quanto stava emergendo e contesta</w:t>
      </w:r>
      <w:r w:rsidR="001431ED">
        <w:t>re</w:t>
      </w:r>
      <w:r w:rsidR="009E1637">
        <w:t xml:space="preserve"> lo statu</w:t>
      </w:r>
      <w:r w:rsidR="001431ED">
        <w:t>s</w:t>
      </w:r>
      <w:r w:rsidR="009E1637">
        <w:t xml:space="preserve"> quo</w:t>
      </w:r>
      <w:r>
        <w:t xml:space="preserve"> della politica, della società, della conoscenza</w:t>
      </w:r>
      <w:r w:rsidR="00821D03">
        <w:t xml:space="preserve"> e dello scientismo</w:t>
      </w:r>
      <w:r>
        <w:t>.</w:t>
      </w:r>
    </w:p>
    <w:p w:rsidR="00F743E5" w:rsidRDefault="00A97BAC" w:rsidP="00A97BAC">
      <w:pPr>
        <w:ind w:right="1977" w:firstLine="284"/>
      </w:pPr>
      <w:r>
        <w:rPr>
          <w:color w:val="000000" w:themeColor="text1"/>
        </w:rPr>
        <w:t>In</w:t>
      </w:r>
      <w:r w:rsidRPr="00A97BAC">
        <w:rPr>
          <w:color w:val="000000" w:themeColor="text1"/>
        </w:rPr>
        <w:t xml:space="preserve"> </w:t>
      </w:r>
      <w:r>
        <w:t xml:space="preserve">quel subbuglio, </w:t>
      </w:r>
      <w:r w:rsidR="009E1637">
        <w:t>si può semplicisticamente</w:t>
      </w:r>
      <w:r w:rsidR="000A71D2">
        <w:t>,</w:t>
      </w:r>
      <w:r w:rsidR="009E1637">
        <w:t xml:space="preserve"> ma non </w:t>
      </w:r>
      <w:r w:rsidR="00842991" w:rsidRPr="00842991">
        <w:rPr>
          <w:color w:val="000000" w:themeColor="text1"/>
        </w:rPr>
        <w:t>riduzionisticamente</w:t>
      </w:r>
      <w:r w:rsidR="00842991">
        <w:t xml:space="preserve">, </w:t>
      </w:r>
      <w:r w:rsidR="009E1637">
        <w:t xml:space="preserve">dire che </w:t>
      </w:r>
      <w:r>
        <w:t xml:space="preserve">c’erano </w:t>
      </w:r>
      <w:r w:rsidR="009E1637">
        <w:t xml:space="preserve">i prodromi della presa di coscienza di </w:t>
      </w:r>
      <w:proofErr w:type="gramStart"/>
      <w:r w:rsidR="009E1637">
        <w:t>se</w:t>
      </w:r>
      <w:proofErr w:type="gramEnd"/>
      <w:r w:rsidR="009E1637">
        <w:t xml:space="preserve"> stessi da parte della cultura occidentale</w:t>
      </w:r>
      <w:r w:rsidR="00435C7D">
        <w:t>, f</w:t>
      </w:r>
      <w:r w:rsidR="00821D03">
        <w:t xml:space="preserve">ino </w:t>
      </w:r>
      <w:r w:rsidR="000A71D2">
        <w:t xml:space="preserve">ad </w:t>
      </w:r>
      <w:r w:rsidR="00821D03">
        <w:t xml:space="preserve">allora </w:t>
      </w:r>
      <w:r w:rsidR="00F743E5">
        <w:t xml:space="preserve">entità in cima al </w:t>
      </w:r>
      <w:r w:rsidR="00435C7D">
        <w:t>pianeta</w:t>
      </w:r>
      <w:r w:rsidR="00F743E5">
        <w:t xml:space="preserve"> qualunque esso fosse, economico, culturale, militare, politico, scientifico. </w:t>
      </w:r>
      <w:r w:rsidR="00F743E5" w:rsidRPr="0058138C">
        <w:rPr>
          <w:color w:val="000000" w:themeColor="text1"/>
        </w:rPr>
        <w:t xml:space="preserve">Furono di quegli </w:t>
      </w:r>
      <w:r w:rsidR="000A71D2" w:rsidRPr="0058138C">
        <w:rPr>
          <w:color w:val="000000" w:themeColor="text1"/>
        </w:rPr>
        <w:t xml:space="preserve">anni </w:t>
      </w:r>
      <w:r w:rsidR="00F743E5" w:rsidRPr="0058138C">
        <w:rPr>
          <w:color w:val="000000" w:themeColor="text1"/>
        </w:rPr>
        <w:t xml:space="preserve">le indipendenze degli stati coloniali e la critica </w:t>
      </w:r>
      <w:r w:rsidR="00EE38CF">
        <w:rPr>
          <w:color w:val="000000" w:themeColor="text1"/>
        </w:rPr>
        <w:t>al</w:t>
      </w:r>
      <w:r w:rsidR="00F743E5" w:rsidRPr="0058138C">
        <w:rPr>
          <w:color w:val="000000" w:themeColor="text1"/>
        </w:rPr>
        <w:t xml:space="preserve"> colonialismo stesso. </w:t>
      </w:r>
    </w:p>
    <w:p w:rsidR="00A97BAC" w:rsidRDefault="00F743E5" w:rsidP="00A97BAC">
      <w:pPr>
        <w:ind w:right="1977" w:firstLine="284"/>
      </w:pPr>
      <w:r>
        <w:t>L’e</w:t>
      </w:r>
      <w:r w:rsidR="00A97BAC">
        <w:t>mbrion</w:t>
      </w:r>
      <w:r w:rsidR="00F15A2C">
        <w:t>e</w:t>
      </w:r>
      <w:r w:rsidR="00A97BAC">
        <w:t xml:space="preserve"> </w:t>
      </w:r>
      <w:r>
        <w:t>era stato concepito</w:t>
      </w:r>
      <w:r w:rsidR="00F15A2C">
        <w:t xml:space="preserve">. La sua energia di risveglio </w:t>
      </w:r>
      <w:r w:rsidR="008513D4">
        <w:t xml:space="preserve">individuale </w:t>
      </w:r>
      <w:r w:rsidR="00F15A2C">
        <w:t>si è unita a quella del cosmo</w:t>
      </w:r>
      <w:r w:rsidR="00A97BAC">
        <w:t xml:space="preserve"> </w:t>
      </w:r>
      <w:r w:rsidR="00435C7D">
        <w:t xml:space="preserve">ed </w:t>
      </w:r>
      <w:r w:rsidR="00F15A2C" w:rsidRPr="008513D4">
        <w:t>è</w:t>
      </w:r>
      <w:r w:rsidR="000A71D2" w:rsidRPr="008513D4">
        <w:t xml:space="preserve"> </w:t>
      </w:r>
      <w:r w:rsidR="00F15A2C" w:rsidRPr="008513D4">
        <w:t>consapevole</w:t>
      </w:r>
      <w:r w:rsidR="00F15A2C">
        <w:t xml:space="preserve"> di essere</w:t>
      </w:r>
      <w:r w:rsidR="00A97BAC">
        <w:t xml:space="preserve"> insopprimibile. </w:t>
      </w:r>
      <w:r w:rsidR="00F15A2C">
        <w:t>Il nascituro, o il bambino che dire si voglia, era d</w:t>
      </w:r>
      <w:r w:rsidR="00A97BAC">
        <w:t>unque un alieno rispetto alla c</w:t>
      </w:r>
      <w:r w:rsidR="009E1637">
        <w:t xml:space="preserve">ultura </w:t>
      </w:r>
      <w:proofErr w:type="spellStart"/>
      <w:r w:rsidR="00F15A2C">
        <w:t>antropocentrista</w:t>
      </w:r>
      <w:proofErr w:type="spellEnd"/>
      <w:r w:rsidR="00F15A2C">
        <w:t xml:space="preserve">, </w:t>
      </w:r>
      <w:r w:rsidR="009E1637">
        <w:t xml:space="preserve">analitica </w:t>
      </w:r>
      <w:r w:rsidR="00A97BAC">
        <w:t xml:space="preserve">e positivistica </w:t>
      </w:r>
      <w:r w:rsidR="009E1637">
        <w:t>per eccellenza, figlia della supremazia del</w:t>
      </w:r>
      <w:r w:rsidR="00A97BAC">
        <w:t xml:space="preserve">la vulgata del </w:t>
      </w:r>
      <w:r w:rsidR="009E1637">
        <w:t>razionalismo</w:t>
      </w:r>
      <w:r w:rsidR="00A97BAC">
        <w:t>. Sì, perché</w:t>
      </w:r>
      <w:r w:rsidR="009E1637">
        <w:t xml:space="preserve"> </w:t>
      </w:r>
      <w:r w:rsidR="00F15A2C">
        <w:t xml:space="preserve">– </w:t>
      </w:r>
      <w:r w:rsidR="00EE38CF">
        <w:t>cosa non troppo nota</w:t>
      </w:r>
      <w:r w:rsidR="00F15A2C">
        <w:t xml:space="preserve"> – </w:t>
      </w:r>
      <w:r w:rsidR="00A97BAC">
        <w:t xml:space="preserve">di </w:t>
      </w:r>
      <w:r w:rsidR="009E1637">
        <w:t>degenerazione de</w:t>
      </w:r>
      <w:r w:rsidR="00A97BAC">
        <w:t>lla parola dei</w:t>
      </w:r>
      <w:r w:rsidR="009E1637">
        <w:t xml:space="preserve"> </w:t>
      </w:r>
      <w:r w:rsidR="009E1637" w:rsidRPr="009E1637">
        <w:rPr>
          <w:i/>
          <w:iCs/>
        </w:rPr>
        <w:t>lumi</w:t>
      </w:r>
      <w:r w:rsidR="009E1637">
        <w:t xml:space="preserve"> </w:t>
      </w:r>
      <w:r w:rsidR="00A97BAC">
        <w:t xml:space="preserve">si tratta. </w:t>
      </w:r>
      <w:r w:rsidR="00E77460" w:rsidRPr="00E77460">
        <w:t>La ragione non ha gli strumenti per rispondere a tutti gli interrogativi che l’uomo può porsi.</w:t>
      </w:r>
    </w:p>
    <w:p w:rsidR="00D70776" w:rsidRDefault="00D70776" w:rsidP="00D9561C">
      <w:pPr>
        <w:ind w:right="1977" w:firstLine="284"/>
        <w:rPr>
          <w:b/>
          <w:bCs/>
          <w:color w:val="FF0000"/>
        </w:rPr>
      </w:pPr>
    </w:p>
    <w:p w:rsidR="00EE38CF" w:rsidRPr="00EE38CF" w:rsidRDefault="00EE38CF" w:rsidP="00D9561C">
      <w:pPr>
        <w:ind w:right="1977" w:firstLine="284"/>
        <w:rPr>
          <w:i/>
          <w:iCs/>
        </w:rPr>
      </w:pPr>
      <w:r w:rsidRPr="00EE38CF">
        <w:rPr>
          <w:i/>
          <w:iCs/>
        </w:rPr>
        <w:t xml:space="preserve">Minorità è l'incapacità di valersi del proprio intelletto senza la guida di un altro. Imputabile a </w:t>
      </w:r>
      <w:proofErr w:type="gramStart"/>
      <w:r w:rsidRPr="00EE38CF">
        <w:rPr>
          <w:i/>
          <w:iCs/>
        </w:rPr>
        <w:t>se</w:t>
      </w:r>
      <w:proofErr w:type="gramEnd"/>
      <w:r w:rsidRPr="00EE38CF">
        <w:rPr>
          <w:i/>
          <w:iCs/>
        </w:rPr>
        <w:t xml:space="preserve"> stesso è questa minorità, se la causa di essa non dipende da un difetto d'intelligenza, ma dalla mancanza di decisione e del coraggio di far uso del proprio intelletto senza essere guidati da un altro. Sapere </w:t>
      </w:r>
      <w:proofErr w:type="spellStart"/>
      <w:r w:rsidRPr="00EE38CF">
        <w:rPr>
          <w:i/>
          <w:iCs/>
        </w:rPr>
        <w:t>aude</w:t>
      </w:r>
      <w:proofErr w:type="spellEnd"/>
      <w:r w:rsidRPr="00EE38CF">
        <w:rPr>
          <w:i/>
          <w:iCs/>
        </w:rPr>
        <w:t>! Abbi il coraggio di servirti della tua propria intelligenza! È questo il motto dell'Illuminismo.</w:t>
      </w:r>
      <w:r>
        <w:rPr>
          <w:i/>
          <w:iCs/>
        </w:rPr>
        <w:t xml:space="preserve"> </w:t>
      </w:r>
      <w:r w:rsidRPr="00EE38CF">
        <w:t>(</w:t>
      </w:r>
      <w:r w:rsidR="00DB6BC8">
        <w:t>8</w:t>
      </w:r>
      <w:r w:rsidRPr="00EE38CF">
        <w:t>)</w:t>
      </w:r>
    </w:p>
    <w:p w:rsidR="00EE38CF" w:rsidRDefault="00EE38CF" w:rsidP="00D9561C">
      <w:pPr>
        <w:ind w:right="1977" w:firstLine="284"/>
      </w:pPr>
    </w:p>
    <w:p w:rsidR="00CE4A77" w:rsidRPr="00CE4A77" w:rsidRDefault="00CE4A77" w:rsidP="00D9561C">
      <w:pPr>
        <w:ind w:right="1977" w:firstLine="284"/>
        <w:rPr>
          <w:b/>
          <w:bCs/>
        </w:rPr>
      </w:pPr>
      <w:r w:rsidRPr="00CE4A77">
        <w:rPr>
          <w:b/>
          <w:bCs/>
        </w:rPr>
        <w:t>Il cerchio si stringe</w:t>
      </w:r>
    </w:p>
    <w:p w:rsidR="009E1637" w:rsidRDefault="00CE4A77" w:rsidP="00031F40">
      <w:pPr>
        <w:ind w:right="1977" w:firstLine="284"/>
      </w:pPr>
      <w:r>
        <w:t xml:space="preserve">Cultura occidentale </w:t>
      </w:r>
      <w:r w:rsidR="009E1637">
        <w:t xml:space="preserve">che, nonostante tanta distanza dal </w:t>
      </w:r>
      <w:r w:rsidR="00031F40">
        <w:t>cuore</w:t>
      </w:r>
      <w:r w:rsidR="009E1637">
        <w:t xml:space="preserve"> </w:t>
      </w:r>
      <w:r w:rsidR="000A71D2">
        <w:t xml:space="preserve">– olistico, non analitico – </w:t>
      </w:r>
      <w:r w:rsidR="009E1637">
        <w:t>delle tradizioni sapienziali</w:t>
      </w:r>
      <w:r w:rsidR="000A71D2">
        <w:t>,</w:t>
      </w:r>
      <w:r w:rsidR="00031F40">
        <w:t xml:space="preserve"> </w:t>
      </w:r>
      <w:r w:rsidR="009E1637">
        <w:t>tanto orientali quanto occidentali</w:t>
      </w:r>
      <w:r w:rsidR="00031F40">
        <w:t xml:space="preserve">, </w:t>
      </w:r>
      <w:r w:rsidR="00E26685">
        <w:t>fiorite nei</w:t>
      </w:r>
      <w:r w:rsidR="009E1637">
        <w:t xml:space="preserve"> millenni che l’</w:t>
      </w:r>
      <w:r w:rsidR="00E26685">
        <w:t>han</w:t>
      </w:r>
      <w:r w:rsidR="009E1637">
        <w:t xml:space="preserve">no preceduta, stava in </w:t>
      </w:r>
      <w:r w:rsidR="00E26685">
        <w:t xml:space="preserve">quei decenni </w:t>
      </w:r>
      <w:r w:rsidR="009E1637">
        <w:t>americani avviandosi – oggi più di allora lo si può affermare – a traguardare la realtà attraverso le medesime prospettive</w:t>
      </w:r>
      <w:r w:rsidR="00E26685">
        <w:t xml:space="preserve"> del Taoismo, dei Veda, del Buddhismo</w:t>
      </w:r>
      <w:r w:rsidR="00975019">
        <w:t xml:space="preserve"> – per citare i tre riferimenti presenti nel libro – ma non solo quelli</w:t>
      </w:r>
      <w:r w:rsidR="009E1637">
        <w:t>.</w:t>
      </w:r>
    </w:p>
    <w:p w:rsidR="00BE5412" w:rsidRDefault="00BE5412" w:rsidP="00031F40">
      <w:pPr>
        <w:ind w:right="1977" w:firstLine="284"/>
      </w:pPr>
      <w:r w:rsidRPr="00BE5412">
        <w:rPr>
          <w:i/>
          <w:iCs/>
        </w:rPr>
        <w:lastRenderedPageBreak/>
        <w:t xml:space="preserve">Sono realmente esistite nell’evoluzione del pensiero umano almeno tre forme spirituali [...] che considerano l’esistenza di un’unica matrice per tutte le cose. Questa matrice è definita Tao o Senza Nome nel taoismo; </w:t>
      </w:r>
      <w:proofErr w:type="spellStart"/>
      <w:r w:rsidRPr="00BE5412">
        <w:rPr>
          <w:i/>
          <w:iCs/>
        </w:rPr>
        <w:t>Brahman</w:t>
      </w:r>
      <w:proofErr w:type="spellEnd"/>
      <w:r w:rsidRPr="00BE5412">
        <w:rPr>
          <w:i/>
          <w:iCs/>
        </w:rPr>
        <w:t xml:space="preserve"> o Assoluto Non-duale nell’</w:t>
      </w:r>
      <w:proofErr w:type="spellStart"/>
      <w:r w:rsidRPr="00BE5412">
        <w:rPr>
          <w:i/>
          <w:iCs/>
        </w:rPr>
        <w:t>advaita</w:t>
      </w:r>
      <w:proofErr w:type="spellEnd"/>
      <w:r w:rsidRPr="00BE5412">
        <w:rPr>
          <w:i/>
          <w:iCs/>
        </w:rPr>
        <w:t xml:space="preserve">; </w:t>
      </w:r>
      <w:proofErr w:type="spellStart"/>
      <w:r w:rsidRPr="00BE5412">
        <w:rPr>
          <w:i/>
          <w:iCs/>
        </w:rPr>
        <w:t>Sunya</w:t>
      </w:r>
      <w:proofErr w:type="spellEnd"/>
      <w:r w:rsidRPr="00BE5412">
        <w:rPr>
          <w:i/>
          <w:iCs/>
        </w:rPr>
        <w:t xml:space="preserve"> o Vuoto nel buddismo. </w:t>
      </w:r>
      <w:r>
        <w:t>(</w:t>
      </w:r>
      <w:r w:rsidR="00DB6BC8">
        <w:t>9</w:t>
      </w:r>
      <w:r>
        <w:t>)</w:t>
      </w:r>
    </w:p>
    <w:p w:rsidR="00560641" w:rsidRDefault="00975019" w:rsidP="00D9561C">
      <w:pPr>
        <w:ind w:right="1977" w:firstLine="284"/>
      </w:pPr>
      <w:r>
        <w:t xml:space="preserve">Ciò che è in corso in seno alla nostra cultura, </w:t>
      </w:r>
      <w:r w:rsidR="009E1637">
        <w:t>è altrimenti detto attraverso la metafora della scoperta d</w:t>
      </w:r>
      <w:r w:rsidR="00EE38CF">
        <w:t>el</w:t>
      </w:r>
      <w:r w:rsidR="009E1637">
        <w:t xml:space="preserve"> sé</w:t>
      </w:r>
      <w:r>
        <w:t xml:space="preserve"> individuale</w:t>
      </w:r>
      <w:r w:rsidR="009E1637">
        <w:t>.</w:t>
      </w:r>
      <w:r w:rsidR="00D9561C">
        <w:t xml:space="preserve"> Ovvero di quella presa di coscienza che permette a chi la elabora di prendere in mano la barra del proprio timone</w:t>
      </w:r>
      <w:r w:rsidR="005739A2">
        <w:t xml:space="preserve">. Un passo </w:t>
      </w:r>
      <w:r w:rsidR="00560641">
        <w:t>per disporre del coraggio</w:t>
      </w:r>
      <w:r w:rsidR="00D9561C">
        <w:t xml:space="preserve"> </w:t>
      </w:r>
      <w:r w:rsidR="00560641">
        <w:t xml:space="preserve">necessario </w:t>
      </w:r>
      <w:r w:rsidR="00D9561C">
        <w:t xml:space="preserve">per navigare in tutti i mari. </w:t>
      </w:r>
    </w:p>
    <w:p w:rsidR="00560641" w:rsidRDefault="00560641" w:rsidP="00D9561C">
      <w:pPr>
        <w:ind w:right="1977" w:firstLine="284"/>
      </w:pPr>
      <w:r>
        <w:t xml:space="preserve">Governare la barra di </w:t>
      </w:r>
      <w:proofErr w:type="gramStart"/>
      <w:r>
        <w:t>se</w:t>
      </w:r>
      <w:proofErr w:type="gramEnd"/>
      <w:r>
        <w:t xml:space="preserve"> stessi, s</w:t>
      </w:r>
      <w:r w:rsidR="00D9561C">
        <w:t xml:space="preserve">ignifica poter far fronte alla vita – nel bene e nel male – con la forza che solo la fede è in grado di conferirci. Non una fede dottrinale, acquisita, bigotta. Niente del genere. Piuttosto quella che deriva dall’avere chiaro davanti a noi stessi la nostra stessa natura. Quindi la nostra missione, ciò che a noi nuoce e ciò che a noi funziona. </w:t>
      </w:r>
    </w:p>
    <w:p w:rsidR="00D9561C" w:rsidRDefault="00D9561C" w:rsidP="00D9561C">
      <w:pPr>
        <w:ind w:right="1977" w:firstLine="284"/>
      </w:pPr>
      <w:r>
        <w:t xml:space="preserve">Ma </w:t>
      </w:r>
      <w:r w:rsidR="00560641">
        <w:t>si tratta di</w:t>
      </w:r>
      <w:r>
        <w:t xml:space="preserve"> un noi che nulla ha a che vedere con quello assegnatoci dal contesto di nascita, che la cultura del luogo costantemente ci richiede di alimentare. Questo è esattamente il noi che la scoperta di sé riconosce come temporale e fuorviante, perennemente in conflitto con le nostre profondità</w:t>
      </w:r>
      <w:r w:rsidR="00F50276">
        <w:t>.</w:t>
      </w:r>
      <w:r>
        <w:t xml:space="preserve"> </w:t>
      </w:r>
      <w:r w:rsidR="00F50276">
        <w:t>Q</w:t>
      </w:r>
      <w:r>
        <w:t xml:space="preserve">uantomeno perché ignote a noi stessi sono le sue </w:t>
      </w:r>
      <w:r w:rsidR="00F50276">
        <w:t>incomprimibili</w:t>
      </w:r>
      <w:r>
        <w:t xml:space="preserve"> esigenze. </w:t>
      </w:r>
      <w:r w:rsidR="00B172CF">
        <w:t>E anche i</w:t>
      </w:r>
      <w:r>
        <w:t>nderogabili</w:t>
      </w:r>
      <w:r w:rsidR="000A71D2">
        <w:t>,</w:t>
      </w:r>
      <w:r>
        <w:t xml:space="preserve"> in quanto tanto meno vengono rispettate</w:t>
      </w:r>
      <w:r w:rsidR="000A71D2">
        <w:t>,</w:t>
      </w:r>
      <w:r>
        <w:t xml:space="preserve"> tanto più alta sarà la probabilità di vivere nel malessere</w:t>
      </w:r>
      <w:r w:rsidR="00B172CF">
        <w:t>, nell’instabilità, nella vulnerabilità, nella dipendenza.</w:t>
      </w:r>
      <w:r w:rsidR="000B3BEF">
        <w:t xml:space="preserve"> Nel trovarsi a seguire cliché senza la volontà di farlo.</w:t>
      </w:r>
    </w:p>
    <w:p w:rsidR="0012033F" w:rsidRDefault="00D9561C" w:rsidP="00D9561C">
      <w:pPr>
        <w:ind w:right="1977" w:firstLine="284"/>
      </w:pPr>
      <w:r>
        <w:t xml:space="preserve">Supponiamo che la vita duri un istante. Lo vogliamo consumare nella sofferenza o nella serenità? Questa è la domanda un po’ </w:t>
      </w:r>
      <w:proofErr w:type="spellStart"/>
      <w:r>
        <w:t>mindfulness</w:t>
      </w:r>
      <w:proofErr w:type="spellEnd"/>
      <w:r>
        <w:t xml:space="preserve"> che ci si può porre per discernere se leggere o meno </w:t>
      </w:r>
      <w:r w:rsidRPr="00D9561C">
        <w:rPr>
          <w:i/>
          <w:iCs/>
        </w:rPr>
        <w:t>Chi sei tu?</w:t>
      </w:r>
      <w:r w:rsidR="000A71D2">
        <w:rPr>
          <w:i/>
          <w:iCs/>
        </w:rPr>
        <w:t xml:space="preserve"> </w:t>
      </w:r>
      <w:r w:rsidR="000A71D2" w:rsidRPr="000A71D2">
        <w:t>e p</w:t>
      </w:r>
      <w:r w:rsidR="0012033F" w:rsidRPr="000A71D2">
        <w:t>er</w:t>
      </w:r>
      <w:r w:rsidR="0012033F">
        <w:t xml:space="preserve"> trovarvi esattamente il necessario a noi, qualunque sia il nostro livello evolutivo. </w:t>
      </w:r>
    </w:p>
    <w:p w:rsidR="00D9561C" w:rsidRDefault="00D9561C" w:rsidP="00D9561C">
      <w:pPr>
        <w:ind w:right="1977" w:firstLine="284"/>
      </w:pPr>
    </w:p>
    <w:p w:rsidR="0012033F" w:rsidRPr="0012033F" w:rsidRDefault="0012033F" w:rsidP="00D9561C">
      <w:pPr>
        <w:ind w:right="1977" w:firstLine="284"/>
        <w:rPr>
          <w:b/>
          <w:bCs/>
        </w:rPr>
      </w:pPr>
      <w:r w:rsidRPr="0012033F">
        <w:rPr>
          <w:b/>
          <w:bCs/>
        </w:rPr>
        <w:t>Chi sei tu?</w:t>
      </w:r>
      <w:r w:rsidR="0000504B">
        <w:rPr>
          <w:b/>
          <w:bCs/>
        </w:rPr>
        <w:t xml:space="preserve"> </w:t>
      </w:r>
      <w:r w:rsidR="0000504B" w:rsidRPr="0000504B">
        <w:t>(10)</w:t>
      </w:r>
    </w:p>
    <w:p w:rsidR="00A928A7" w:rsidRPr="00BB5AC2" w:rsidRDefault="00D9561C" w:rsidP="00BB5AC2">
      <w:pPr>
        <w:ind w:right="1977" w:firstLine="284"/>
      </w:pPr>
      <w:r>
        <w:t xml:space="preserve">Il libro dedica la prima parte alla presentazione esplicita ed esaustiva </w:t>
      </w:r>
      <w:r w:rsidR="000A71D2">
        <w:t>de</w:t>
      </w:r>
      <w:r>
        <w:t xml:space="preserve">ll’I </w:t>
      </w:r>
      <w:proofErr w:type="spellStart"/>
      <w:r>
        <w:t>Ching</w:t>
      </w:r>
      <w:proofErr w:type="spellEnd"/>
      <w:r>
        <w:t xml:space="preserve">, </w:t>
      </w:r>
      <w:r w:rsidR="000A71D2">
        <w:t>de</w:t>
      </w:r>
      <w:r>
        <w:t xml:space="preserve">l significato simbolico dei segni che lo rappresentano, </w:t>
      </w:r>
      <w:r w:rsidR="006256AD">
        <w:t>di quello degli</w:t>
      </w:r>
      <w:r>
        <w:t xml:space="preserve"> animali dello zodiaco cinese </w:t>
      </w:r>
      <w:r w:rsidR="006256AD">
        <w:t>e anche dell’</w:t>
      </w:r>
      <w:proofErr w:type="spellStart"/>
      <w:r w:rsidR="006256AD">
        <w:t>Advaita</w:t>
      </w:r>
      <w:proofErr w:type="spellEnd"/>
      <w:r w:rsidR="006256AD">
        <w:t xml:space="preserve"> indiano </w:t>
      </w:r>
      <w:r>
        <w:t>a cui è necessario riferirsi per una opportuna lettura dell’oracolo</w:t>
      </w:r>
      <w:r w:rsidR="006256AD">
        <w:t xml:space="preserve">, pronunciato dagli </w:t>
      </w:r>
      <w:proofErr w:type="spellStart"/>
      <w:r w:rsidR="006256AD">
        <w:t>esagrammi</w:t>
      </w:r>
      <w:proofErr w:type="spellEnd"/>
      <w:r w:rsidR="006256AD">
        <w:t xml:space="preserve"> del </w:t>
      </w:r>
      <w:r w:rsidR="006256AD" w:rsidRPr="006256AD">
        <w:rPr>
          <w:i/>
          <w:iCs/>
        </w:rPr>
        <w:t>libro dei mutamenti.</w:t>
      </w:r>
      <w:r w:rsidR="00A928A7">
        <w:rPr>
          <w:i/>
          <w:iCs/>
        </w:rPr>
        <w:t xml:space="preserve"> </w:t>
      </w:r>
      <w:r w:rsidR="009734BC">
        <w:t>C’è materia per infilarsi nei frattali che</w:t>
      </w:r>
      <w:r w:rsidR="000A71D2">
        <w:t>,</w:t>
      </w:r>
      <w:r w:rsidR="009734BC">
        <w:t xml:space="preserve"> sorprendentemente</w:t>
      </w:r>
      <w:r w:rsidR="000A71D2">
        <w:t>,</w:t>
      </w:r>
      <w:r w:rsidR="009734BC">
        <w:t xml:space="preserve"> sono propri </w:t>
      </w:r>
      <w:r w:rsidR="00CB31EA">
        <w:t>di</w:t>
      </w:r>
      <w:r w:rsidR="009734BC">
        <w:t xml:space="preserve"> ogni lettura magica del mondo.</w:t>
      </w:r>
    </w:p>
    <w:p w:rsidR="00A928A7" w:rsidRPr="00A928A7" w:rsidRDefault="00A928A7" w:rsidP="00BB5AC2">
      <w:pPr>
        <w:ind w:right="1977" w:firstLine="284"/>
      </w:pPr>
      <w:r w:rsidRPr="00BB5AC2">
        <w:rPr>
          <w:i/>
          <w:iCs/>
        </w:rPr>
        <w:t xml:space="preserve">Esamina </w:t>
      </w:r>
      <w:r w:rsidR="00417111">
        <w:rPr>
          <w:i/>
          <w:iCs/>
        </w:rPr>
        <w:t>da prima le parole</w:t>
      </w:r>
      <w:r w:rsidRPr="00BB5AC2">
        <w:rPr>
          <w:i/>
          <w:iCs/>
        </w:rPr>
        <w:t>,</w:t>
      </w:r>
      <w:r w:rsidRPr="00BB5AC2">
        <w:rPr>
          <w:i/>
          <w:iCs/>
        </w:rPr>
        <w:br/>
      </w:r>
      <w:r w:rsidR="00417111">
        <w:rPr>
          <w:i/>
          <w:iCs/>
        </w:rPr>
        <w:t>rifletti a quello che esse intendono</w:t>
      </w:r>
      <w:r w:rsidRPr="00BB5AC2">
        <w:rPr>
          <w:i/>
          <w:iCs/>
        </w:rPr>
        <w:t>,</w:t>
      </w:r>
      <w:r w:rsidRPr="00BB5AC2">
        <w:rPr>
          <w:i/>
          <w:iCs/>
        </w:rPr>
        <w:br/>
      </w:r>
      <w:r w:rsidR="00417111">
        <w:rPr>
          <w:i/>
          <w:iCs/>
        </w:rPr>
        <w:t>si manifesteranno allor le fisse norme</w:t>
      </w:r>
      <w:r w:rsidRPr="00BB5AC2">
        <w:rPr>
          <w:i/>
          <w:iCs/>
        </w:rPr>
        <w:t>.</w:t>
      </w:r>
      <w:r w:rsidRPr="00BB5AC2">
        <w:rPr>
          <w:i/>
          <w:iCs/>
        </w:rPr>
        <w:br/>
      </w:r>
      <w:r w:rsidR="00A24E06">
        <w:rPr>
          <w:i/>
          <w:iCs/>
        </w:rPr>
        <w:t>Ma se tu non sei quegli che esser qui conviene</w:t>
      </w:r>
      <w:r w:rsidRPr="00BB5AC2">
        <w:rPr>
          <w:i/>
          <w:iCs/>
        </w:rPr>
        <w:t>,</w:t>
      </w:r>
      <w:r w:rsidRPr="00BB5AC2">
        <w:rPr>
          <w:i/>
          <w:iCs/>
        </w:rPr>
        <w:br/>
      </w:r>
      <w:r w:rsidR="00A24E06">
        <w:rPr>
          <w:i/>
          <w:iCs/>
        </w:rPr>
        <w:t>il senso allora a te non si rivelerà</w:t>
      </w:r>
      <w:r w:rsidRPr="00BB5AC2">
        <w:rPr>
          <w:i/>
          <w:iCs/>
        </w:rPr>
        <w:t>.</w:t>
      </w:r>
      <w:r w:rsidR="00BB5AC2">
        <w:t xml:space="preserve"> (</w:t>
      </w:r>
      <w:r w:rsidR="00DB6BC8">
        <w:t>1</w:t>
      </w:r>
      <w:r w:rsidR="0000504B">
        <w:t>1</w:t>
      </w:r>
      <w:r w:rsidR="00BB5AC2">
        <w:t>)</w:t>
      </w:r>
      <w:r w:rsidRPr="00BB5AC2">
        <w:t xml:space="preserve"> </w:t>
      </w:r>
    </w:p>
    <w:p w:rsidR="00D9561C" w:rsidRDefault="006256AD" w:rsidP="00D9561C">
      <w:pPr>
        <w:ind w:right="1977" w:firstLine="284"/>
      </w:pPr>
      <w:r>
        <w:t xml:space="preserve">La seconda parte </w:t>
      </w:r>
      <w:r w:rsidR="00A928A7">
        <w:t xml:space="preserve">del libro è </w:t>
      </w:r>
      <w:r>
        <w:t>più discorsiva e letteraria.</w:t>
      </w:r>
    </w:p>
    <w:p w:rsidR="00997245" w:rsidRDefault="006256AD" w:rsidP="007A2F27">
      <w:pPr>
        <w:ind w:right="1977" w:firstLine="284"/>
      </w:pPr>
      <w:r>
        <w:t xml:space="preserve">Entrambe non hanno un capo </w:t>
      </w:r>
      <w:r w:rsidR="007A2F27">
        <w:t>né</w:t>
      </w:r>
      <w:r>
        <w:t xml:space="preserve"> una coda. </w:t>
      </w:r>
      <w:r w:rsidR="007A2F27">
        <w:t>Neppure u</w:t>
      </w:r>
      <w:r>
        <w:t xml:space="preserve">na logica consequenziale. </w:t>
      </w:r>
      <w:r w:rsidR="007A2F27">
        <w:t>Una modalità che</w:t>
      </w:r>
      <w:r>
        <w:t xml:space="preserve"> non rappresenta soltanto </w:t>
      </w:r>
      <w:r w:rsidR="007A2F27">
        <w:t>l</w:t>
      </w:r>
      <w:r>
        <w:t>’</w:t>
      </w:r>
      <w:r w:rsidR="00435C7D" w:rsidRPr="00435C7D">
        <w:rPr>
          <w:color w:val="000000" w:themeColor="text1"/>
        </w:rPr>
        <w:t>a</w:t>
      </w:r>
      <w:r>
        <w:t>utore</w:t>
      </w:r>
      <w:r w:rsidRPr="000A71D2">
        <w:rPr>
          <w:color w:val="FF0000"/>
        </w:rPr>
        <w:t xml:space="preserve"> </w:t>
      </w:r>
      <w:r>
        <w:t>e il suo spirito</w:t>
      </w:r>
      <w:r w:rsidR="007A2F27">
        <w:t xml:space="preserve">, ma </w:t>
      </w:r>
      <w:r w:rsidR="000A71D2">
        <w:t>anche e</w:t>
      </w:r>
      <w:r>
        <w:t xml:space="preserve"> principalmente quell’impossibilità di </w:t>
      </w:r>
      <w:r w:rsidR="007A2F27">
        <w:t>dividere</w:t>
      </w:r>
      <w:r>
        <w:t xml:space="preserve"> l’intero</w:t>
      </w:r>
      <w:r w:rsidR="000A71D2">
        <w:t>,</w:t>
      </w:r>
      <w:r>
        <w:t xml:space="preserve"> </w:t>
      </w:r>
      <w:r w:rsidR="007A2F27">
        <w:t xml:space="preserve">di </w:t>
      </w:r>
      <w:r w:rsidR="007A2F27">
        <w:lastRenderedPageBreak/>
        <w:t xml:space="preserve">crederlo narrabile attraverso una successione progressiva di dati. </w:t>
      </w:r>
      <w:r w:rsidR="00997245">
        <w:t>Un giogo proprio del</w:t>
      </w:r>
      <w:r>
        <w:t>l’esposizione logico-analitic</w:t>
      </w:r>
      <w:r w:rsidR="00997245">
        <w:t>a</w:t>
      </w:r>
      <w:r>
        <w:t xml:space="preserve"> del linguaggio</w:t>
      </w:r>
      <w:r w:rsidR="00997245">
        <w:t xml:space="preserve"> ordinario</w:t>
      </w:r>
      <w:r w:rsidR="00316451">
        <w:t xml:space="preserve"> </w:t>
      </w:r>
      <w:r w:rsidR="00997245">
        <w:t>che Paolo D’</w:t>
      </w:r>
      <w:proofErr w:type="spellStart"/>
      <w:r w:rsidR="00997245">
        <w:t>Arpini</w:t>
      </w:r>
      <w:proofErr w:type="spellEnd"/>
      <w:r w:rsidR="00997245">
        <w:t xml:space="preserve">, a suo modo, </w:t>
      </w:r>
      <w:r>
        <w:t xml:space="preserve">mette all’angolo. </w:t>
      </w:r>
    </w:p>
    <w:p w:rsidR="006F4616" w:rsidRDefault="006256AD" w:rsidP="007A2F27">
      <w:pPr>
        <w:ind w:right="1977" w:firstLine="284"/>
      </w:pPr>
      <w:r>
        <w:t>Tutto ciò non crea problem</w:t>
      </w:r>
      <w:r w:rsidR="00CB31EA">
        <w:t>i</w:t>
      </w:r>
      <w:r>
        <w:t xml:space="preserve"> in colui che ha colto il centro di sé. Lo può porre invece a chi è ancora in alto mare rispetto </w:t>
      </w:r>
      <w:r w:rsidR="00316451">
        <w:t>a</w:t>
      </w:r>
      <w:r>
        <w:t xml:space="preserve">l proprio approdo. </w:t>
      </w:r>
      <w:r w:rsidR="002E0B06">
        <w:t xml:space="preserve">Chi ancora cerca fuori ciò che è dentro. Chi ancora non ha che i mezzi cumulativo-materialistici per elaborare la realtà. </w:t>
      </w:r>
      <w:r w:rsidR="006F4616">
        <w:t xml:space="preserve">Chi ancora non ha il necessario per conoscere attraverso il sentire. </w:t>
      </w:r>
    </w:p>
    <w:p w:rsidR="00D06DFE" w:rsidRPr="00BE5412" w:rsidRDefault="00D06DFE" w:rsidP="007A2F27">
      <w:pPr>
        <w:ind w:right="1977" w:firstLine="284"/>
        <w:rPr>
          <w:color w:val="000000" w:themeColor="text1"/>
        </w:rPr>
      </w:pPr>
      <w:r w:rsidRPr="00BE5412">
        <w:rPr>
          <w:i/>
          <w:iCs/>
          <w:color w:val="000000" w:themeColor="text1"/>
        </w:rPr>
        <w:t>La capacità evolutiva è la capacità di rialzarsi dopo ogni caduta; rappresenta anche ogni inversione di rotta, l’autocritica, la conoscenza di sé: si voltano le spalle alla confusione dell’esteriorità (l’apparire, la ricchezza, ecc.) e si scorge il divino nel profondo dell’anima, ovvero l’Uno.</w:t>
      </w:r>
      <w:r w:rsidRPr="00BE5412">
        <w:rPr>
          <w:color w:val="000000" w:themeColor="text1"/>
        </w:rPr>
        <w:t xml:space="preserve"> (</w:t>
      </w:r>
      <w:r w:rsidR="00BE5412">
        <w:rPr>
          <w:color w:val="000000" w:themeColor="text1"/>
        </w:rPr>
        <w:t>1</w:t>
      </w:r>
      <w:r w:rsidR="0000504B">
        <w:rPr>
          <w:color w:val="000000" w:themeColor="text1"/>
        </w:rPr>
        <w:t>2</w:t>
      </w:r>
      <w:r w:rsidRPr="00BE5412">
        <w:rPr>
          <w:color w:val="000000" w:themeColor="text1"/>
        </w:rPr>
        <w:t>)</w:t>
      </w:r>
    </w:p>
    <w:p w:rsidR="006256AD" w:rsidRDefault="006256AD" w:rsidP="000045FE">
      <w:pPr>
        <w:ind w:right="1977" w:firstLine="284"/>
      </w:pPr>
      <w:r>
        <w:t xml:space="preserve">Dunque il libro non è utile? Nessun libro è utile a trovare </w:t>
      </w:r>
      <w:proofErr w:type="gramStart"/>
      <w:r>
        <w:t>se</w:t>
      </w:r>
      <w:proofErr w:type="gramEnd"/>
      <w:r>
        <w:t xml:space="preserve"> stessi per un</w:t>
      </w:r>
      <w:r w:rsidR="00EA7E25">
        <w:t xml:space="preserve">a miriade di ragioni, tra cui una </w:t>
      </w:r>
      <w:r>
        <w:t>elementare</w:t>
      </w:r>
      <w:r w:rsidR="00CB31EA">
        <w:t>: s</w:t>
      </w:r>
      <w:r>
        <w:t xml:space="preserve">iamo universi diversi. Ognuno ha </w:t>
      </w:r>
      <w:r w:rsidR="00EA7E25">
        <w:t>le sue galassie, i suoi poli</w:t>
      </w:r>
      <w:r w:rsidR="00EC1121">
        <w:t xml:space="preserve">. Ha perciò </w:t>
      </w:r>
      <w:r>
        <w:t xml:space="preserve">il suo peculiare percorso per giungere in vetta a </w:t>
      </w:r>
      <w:proofErr w:type="gramStart"/>
      <w:r>
        <w:t>se</w:t>
      </w:r>
      <w:proofErr w:type="gramEnd"/>
      <w:r>
        <w:t xml:space="preserve"> stess</w:t>
      </w:r>
      <w:r w:rsidR="00EC1121">
        <w:t>o</w:t>
      </w:r>
      <w:r>
        <w:t xml:space="preserve">. Esattamente come l’Occidente moderno e contemporaneo, </w:t>
      </w:r>
      <w:r w:rsidR="00EC1121">
        <w:t xml:space="preserve">così vicino alla storia, così lontano </w:t>
      </w:r>
      <w:r>
        <w:t>dal centro delle cose</w:t>
      </w:r>
      <w:r w:rsidR="00EC1121">
        <w:t xml:space="preserve"> –</w:t>
      </w:r>
      <w:r>
        <w:t xml:space="preserve"> dopo gli errori della scienza quale sol</w:t>
      </w:r>
      <w:r w:rsidR="00316451">
        <w:t xml:space="preserve">a detentrice </w:t>
      </w:r>
      <w:r>
        <w:t>di verità</w:t>
      </w:r>
      <w:r w:rsidR="00EC1121">
        <w:t xml:space="preserve"> –</w:t>
      </w:r>
      <w:r>
        <w:t xml:space="preserve"> è arrivato a </w:t>
      </w:r>
      <w:r w:rsidR="00EC1121">
        <w:t>riconoscere</w:t>
      </w:r>
      <w:r>
        <w:t xml:space="preserve"> quanto da millenni </w:t>
      </w:r>
      <w:r w:rsidR="00EC1121">
        <w:t>era noto</w:t>
      </w:r>
      <w:r>
        <w:t xml:space="preserve">. </w:t>
      </w:r>
      <w:r w:rsidR="000045FE">
        <w:t>In fondo, con legittimità, in quanto</w:t>
      </w:r>
      <w:r>
        <w:t xml:space="preserve"> l’esperienza non è trasmissibile</w:t>
      </w:r>
      <w:r w:rsidR="000045FE">
        <w:t>.</w:t>
      </w:r>
      <w:r>
        <w:t xml:space="preserve"> </w:t>
      </w:r>
      <w:r w:rsidR="000045FE">
        <w:t>S</w:t>
      </w:r>
      <w:r>
        <w:t>e lo fosse</w:t>
      </w:r>
      <w:r w:rsidR="000045FE">
        <w:t>,</w:t>
      </w:r>
      <w:r>
        <w:t xml:space="preserve"> saremmo saggi da sempre. Ognuno è costretto entro </w:t>
      </w:r>
      <w:proofErr w:type="gramStart"/>
      <w:r>
        <w:t>se</w:t>
      </w:r>
      <w:proofErr w:type="gramEnd"/>
      <w:r>
        <w:t xml:space="preserve"> stesso</w:t>
      </w:r>
      <w:r w:rsidR="000045FE">
        <w:t>, entro il proprio universo</w:t>
      </w:r>
      <w:r>
        <w:t>. Se proprio dovesse essere utile indicare qualcosa, come dice D’</w:t>
      </w:r>
      <w:proofErr w:type="spellStart"/>
      <w:r>
        <w:t>Arpini</w:t>
      </w:r>
      <w:proofErr w:type="spellEnd"/>
      <w:r>
        <w:t xml:space="preserve">, si può </w:t>
      </w:r>
      <w:r w:rsidR="000045FE">
        <w:t>serenamente</w:t>
      </w:r>
      <w:r>
        <w:t xml:space="preserve"> affermare che chiunque </w:t>
      </w:r>
      <w:r w:rsidR="000045FE">
        <w:t xml:space="preserve">– motivazione permettendo – </w:t>
      </w:r>
      <w:r>
        <w:t xml:space="preserve">sarà all’altezza della situazione. </w:t>
      </w:r>
      <w:r w:rsidR="000045FE">
        <w:t xml:space="preserve">Sarà cioè in grado di </w:t>
      </w:r>
      <w:r w:rsidR="004C2B13">
        <w:t xml:space="preserve">trovare il proprio sé, disinquinare il proprio pensiero e esprimere la propria natura. Un processo che </w:t>
      </w:r>
      <w:r>
        <w:t>non mancherà</w:t>
      </w:r>
      <w:r w:rsidR="004C2B13">
        <w:t xml:space="preserve"> a nessuno in grado di immaginare</w:t>
      </w:r>
      <w:r>
        <w:t xml:space="preserve"> la vita lunga un solo istante.</w:t>
      </w:r>
    </w:p>
    <w:p w:rsidR="006256AD" w:rsidRDefault="006256AD" w:rsidP="00D9561C">
      <w:pPr>
        <w:ind w:right="1977" w:firstLine="284"/>
      </w:pPr>
    </w:p>
    <w:p w:rsidR="007A078B" w:rsidRPr="007A078B" w:rsidRDefault="00BF2D93" w:rsidP="00D9561C">
      <w:pPr>
        <w:ind w:right="1977" w:firstLine="284"/>
        <w:rPr>
          <w:b/>
          <w:bCs/>
        </w:rPr>
      </w:pPr>
      <w:r>
        <w:rPr>
          <w:b/>
          <w:bCs/>
        </w:rPr>
        <w:t>Il mondo è dentro</w:t>
      </w:r>
    </w:p>
    <w:p w:rsidR="00D9561C" w:rsidRDefault="006256AD" w:rsidP="006256AD">
      <w:pPr>
        <w:ind w:right="1977" w:firstLine="284"/>
      </w:pPr>
      <w:r>
        <w:t>Diversamente dalla comune convinzione, l’oracolo non implica superstizione. A dire il vero, se di superstizione si volesse trattare, non si potrebbe lasciare fuori l</w:t>
      </w:r>
      <w:r w:rsidR="00BB6341">
        <w:t>a</w:t>
      </w:r>
      <w:r>
        <w:t xml:space="preserve"> realtà tutta.</w:t>
      </w:r>
      <w:r w:rsidR="00BB6341">
        <w:t xml:space="preserve"> Non sono le nostre suggestioni a crearla</w:t>
      </w:r>
      <w:r w:rsidR="00D363A3">
        <w:t xml:space="preserve">? Non sono le suggestioni </w:t>
      </w:r>
      <w:r w:rsidR="00F5126C">
        <w:t>collettive</w:t>
      </w:r>
      <w:r w:rsidR="00D363A3">
        <w:t xml:space="preserve"> a parlare di oggettività? Non è la suggestione del materialismo a limitare la realtà a ciò che si misura? E il metro di </w:t>
      </w:r>
      <w:proofErr w:type="spellStart"/>
      <w:r w:rsidR="003670FA">
        <w:t>Sèvres</w:t>
      </w:r>
      <w:proofErr w:type="spellEnd"/>
      <w:r w:rsidR="00D363A3">
        <w:t xml:space="preserve"> come può essere altro </w:t>
      </w:r>
      <w:r w:rsidR="003670FA">
        <w:t>da</w:t>
      </w:r>
      <w:r w:rsidR="00D363A3">
        <w:t xml:space="preserve"> un</w:t>
      </w:r>
      <w:r w:rsidR="00316451">
        <w:t>’</w:t>
      </w:r>
      <w:r w:rsidR="00D363A3">
        <w:t>arbitraria</w:t>
      </w:r>
      <w:r w:rsidR="00CB31EA">
        <w:t xml:space="preserve"> e</w:t>
      </w:r>
      <w:r w:rsidR="00D363A3">
        <w:t xml:space="preserve"> autorefe</w:t>
      </w:r>
      <w:r w:rsidR="003670FA">
        <w:t>re</w:t>
      </w:r>
      <w:r w:rsidR="00D363A3">
        <w:t xml:space="preserve">nziale </w:t>
      </w:r>
      <w:r w:rsidR="00F5126C">
        <w:t>unità di misura</w:t>
      </w:r>
      <w:r w:rsidR="00316451">
        <w:t>,</w:t>
      </w:r>
      <w:r w:rsidR="00F5126C">
        <w:t xml:space="preserve"> prima imposta e poi condivisa?</w:t>
      </w:r>
    </w:p>
    <w:p w:rsidR="00323B4E" w:rsidRDefault="003670FA" w:rsidP="006256AD">
      <w:pPr>
        <w:ind w:right="1977" w:firstLine="284"/>
      </w:pPr>
      <w:r>
        <w:t xml:space="preserve">Il potere dell’oracolo dell’I </w:t>
      </w:r>
      <w:proofErr w:type="spellStart"/>
      <w:r>
        <w:t>Ching</w:t>
      </w:r>
      <w:proofErr w:type="spellEnd"/>
      <w:r>
        <w:t xml:space="preserve"> n</w:t>
      </w:r>
      <w:r w:rsidR="006256AD">
        <w:t xml:space="preserve">on </w:t>
      </w:r>
      <w:r>
        <w:t>appoggia</w:t>
      </w:r>
      <w:r w:rsidR="006256AD">
        <w:t xml:space="preserve"> </w:t>
      </w:r>
      <w:r>
        <w:t xml:space="preserve">dunque sulla </w:t>
      </w:r>
      <w:r w:rsidR="006256AD">
        <w:t>superstizione</w:t>
      </w:r>
      <w:r w:rsidR="00316451">
        <w:t>,</w:t>
      </w:r>
      <w:r w:rsidR="006256AD">
        <w:t xml:space="preserve"> in quanto le forze sottili che sottendono alle nostre scelte </w:t>
      </w:r>
      <w:r w:rsidR="00461AE0">
        <w:t xml:space="preserve">sono tanto più informative e utili quanto più siamo idonei a sentirle, quindi a leggerle. Non solo. Si può dire </w:t>
      </w:r>
      <w:r w:rsidR="006256AD">
        <w:t xml:space="preserve">che </w:t>
      </w:r>
      <w:r w:rsidR="00461AE0">
        <w:t xml:space="preserve">il metodo </w:t>
      </w:r>
      <w:r w:rsidR="006256AD">
        <w:t>razionali</w:t>
      </w:r>
      <w:r w:rsidR="00461AE0">
        <w:t>sta di</w:t>
      </w:r>
      <w:r w:rsidR="006256AD">
        <w:t xml:space="preserve"> comprime</w:t>
      </w:r>
      <w:r w:rsidR="00CB31EA">
        <w:t>re</w:t>
      </w:r>
      <w:r w:rsidR="006256AD">
        <w:t xml:space="preserve"> in colonne di </w:t>
      </w:r>
      <w:r w:rsidR="006256AD" w:rsidRPr="006256AD">
        <w:rPr>
          <w:i/>
          <w:iCs/>
        </w:rPr>
        <w:t>pro</w:t>
      </w:r>
      <w:r w:rsidR="006256AD">
        <w:t xml:space="preserve"> e di </w:t>
      </w:r>
      <w:r w:rsidR="006256AD" w:rsidRPr="006256AD">
        <w:rPr>
          <w:i/>
          <w:iCs/>
        </w:rPr>
        <w:t>contro</w:t>
      </w:r>
      <w:r w:rsidR="006256AD">
        <w:t>, credendol</w:t>
      </w:r>
      <w:r w:rsidR="00461AE0">
        <w:t>e</w:t>
      </w:r>
      <w:r w:rsidR="006256AD">
        <w:t xml:space="preserve"> pur</w:t>
      </w:r>
      <w:r w:rsidR="00323B4E">
        <w:t>e</w:t>
      </w:r>
      <w:r w:rsidR="006256AD">
        <w:t xml:space="preserve"> e scevr</w:t>
      </w:r>
      <w:r w:rsidR="00323B4E">
        <w:t>e</w:t>
      </w:r>
      <w:r w:rsidR="006256AD">
        <w:t xml:space="preserve"> da suggestioni</w:t>
      </w:r>
      <w:r w:rsidR="00323B4E">
        <w:t>,</w:t>
      </w:r>
      <w:r w:rsidR="00461AE0">
        <w:t xml:space="preserve"> sia più </w:t>
      </w:r>
      <w:r w:rsidR="00323B4E">
        <w:t>soggetto a occulte ideologie e incantesimi</w:t>
      </w:r>
      <w:r w:rsidR="006256AD">
        <w:t xml:space="preserve">. </w:t>
      </w:r>
    </w:p>
    <w:p w:rsidR="004559DD" w:rsidRDefault="006256AD" w:rsidP="00AC4F57">
      <w:pPr>
        <w:ind w:right="1977" w:firstLine="284"/>
      </w:pPr>
      <w:r>
        <w:t xml:space="preserve">Nuovamente ritorna la </w:t>
      </w:r>
      <w:r w:rsidR="00323B4E">
        <w:t xml:space="preserve">necessità della </w:t>
      </w:r>
      <w:r>
        <w:t>consapevolezza del sé. Lei e solo lei può dirci chiaramente quali pregiudizi, pressioni, timori, interessi personali, soggezioni stanno agendo su noi</w:t>
      </w:r>
      <w:r w:rsidR="00316451">
        <w:t xml:space="preserve"> e</w:t>
      </w:r>
      <w:r>
        <w:t xml:space="preserve"> in che misura </w:t>
      </w:r>
      <w:r w:rsidR="004559DD">
        <w:t>o</w:t>
      </w:r>
      <w:r>
        <w:t xml:space="preserve"> se</w:t>
      </w:r>
      <w:r w:rsidR="004559DD">
        <w:t>,</w:t>
      </w:r>
      <w:r>
        <w:t xml:space="preserve"> invece</w:t>
      </w:r>
      <w:r w:rsidR="004559DD">
        <w:t>,</w:t>
      </w:r>
      <w:r>
        <w:t xml:space="preserve"> ce ne siamo liberati</w:t>
      </w:r>
      <w:r w:rsidR="004559DD">
        <w:t xml:space="preserve"> e quanto</w:t>
      </w:r>
      <w:r>
        <w:t xml:space="preserve">. </w:t>
      </w:r>
    </w:p>
    <w:p w:rsidR="00CB31EA" w:rsidRDefault="00BF2D93" w:rsidP="006256AD">
      <w:pPr>
        <w:ind w:right="1977" w:firstLine="284"/>
      </w:pPr>
      <w:r>
        <w:lastRenderedPageBreak/>
        <w:t>La consapevolezza di sé è c</w:t>
      </w:r>
      <w:r w:rsidR="006256AD">
        <w:t>ondizione neces</w:t>
      </w:r>
      <w:r w:rsidR="008B6301">
        <w:t>s</w:t>
      </w:r>
      <w:r w:rsidR="006256AD">
        <w:t>aria anche all</w:t>
      </w:r>
      <w:r>
        <w:t>’</w:t>
      </w:r>
      <w:r w:rsidR="006256AD">
        <w:t xml:space="preserve">assunzione piena di responsabilità di tutto ciò che viviamo. </w:t>
      </w:r>
    </w:p>
    <w:p w:rsidR="00CB31EA" w:rsidRPr="00BE5412" w:rsidRDefault="00CB31EA" w:rsidP="006256AD">
      <w:pPr>
        <w:ind w:right="1977" w:firstLine="284"/>
        <w:rPr>
          <w:color w:val="000000" w:themeColor="text1"/>
        </w:rPr>
      </w:pPr>
      <w:r w:rsidRPr="00BE5412">
        <w:rPr>
          <w:i/>
          <w:iCs/>
          <w:color w:val="000000" w:themeColor="text1"/>
        </w:rPr>
        <w:t>Noi non possiamo essere altro che una parte integrante della manifestazione totale e del totale funzionamento ed in nessuna maniera possiamo esserne separati.</w:t>
      </w:r>
      <w:r w:rsidRPr="00BE5412">
        <w:rPr>
          <w:color w:val="000000" w:themeColor="text1"/>
        </w:rPr>
        <w:t xml:space="preserve"> (</w:t>
      </w:r>
      <w:r w:rsidR="00D06DFE" w:rsidRPr="00BE5412">
        <w:rPr>
          <w:color w:val="000000" w:themeColor="text1"/>
        </w:rPr>
        <w:t>1</w:t>
      </w:r>
      <w:r w:rsidR="0000504B">
        <w:rPr>
          <w:color w:val="000000" w:themeColor="text1"/>
        </w:rPr>
        <w:t>3</w:t>
      </w:r>
      <w:r w:rsidRPr="00BE5412">
        <w:rPr>
          <w:color w:val="000000" w:themeColor="text1"/>
        </w:rPr>
        <w:t>)</w:t>
      </w:r>
    </w:p>
    <w:p w:rsidR="006256AD" w:rsidRDefault="006256AD" w:rsidP="006256AD">
      <w:pPr>
        <w:ind w:right="1977" w:firstLine="284"/>
      </w:pPr>
      <w:r>
        <w:t>Una specie di trucchetto per mantenere al massimo la nostra forza creativa, per alzare al massimo il rischio di consumare quell’istante se non nella beatitudine, quantomeno nella minima pena. Soltanto con quel trucchetto lutti</w:t>
      </w:r>
      <w:r w:rsidR="00316451">
        <w:t>,</w:t>
      </w:r>
      <w:r>
        <w:t xml:space="preserve"> traumi</w:t>
      </w:r>
      <w:r w:rsidR="00316451">
        <w:t xml:space="preserve"> e </w:t>
      </w:r>
      <w:r>
        <w:t>sofferenze vengono ridotte e superate.</w:t>
      </w:r>
    </w:p>
    <w:p w:rsidR="00AC4F57" w:rsidRDefault="00AC4F57" w:rsidP="006C2C44">
      <w:pPr>
        <w:ind w:right="1977" w:firstLine="284"/>
      </w:pPr>
    </w:p>
    <w:p w:rsidR="00AC4F57" w:rsidRPr="00AC4F57" w:rsidRDefault="0003439A" w:rsidP="006C2C44">
      <w:pPr>
        <w:ind w:right="1977" w:firstLine="284"/>
        <w:rPr>
          <w:b/>
          <w:bCs/>
        </w:rPr>
      </w:pPr>
      <w:r>
        <w:rPr>
          <w:b/>
          <w:bCs/>
        </w:rPr>
        <w:t>La forza del cerchio</w:t>
      </w:r>
    </w:p>
    <w:p w:rsidR="00D9561C" w:rsidRDefault="006C2C44" w:rsidP="006C2C44">
      <w:pPr>
        <w:ind w:right="1977" w:firstLine="284"/>
      </w:pPr>
      <w:r>
        <w:t xml:space="preserve">Di questo, con molti corollari affascinanti, parla </w:t>
      </w:r>
      <w:r w:rsidRPr="006C2C44">
        <w:rPr>
          <w:i/>
          <w:iCs/>
        </w:rPr>
        <w:t>Chi sei tu?</w:t>
      </w:r>
      <w:r>
        <w:t xml:space="preserve"> Lo fa partendo dall’I </w:t>
      </w:r>
      <w:proofErr w:type="spellStart"/>
      <w:r>
        <w:t>Ching</w:t>
      </w:r>
      <w:proofErr w:type="spellEnd"/>
      <w:r>
        <w:t xml:space="preserve"> per concludere ricordandoci come il Tao, i Veda</w:t>
      </w:r>
      <w:r w:rsidR="002D207E">
        <w:t xml:space="preserve"> e</w:t>
      </w:r>
      <w:r>
        <w:t xml:space="preserve"> il Buddhismo</w:t>
      </w:r>
      <w:r w:rsidR="002D207E">
        <w:t>,</w:t>
      </w:r>
      <w:r>
        <w:t xml:space="preserve"> a loro volta</w:t>
      </w:r>
      <w:r w:rsidR="002D207E">
        <w:t xml:space="preserve"> e</w:t>
      </w:r>
      <w:r>
        <w:t xml:space="preserve"> co</w:t>
      </w:r>
      <w:r w:rsidR="00316451">
        <w:t>n il</w:t>
      </w:r>
      <w:r>
        <w:t xml:space="preserve"> loro stile, non facciano altro. Abbracciare qualcuna di quelle direzioni è legittimo e</w:t>
      </w:r>
      <w:r w:rsidR="00316451">
        <w:t>,</w:t>
      </w:r>
      <w:r>
        <w:t xml:space="preserve"> volendo</w:t>
      </w:r>
      <w:r w:rsidR="00316451">
        <w:t>,</w:t>
      </w:r>
      <w:r>
        <w:t xml:space="preserve"> può anche riferire la nostra natura, ma credere una </w:t>
      </w:r>
      <w:r w:rsidR="00AC4F57">
        <w:t xml:space="preserve">via </w:t>
      </w:r>
      <w:r>
        <w:t xml:space="preserve">superiore alle altre è interrompere la ricerca e l’allenamento necessario </w:t>
      </w:r>
      <w:r w:rsidR="00AC4F57">
        <w:t>per</w:t>
      </w:r>
      <w:r>
        <w:t xml:space="preserve"> stare al centro. </w:t>
      </w:r>
      <w:r w:rsidR="00AC4F57">
        <w:t>Un p</w:t>
      </w:r>
      <w:r>
        <w:t>unto dal quale tutto è vero e tutto è maschera. Ma, nonostante le apparenze</w:t>
      </w:r>
      <w:r w:rsidR="00AC4F57">
        <w:t xml:space="preserve">, </w:t>
      </w:r>
      <w:r>
        <w:t xml:space="preserve">non c’è dilemma, come la logica analitica </w:t>
      </w:r>
      <w:r w:rsidR="00AC4F57">
        <w:t>imporrebbe</w:t>
      </w:r>
      <w:r>
        <w:t xml:space="preserve">. L’unione degli opposti </w:t>
      </w:r>
      <w:r w:rsidR="00AC4F57">
        <w:t>è</w:t>
      </w:r>
      <w:r>
        <w:t xml:space="preserve"> la visione che emerge in ognuno che ha scoperto chi è. </w:t>
      </w:r>
      <w:r w:rsidR="00F2175B">
        <w:t>Da quel centro non è più possibile identificarci con il nostro giudizio sul mondo, quanto</w:t>
      </w:r>
      <w:r w:rsidR="002D207E">
        <w:t>meno</w:t>
      </w:r>
      <w:r w:rsidR="00F2175B">
        <w:t xml:space="preserve"> non più inconsapevolmente. Da quel centro</w:t>
      </w:r>
      <w:r w:rsidR="002D207E">
        <w:t>,</w:t>
      </w:r>
      <w:r w:rsidR="00F2175B">
        <w:t xml:space="preserve"> tutti i binomi del mondo duale cessano di tirarci per il bavero.</w:t>
      </w:r>
    </w:p>
    <w:p w:rsidR="006C2C44" w:rsidRDefault="006C2C44" w:rsidP="006C2C44">
      <w:pPr>
        <w:ind w:right="1977" w:firstLine="284"/>
      </w:pPr>
      <w:r>
        <w:t xml:space="preserve">Di questo ci parla </w:t>
      </w:r>
      <w:r w:rsidRPr="006C2C44">
        <w:rPr>
          <w:i/>
          <w:iCs/>
        </w:rPr>
        <w:t>Chi sei tu?</w:t>
      </w:r>
      <w:r>
        <w:t xml:space="preserve"> </w:t>
      </w:r>
      <w:r w:rsidR="00316451">
        <w:t>che, s</w:t>
      </w:r>
      <w:r>
        <w:t xml:space="preserve">empre senza </w:t>
      </w:r>
      <w:proofErr w:type="spellStart"/>
      <w:r>
        <w:t>saccenza</w:t>
      </w:r>
      <w:proofErr w:type="spellEnd"/>
      <w:r w:rsidR="00316451">
        <w:t xml:space="preserve"> o</w:t>
      </w:r>
      <w:r>
        <w:t xml:space="preserve"> </w:t>
      </w:r>
      <w:proofErr w:type="spellStart"/>
      <w:r>
        <w:t>dottrinalità</w:t>
      </w:r>
      <w:proofErr w:type="spellEnd"/>
      <w:r>
        <w:t xml:space="preserve"> – il maestro è meglio cessare di farlo esistere –, forn</w:t>
      </w:r>
      <w:r w:rsidR="00F2175B">
        <w:t>isce</w:t>
      </w:r>
      <w:r>
        <w:t xml:space="preserve"> molte risposte a comuni e frequenti interrogativi che chiunque si st</w:t>
      </w:r>
      <w:r w:rsidR="00F2175B">
        <w:t>i</w:t>
      </w:r>
      <w:r>
        <w:t xml:space="preserve">a mettendo in gioco cerca all’esterno di sé. </w:t>
      </w:r>
    </w:p>
    <w:p w:rsidR="006C2C44" w:rsidRDefault="006C2C44" w:rsidP="006C2C44">
      <w:pPr>
        <w:ind w:right="1977" w:firstLine="284"/>
      </w:pPr>
      <w:r w:rsidRPr="002D207E">
        <w:rPr>
          <w:i/>
          <w:iCs/>
        </w:rPr>
        <w:t>Chi sa non fa mostra della sua erudizione, chi fa mostra della sua erudizione non sa</w:t>
      </w:r>
      <w:r>
        <w:t xml:space="preserve">. </w:t>
      </w:r>
      <w:r w:rsidR="002D207E" w:rsidRPr="002D207E">
        <w:t>(1</w:t>
      </w:r>
      <w:r w:rsidR="0000504B">
        <w:t>4</w:t>
      </w:r>
      <w:r w:rsidR="002D207E" w:rsidRPr="002D207E">
        <w:t>)</w:t>
      </w:r>
    </w:p>
    <w:p w:rsidR="006C2C44" w:rsidRDefault="006C2C44" w:rsidP="00963EE7">
      <w:pPr>
        <w:ind w:right="1977" w:firstLine="284"/>
      </w:pPr>
      <w:r>
        <w:t>Lo fa usando il lessico generato dall’esperienza</w:t>
      </w:r>
      <w:r w:rsidR="00963EE7">
        <w:t>.</w:t>
      </w:r>
      <w:r>
        <w:t xml:space="preserve"> Ognuno</w:t>
      </w:r>
      <w:r w:rsidR="00963EE7">
        <w:t>,</w:t>
      </w:r>
      <w:r>
        <w:t xml:space="preserve"> cercando la corrispondenza con il proprio</w:t>
      </w:r>
      <w:r w:rsidR="00316451">
        <w:t xml:space="preserve"> s</w:t>
      </w:r>
      <w:r w:rsidR="00BB5AC2">
        <w:t>é</w:t>
      </w:r>
      <w:r w:rsidR="00963EE7">
        <w:t>,</w:t>
      </w:r>
      <w:r>
        <w:t xml:space="preserve"> sta avviando </w:t>
      </w:r>
      <w:r w:rsidR="00963EE7">
        <w:t xml:space="preserve">la scoperta </w:t>
      </w:r>
      <w:r>
        <w:t xml:space="preserve">che il proprio lessico non </w:t>
      </w:r>
      <w:r w:rsidR="00963EE7">
        <w:t>era</w:t>
      </w:r>
      <w:r>
        <w:t xml:space="preserve"> la verità, compiendo così un atto di </w:t>
      </w:r>
      <w:r w:rsidR="00963EE7">
        <w:t xml:space="preserve">personale </w:t>
      </w:r>
      <w:r>
        <w:t xml:space="preserve">ecologia </w:t>
      </w:r>
      <w:r w:rsidR="00963EE7">
        <w:t>evolutiva</w:t>
      </w:r>
      <w:r>
        <w:t xml:space="preserve">. Sotto le forme c’è una sola sostanza. Quando </w:t>
      </w:r>
      <w:r w:rsidR="00316451">
        <w:t xml:space="preserve">ciò </w:t>
      </w:r>
      <w:r>
        <w:t xml:space="preserve">sarà </w:t>
      </w:r>
      <w:r w:rsidR="00963EE7">
        <w:t>lapalissiano</w:t>
      </w:r>
      <w:r w:rsidR="00316451">
        <w:t>,</w:t>
      </w:r>
      <w:r>
        <w:t xml:space="preserve"> potremo pensare di essere sulla via che porta in cima a noi stessi. </w:t>
      </w:r>
    </w:p>
    <w:p w:rsidR="001B45DD" w:rsidRDefault="001B45DD" w:rsidP="00963EE7">
      <w:pPr>
        <w:ind w:right="1977" w:firstLine="284"/>
      </w:pPr>
    </w:p>
    <w:p w:rsidR="001B45DD" w:rsidRDefault="001B45DD" w:rsidP="00963EE7">
      <w:pPr>
        <w:ind w:right="1977" w:firstLine="284"/>
      </w:pPr>
      <w:r>
        <w:t>Note:</w:t>
      </w:r>
    </w:p>
    <w:p w:rsidR="001B45DD" w:rsidRDefault="001B45DD" w:rsidP="001B45DD">
      <w:pPr>
        <w:pStyle w:val="Paragrafoelenco"/>
        <w:numPr>
          <w:ilvl w:val="0"/>
          <w:numId w:val="1"/>
        </w:numPr>
        <w:ind w:right="1977"/>
      </w:pPr>
      <w:r w:rsidRPr="001B45DD">
        <w:t xml:space="preserve">Bateson Gregory, </w:t>
      </w:r>
      <w:r w:rsidRPr="001B45DD">
        <w:rPr>
          <w:i/>
          <w:iCs/>
        </w:rPr>
        <w:t>Verso un’ecologia della mente</w:t>
      </w:r>
      <w:r w:rsidRPr="001B45DD">
        <w:t>, Milano, Adelphi, 1976</w:t>
      </w:r>
      <w:r>
        <w:t>, p. 305.</w:t>
      </w:r>
    </w:p>
    <w:p w:rsidR="001B45DD" w:rsidRDefault="001B45DD" w:rsidP="001B45DD">
      <w:pPr>
        <w:pStyle w:val="Paragrafoelenco"/>
        <w:numPr>
          <w:ilvl w:val="0"/>
          <w:numId w:val="1"/>
        </w:numPr>
        <w:ind w:right="1977"/>
      </w:pPr>
      <w:proofErr w:type="spellStart"/>
      <w:r w:rsidRPr="001B45DD">
        <w:t>Watzlawick</w:t>
      </w:r>
      <w:proofErr w:type="spellEnd"/>
      <w:r w:rsidRPr="001B45DD">
        <w:t xml:space="preserve"> Paul, </w:t>
      </w:r>
      <w:proofErr w:type="spellStart"/>
      <w:r w:rsidRPr="001B45DD">
        <w:t>Helmick</w:t>
      </w:r>
      <w:proofErr w:type="spellEnd"/>
      <w:r w:rsidRPr="001B45DD">
        <w:t xml:space="preserve"> </w:t>
      </w:r>
      <w:proofErr w:type="spellStart"/>
      <w:r w:rsidRPr="001B45DD">
        <w:t>Beavin</w:t>
      </w:r>
      <w:proofErr w:type="spellEnd"/>
      <w:r w:rsidRPr="001B45DD">
        <w:t xml:space="preserve"> Janet, Jackson Don D., </w:t>
      </w:r>
      <w:r w:rsidRPr="001B45DD">
        <w:rPr>
          <w:i/>
          <w:iCs/>
        </w:rPr>
        <w:t>Pragmatica della comunicazione umana</w:t>
      </w:r>
      <w:r w:rsidRPr="001B45DD">
        <w:t>, Roma, Astrolabio-Ubaldini, 1971</w:t>
      </w:r>
      <w:r>
        <w:t>, p. 44.</w:t>
      </w:r>
    </w:p>
    <w:p w:rsidR="00DB6BC8" w:rsidRDefault="00DB6BC8" w:rsidP="001B45DD">
      <w:pPr>
        <w:pStyle w:val="Paragrafoelenco"/>
        <w:numPr>
          <w:ilvl w:val="0"/>
          <w:numId w:val="1"/>
        </w:numPr>
        <w:ind w:right="1977"/>
      </w:pPr>
      <w:r>
        <w:t xml:space="preserve">Jack </w:t>
      </w:r>
      <w:proofErr w:type="spellStart"/>
      <w:r>
        <w:t>Sarfatti</w:t>
      </w:r>
      <w:proofErr w:type="spellEnd"/>
      <w:r>
        <w:t xml:space="preserve">, 1974 in David Kaiser, </w:t>
      </w:r>
      <w:r w:rsidRPr="00DB6BC8">
        <w:rPr>
          <w:i/>
          <w:iCs/>
        </w:rPr>
        <w:t>Come gli hippie hanno salvato la fisica</w:t>
      </w:r>
      <w:r>
        <w:t xml:space="preserve">, Roma, </w:t>
      </w:r>
      <w:proofErr w:type="spellStart"/>
      <w:r>
        <w:t>Castelvecchi</w:t>
      </w:r>
      <w:proofErr w:type="spellEnd"/>
      <w:r>
        <w:t>, p. 83.</w:t>
      </w:r>
    </w:p>
    <w:p w:rsidR="00804374" w:rsidRDefault="00804374" w:rsidP="001B45DD">
      <w:pPr>
        <w:pStyle w:val="Paragrafoelenco"/>
        <w:numPr>
          <w:ilvl w:val="0"/>
          <w:numId w:val="1"/>
        </w:numPr>
        <w:ind w:right="1977"/>
      </w:pPr>
      <w:r>
        <w:rPr>
          <w:color w:val="000000" w:themeColor="text1"/>
        </w:rPr>
        <w:t>Sembra una ripetizione, ma in realtà ci si riferisce a due concetti diversi: oggettivamente quantificabile significa quantificabile sempre allo stesso modo; oggettivo indica l’essere per tutti e sempre identico.</w:t>
      </w:r>
    </w:p>
    <w:p w:rsidR="005826F1" w:rsidRDefault="001B45DD" w:rsidP="005826F1">
      <w:pPr>
        <w:pStyle w:val="Paragrafoelenco"/>
        <w:numPr>
          <w:ilvl w:val="0"/>
          <w:numId w:val="1"/>
        </w:numPr>
        <w:ind w:right="1977"/>
      </w:pPr>
      <w:proofErr w:type="spellStart"/>
      <w:r w:rsidRPr="001B45DD">
        <w:lastRenderedPageBreak/>
        <w:t>Heisenberg</w:t>
      </w:r>
      <w:proofErr w:type="spellEnd"/>
      <w:r w:rsidRPr="001B45DD">
        <w:t xml:space="preserve"> </w:t>
      </w:r>
      <w:proofErr w:type="spellStart"/>
      <w:r w:rsidRPr="001B45DD">
        <w:t>Werner</w:t>
      </w:r>
      <w:proofErr w:type="spellEnd"/>
      <w:r w:rsidRPr="001B45DD">
        <w:t xml:space="preserve">, </w:t>
      </w:r>
      <w:r w:rsidRPr="001431ED">
        <w:rPr>
          <w:i/>
          <w:iCs/>
        </w:rPr>
        <w:t>Fisica e filosofia</w:t>
      </w:r>
      <w:r w:rsidRPr="001B45DD">
        <w:t>, Milano, Il Saggiatore, 1963</w:t>
      </w:r>
      <w:r>
        <w:t xml:space="preserve">, p. </w:t>
      </w:r>
      <w:r w:rsidR="001431ED">
        <w:t>167.</w:t>
      </w:r>
    </w:p>
    <w:p w:rsidR="005826F1" w:rsidRDefault="0000504B" w:rsidP="005826F1">
      <w:pPr>
        <w:pStyle w:val="Paragrafoelenco"/>
        <w:numPr>
          <w:ilvl w:val="0"/>
          <w:numId w:val="1"/>
        </w:numPr>
        <w:ind w:right="1977"/>
      </w:pPr>
      <w:proofErr w:type="spellStart"/>
      <w:r w:rsidRPr="0000504B">
        <w:t>Jung</w:t>
      </w:r>
      <w:proofErr w:type="spellEnd"/>
      <w:r w:rsidRPr="0000504B">
        <w:t xml:space="preserve"> Carl Gustav,</w:t>
      </w:r>
      <w:r>
        <w:rPr>
          <w:i/>
          <w:iCs/>
        </w:rPr>
        <w:t xml:space="preserve"> </w:t>
      </w:r>
      <w:r w:rsidR="005826F1" w:rsidRPr="00817BF5">
        <w:rPr>
          <w:i/>
          <w:iCs/>
        </w:rPr>
        <w:t>Psicologia e alchimia</w:t>
      </w:r>
      <w:r w:rsidR="005826F1">
        <w:t xml:space="preserve">, Torino, Bollati </w:t>
      </w:r>
      <w:proofErr w:type="spellStart"/>
      <w:r w:rsidR="005826F1">
        <w:t>Boringhieri</w:t>
      </w:r>
      <w:proofErr w:type="spellEnd"/>
      <w:r w:rsidR="005826F1">
        <w:t>, 2006.</w:t>
      </w:r>
    </w:p>
    <w:p w:rsidR="005826F1" w:rsidRDefault="005826F1" w:rsidP="005826F1">
      <w:pPr>
        <w:pStyle w:val="Paragrafoelenco"/>
        <w:numPr>
          <w:ilvl w:val="0"/>
          <w:numId w:val="1"/>
        </w:numPr>
        <w:ind w:right="1977"/>
      </w:pPr>
      <w:r>
        <w:t xml:space="preserve">Questa la formula testuale: </w:t>
      </w:r>
      <w:r w:rsidRPr="00886901">
        <w:t>Ciò che è in basso è uguale a ciò che è in alto; e ciò che è in alto è uguale a ciò che è in basso, per compiere le meraviglie dell'unica cosa.</w:t>
      </w:r>
    </w:p>
    <w:p w:rsidR="00EE38CF" w:rsidRDefault="00EE38CF" w:rsidP="005826F1">
      <w:pPr>
        <w:pStyle w:val="Paragrafoelenco"/>
        <w:numPr>
          <w:ilvl w:val="0"/>
          <w:numId w:val="1"/>
        </w:numPr>
        <w:ind w:right="1977"/>
      </w:pPr>
      <w:r w:rsidRPr="00EE38CF">
        <w:t xml:space="preserve">Immanuel Kant da </w:t>
      </w:r>
      <w:r w:rsidRPr="00056DC6">
        <w:rPr>
          <w:i/>
          <w:iCs/>
        </w:rPr>
        <w:t xml:space="preserve">Risposta alla domanda: che cos'è </w:t>
      </w:r>
      <w:proofErr w:type="gramStart"/>
      <w:r w:rsidRPr="00056DC6">
        <w:rPr>
          <w:i/>
          <w:iCs/>
        </w:rPr>
        <w:t>l'Illuminismo?</w:t>
      </w:r>
      <w:r w:rsidRPr="00EE38CF">
        <w:t>,</w:t>
      </w:r>
      <w:proofErr w:type="gramEnd"/>
      <w:r w:rsidRPr="00EE38CF">
        <w:t xml:space="preserve"> 1784, Akademie-</w:t>
      </w:r>
      <w:proofErr w:type="spellStart"/>
      <w:r w:rsidRPr="00EE38CF">
        <w:t>Ausgabe</w:t>
      </w:r>
      <w:proofErr w:type="spellEnd"/>
      <w:r w:rsidRPr="00EE38CF">
        <w:t xml:space="preserve"> VIII, 35</w:t>
      </w:r>
      <w:r>
        <w:t>.</w:t>
      </w:r>
    </w:p>
    <w:p w:rsidR="0000504B" w:rsidRDefault="0000504B" w:rsidP="0000504B">
      <w:pPr>
        <w:pStyle w:val="Paragrafoelenco"/>
        <w:numPr>
          <w:ilvl w:val="0"/>
          <w:numId w:val="1"/>
        </w:numPr>
        <w:ind w:right="1977"/>
      </w:pPr>
      <w:r>
        <w:t>D’</w:t>
      </w:r>
      <w:proofErr w:type="spellStart"/>
      <w:r>
        <w:t>Arpini</w:t>
      </w:r>
      <w:proofErr w:type="spellEnd"/>
      <w:r>
        <w:t xml:space="preserve"> Paolo, </w:t>
      </w:r>
      <w:r w:rsidRPr="00CB31EA">
        <w:rPr>
          <w:i/>
          <w:iCs/>
        </w:rPr>
        <w:t xml:space="preserve">Chi sei tu? I </w:t>
      </w:r>
      <w:proofErr w:type="spellStart"/>
      <w:r w:rsidRPr="00CB31EA">
        <w:rPr>
          <w:i/>
          <w:iCs/>
        </w:rPr>
        <w:t>Ching</w:t>
      </w:r>
      <w:proofErr w:type="spellEnd"/>
      <w:r w:rsidRPr="00CB31EA">
        <w:rPr>
          <w:i/>
          <w:iCs/>
        </w:rPr>
        <w:t>, lo Zodiaco cinese e il sistema elementale indiano. Una ricerca comparata sugli aspetti archetipali e sulla conoscenza di sé</w:t>
      </w:r>
      <w:r>
        <w:t xml:space="preserve">, Macerata, Edizioni </w:t>
      </w:r>
      <w:proofErr w:type="spellStart"/>
      <w:r>
        <w:t>Ephemeria</w:t>
      </w:r>
      <w:proofErr w:type="spellEnd"/>
      <w:r>
        <w:t>, 2022, p. 185.</w:t>
      </w:r>
    </w:p>
    <w:p w:rsidR="0000504B" w:rsidRDefault="0000504B" w:rsidP="0000504B">
      <w:pPr>
        <w:pStyle w:val="Paragrafoelenco"/>
        <w:numPr>
          <w:ilvl w:val="0"/>
          <w:numId w:val="1"/>
        </w:numPr>
        <w:ind w:right="1977"/>
      </w:pPr>
      <w:hyperlink r:id="rId7" w:history="1">
        <w:r w:rsidRPr="00452C75">
          <w:rPr>
            <w:rStyle w:val="Collegamentoipertestuale"/>
          </w:rPr>
          <w:t>http://www.edizioniephemeria.it/</w:t>
        </w:r>
      </w:hyperlink>
    </w:p>
    <w:p w:rsidR="0000504B" w:rsidRDefault="0000504B" w:rsidP="0000504B">
      <w:pPr>
        <w:pStyle w:val="Paragrafoelenco"/>
        <w:numPr>
          <w:ilvl w:val="0"/>
          <w:numId w:val="1"/>
        </w:numPr>
        <w:ind w:right="1977"/>
      </w:pPr>
      <w:r>
        <w:t xml:space="preserve">I King, </w:t>
      </w:r>
      <w:r w:rsidRPr="00A24E06">
        <w:rPr>
          <w:i/>
          <w:iCs/>
        </w:rPr>
        <w:t>Il libro dei mutamenti</w:t>
      </w:r>
      <w:r>
        <w:t>, Roma, Astrolabio, 1995, pag. 606.</w:t>
      </w:r>
    </w:p>
    <w:p w:rsidR="00D06DFE" w:rsidRDefault="00D06DFE" w:rsidP="00D06DFE">
      <w:pPr>
        <w:pStyle w:val="Paragrafoelenco"/>
        <w:numPr>
          <w:ilvl w:val="0"/>
          <w:numId w:val="1"/>
        </w:numPr>
        <w:ind w:right="1977"/>
      </w:pPr>
      <w:r>
        <w:t>D’</w:t>
      </w:r>
      <w:proofErr w:type="spellStart"/>
      <w:r>
        <w:t>Arpini</w:t>
      </w:r>
      <w:proofErr w:type="spellEnd"/>
      <w:r>
        <w:t xml:space="preserve"> Paolo, </w:t>
      </w:r>
      <w:r w:rsidRPr="00CB31EA">
        <w:rPr>
          <w:i/>
          <w:iCs/>
        </w:rPr>
        <w:t xml:space="preserve">Chi sei tu? I </w:t>
      </w:r>
      <w:proofErr w:type="spellStart"/>
      <w:r w:rsidRPr="00CB31EA">
        <w:rPr>
          <w:i/>
          <w:iCs/>
        </w:rPr>
        <w:t>Ching</w:t>
      </w:r>
      <w:proofErr w:type="spellEnd"/>
      <w:r w:rsidRPr="00CB31EA">
        <w:rPr>
          <w:i/>
          <w:iCs/>
        </w:rPr>
        <w:t>, lo Zodiaco cinese e il sistema elementale indiano. Una ricerca comparata sugli aspetti archetipali e sulla conoscenza di sé</w:t>
      </w:r>
      <w:r>
        <w:t xml:space="preserve">, Macerata, Edizioni </w:t>
      </w:r>
      <w:proofErr w:type="spellStart"/>
      <w:r>
        <w:t>Ephemeria</w:t>
      </w:r>
      <w:proofErr w:type="spellEnd"/>
      <w:r>
        <w:t>, 2022, p. 74.</w:t>
      </w:r>
    </w:p>
    <w:p w:rsidR="00CB31EA" w:rsidRDefault="00D06DFE" w:rsidP="00CB31EA">
      <w:pPr>
        <w:pStyle w:val="Paragrafoelenco"/>
        <w:numPr>
          <w:ilvl w:val="0"/>
          <w:numId w:val="1"/>
        </w:numPr>
        <w:ind w:right="1977"/>
      </w:pPr>
      <w:r>
        <w:t>Ivi,</w:t>
      </w:r>
      <w:r w:rsidR="00CB31EA">
        <w:t xml:space="preserve"> p. 167.</w:t>
      </w:r>
    </w:p>
    <w:p w:rsidR="002D207E" w:rsidRDefault="002D207E" w:rsidP="00CB31EA">
      <w:pPr>
        <w:pStyle w:val="Paragrafoelenco"/>
        <w:numPr>
          <w:ilvl w:val="0"/>
          <w:numId w:val="1"/>
        </w:numPr>
        <w:ind w:right="1977"/>
      </w:pPr>
      <w:r>
        <w:t>Ivi, p. 178.</w:t>
      </w:r>
    </w:p>
    <w:p w:rsidR="0000504B" w:rsidRDefault="0000504B" w:rsidP="0000504B">
      <w:pPr>
        <w:pStyle w:val="Paragrafoelenco"/>
        <w:ind w:left="644" w:right="1977"/>
      </w:pPr>
    </w:p>
    <w:sectPr w:rsidR="0000504B" w:rsidSect="00862D21">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E64" w:rsidRDefault="000E7E64" w:rsidP="0039114A">
      <w:pPr>
        <w:spacing w:after="0" w:line="240" w:lineRule="auto"/>
      </w:pPr>
      <w:r>
        <w:separator/>
      </w:r>
    </w:p>
  </w:endnote>
  <w:endnote w:type="continuationSeparator" w:id="0">
    <w:p w:rsidR="000E7E64" w:rsidRDefault="000E7E64" w:rsidP="00391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585115466"/>
      <w:docPartObj>
        <w:docPartGallery w:val="Page Numbers (Bottom of Page)"/>
        <w:docPartUnique/>
      </w:docPartObj>
    </w:sdtPr>
    <w:sdtEndPr>
      <w:rPr>
        <w:rStyle w:val="Numeropagina"/>
      </w:rPr>
    </w:sdtEndPr>
    <w:sdtContent>
      <w:p w:rsidR="0039114A" w:rsidRDefault="0039114A" w:rsidP="0082697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39114A" w:rsidRDefault="0039114A" w:rsidP="0039114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96698836"/>
      <w:docPartObj>
        <w:docPartGallery w:val="Page Numbers (Bottom of Page)"/>
        <w:docPartUnique/>
      </w:docPartObj>
    </w:sdtPr>
    <w:sdtEndPr>
      <w:rPr>
        <w:rStyle w:val="Numeropagina"/>
      </w:rPr>
    </w:sdtEndPr>
    <w:sdtContent>
      <w:p w:rsidR="0039114A" w:rsidRDefault="0039114A" w:rsidP="0082697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39114A" w:rsidRDefault="0039114A" w:rsidP="0039114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E64" w:rsidRDefault="000E7E64" w:rsidP="0039114A">
      <w:pPr>
        <w:spacing w:after="0" w:line="240" w:lineRule="auto"/>
      </w:pPr>
      <w:r>
        <w:separator/>
      </w:r>
    </w:p>
  </w:footnote>
  <w:footnote w:type="continuationSeparator" w:id="0">
    <w:p w:rsidR="000E7E64" w:rsidRDefault="000E7E64" w:rsidP="00391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13525"/>
    <w:multiLevelType w:val="hybridMultilevel"/>
    <w:tmpl w:val="E6B2DD74"/>
    <w:lvl w:ilvl="0" w:tplc="56EC1BE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37"/>
    <w:rsid w:val="000045FE"/>
    <w:rsid w:val="0000504B"/>
    <w:rsid w:val="00031F40"/>
    <w:rsid w:val="0003439A"/>
    <w:rsid w:val="00056DC6"/>
    <w:rsid w:val="00080968"/>
    <w:rsid w:val="000A42BD"/>
    <w:rsid w:val="000A71D2"/>
    <w:rsid w:val="000B3BEF"/>
    <w:rsid w:val="000C1569"/>
    <w:rsid w:val="000E7E64"/>
    <w:rsid w:val="0012033F"/>
    <w:rsid w:val="001431ED"/>
    <w:rsid w:val="00152AE5"/>
    <w:rsid w:val="00154883"/>
    <w:rsid w:val="001A20EB"/>
    <w:rsid w:val="001B45DD"/>
    <w:rsid w:val="002B1CCC"/>
    <w:rsid w:val="002D207E"/>
    <w:rsid w:val="002E0B06"/>
    <w:rsid w:val="002F6479"/>
    <w:rsid w:val="00303DA4"/>
    <w:rsid w:val="003120F4"/>
    <w:rsid w:val="00316451"/>
    <w:rsid w:val="00323B4E"/>
    <w:rsid w:val="003670FA"/>
    <w:rsid w:val="0039114A"/>
    <w:rsid w:val="00396F91"/>
    <w:rsid w:val="00413445"/>
    <w:rsid w:val="00417111"/>
    <w:rsid w:val="00435C7D"/>
    <w:rsid w:val="004559DD"/>
    <w:rsid w:val="00461AE0"/>
    <w:rsid w:val="004A31B1"/>
    <w:rsid w:val="004C2B13"/>
    <w:rsid w:val="004F2FD9"/>
    <w:rsid w:val="005051CA"/>
    <w:rsid w:val="00560641"/>
    <w:rsid w:val="0056071F"/>
    <w:rsid w:val="005739A2"/>
    <w:rsid w:val="0058138C"/>
    <w:rsid w:val="005826F1"/>
    <w:rsid w:val="005A488B"/>
    <w:rsid w:val="006256AD"/>
    <w:rsid w:val="0066010A"/>
    <w:rsid w:val="006C2C44"/>
    <w:rsid w:val="006E6A59"/>
    <w:rsid w:val="006F4616"/>
    <w:rsid w:val="00711ECF"/>
    <w:rsid w:val="007A078B"/>
    <w:rsid w:val="007A2F27"/>
    <w:rsid w:val="00804374"/>
    <w:rsid w:val="00817BF5"/>
    <w:rsid w:val="00821D03"/>
    <w:rsid w:val="00842991"/>
    <w:rsid w:val="008513D4"/>
    <w:rsid w:val="0085696F"/>
    <w:rsid w:val="00862D21"/>
    <w:rsid w:val="0086762F"/>
    <w:rsid w:val="00886901"/>
    <w:rsid w:val="008B6301"/>
    <w:rsid w:val="00963EE7"/>
    <w:rsid w:val="009734BC"/>
    <w:rsid w:val="00975019"/>
    <w:rsid w:val="00997245"/>
    <w:rsid w:val="009A4EDF"/>
    <w:rsid w:val="009E1637"/>
    <w:rsid w:val="009E2051"/>
    <w:rsid w:val="00A14700"/>
    <w:rsid w:val="00A24E06"/>
    <w:rsid w:val="00A61761"/>
    <w:rsid w:val="00A71ACF"/>
    <w:rsid w:val="00A928A7"/>
    <w:rsid w:val="00A97BAC"/>
    <w:rsid w:val="00AC4F57"/>
    <w:rsid w:val="00B172CF"/>
    <w:rsid w:val="00B17D43"/>
    <w:rsid w:val="00BB5AC2"/>
    <w:rsid w:val="00BB6341"/>
    <w:rsid w:val="00BE5412"/>
    <w:rsid w:val="00BF2D93"/>
    <w:rsid w:val="00C42325"/>
    <w:rsid w:val="00CB31EA"/>
    <w:rsid w:val="00CE4A77"/>
    <w:rsid w:val="00D06DFE"/>
    <w:rsid w:val="00D363A3"/>
    <w:rsid w:val="00D70776"/>
    <w:rsid w:val="00D8062B"/>
    <w:rsid w:val="00D9561C"/>
    <w:rsid w:val="00DB6BC8"/>
    <w:rsid w:val="00E077A9"/>
    <w:rsid w:val="00E26685"/>
    <w:rsid w:val="00E77460"/>
    <w:rsid w:val="00EA7E25"/>
    <w:rsid w:val="00EC1121"/>
    <w:rsid w:val="00EE38CF"/>
    <w:rsid w:val="00EF488D"/>
    <w:rsid w:val="00F03D46"/>
    <w:rsid w:val="00F12494"/>
    <w:rsid w:val="00F15A2C"/>
    <w:rsid w:val="00F16CFD"/>
    <w:rsid w:val="00F2175B"/>
    <w:rsid w:val="00F264B1"/>
    <w:rsid w:val="00F50276"/>
    <w:rsid w:val="00F5126C"/>
    <w:rsid w:val="00F743E5"/>
    <w:rsid w:val="00F7652F"/>
    <w:rsid w:val="00F80D42"/>
    <w:rsid w:val="00F906EA"/>
    <w:rsid w:val="00FC051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6CE3AD2"/>
  <w15:chartTrackingRefBased/>
  <w15:docId w15:val="{A3902889-7C84-F347-BC42-A90DFDF9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911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114A"/>
  </w:style>
  <w:style w:type="character" w:styleId="Numeropagina">
    <w:name w:val="page number"/>
    <w:basedOn w:val="Carpredefinitoparagrafo"/>
    <w:uiPriority w:val="99"/>
    <w:semiHidden/>
    <w:unhideWhenUsed/>
    <w:rsid w:val="0039114A"/>
  </w:style>
  <w:style w:type="paragraph" w:styleId="Paragrafoelenco">
    <w:name w:val="List Paragraph"/>
    <w:basedOn w:val="Normale"/>
    <w:uiPriority w:val="34"/>
    <w:qFormat/>
    <w:rsid w:val="001B45DD"/>
    <w:pPr>
      <w:ind w:left="720"/>
      <w:contextualSpacing/>
    </w:pPr>
  </w:style>
  <w:style w:type="character" w:customStyle="1" w:styleId="hgkelc">
    <w:name w:val="hgkelc"/>
    <w:basedOn w:val="Carpredefinitoparagrafo"/>
    <w:rsid w:val="00886901"/>
  </w:style>
  <w:style w:type="character" w:styleId="Collegamentoipertestuale">
    <w:name w:val="Hyperlink"/>
    <w:basedOn w:val="Carpredefinitoparagrafo"/>
    <w:uiPriority w:val="99"/>
    <w:unhideWhenUsed/>
    <w:rsid w:val="0000504B"/>
    <w:rPr>
      <w:color w:val="0563C1" w:themeColor="hyperlink"/>
      <w:u w:val="single"/>
    </w:rPr>
  </w:style>
  <w:style w:type="character" w:styleId="Menzionenonrisolta">
    <w:name w:val="Unresolved Mention"/>
    <w:basedOn w:val="Carpredefinitoparagrafo"/>
    <w:uiPriority w:val="99"/>
    <w:semiHidden/>
    <w:unhideWhenUsed/>
    <w:rsid w:val="00005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72998">
      <w:bodyDiv w:val="1"/>
      <w:marLeft w:val="0"/>
      <w:marRight w:val="0"/>
      <w:marTop w:val="0"/>
      <w:marBottom w:val="0"/>
      <w:divBdr>
        <w:top w:val="none" w:sz="0" w:space="0" w:color="auto"/>
        <w:left w:val="none" w:sz="0" w:space="0" w:color="auto"/>
        <w:bottom w:val="none" w:sz="0" w:space="0" w:color="auto"/>
        <w:right w:val="none" w:sz="0" w:space="0" w:color="auto"/>
      </w:divBdr>
    </w:div>
    <w:div w:id="17781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izioniepheme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6</Pages>
  <Words>2280</Words>
  <Characters>12996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37</cp:revision>
  <cp:lastPrinted>2022-10-24T07:05:00Z</cp:lastPrinted>
  <dcterms:created xsi:type="dcterms:W3CDTF">2022-10-22T06:46:00Z</dcterms:created>
  <dcterms:modified xsi:type="dcterms:W3CDTF">2022-10-26T07:57:00Z</dcterms:modified>
</cp:coreProperties>
</file>