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52BC" w14:textId="32FA0A59" w:rsidR="00B33D95" w:rsidRPr="00B33D95" w:rsidRDefault="003E5555" w:rsidP="0028088E">
      <w:pPr>
        <w:spacing w:after="0" w:line="240" w:lineRule="auto"/>
        <w:ind w:right="1977" w:firstLine="284"/>
        <w:rPr>
          <w:rFonts w:eastAsia="Times New Roman" w:cs="Calibri"/>
          <w:b/>
          <w:bCs/>
          <w:color w:val="000000"/>
          <w:sz w:val="36"/>
          <w:szCs w:val="36"/>
          <w:lang w:eastAsia="it-IT"/>
        </w:rPr>
      </w:pPr>
      <w:r>
        <w:rPr>
          <w:rFonts w:eastAsia="Times New Roman" w:cs="Calibri"/>
          <w:b/>
          <w:bCs/>
          <w:color w:val="000000"/>
          <w:sz w:val="36"/>
          <w:szCs w:val="36"/>
          <w:lang w:eastAsia="it-IT"/>
        </w:rPr>
        <w:t>Neppure Charlie Chaplin</w:t>
      </w:r>
      <w:r w:rsidR="00585360" w:rsidRPr="00B33D95">
        <w:rPr>
          <w:rFonts w:eastAsia="Times New Roman" w:cs="Calibri"/>
          <w:b/>
          <w:bCs/>
          <w:color w:val="000000"/>
          <w:sz w:val="36"/>
          <w:szCs w:val="36"/>
          <w:lang w:eastAsia="it-IT"/>
        </w:rPr>
        <w:t xml:space="preserve"> </w:t>
      </w:r>
    </w:p>
    <w:p w14:paraId="4F8AC186" w14:textId="77777777" w:rsidR="00F466B6" w:rsidRPr="00B33D95" w:rsidRDefault="001B29D8" w:rsidP="0028088E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 w:rsidRPr="00B33D95">
        <w:rPr>
          <w:rFonts w:eastAsia="Times New Roman" w:cs="Calibri"/>
          <w:color w:val="000000"/>
          <w:lang w:eastAsia="it-IT"/>
        </w:rPr>
        <w:t>d</w:t>
      </w:r>
      <w:r w:rsidR="00F466B6" w:rsidRPr="00B33D95">
        <w:rPr>
          <w:rFonts w:eastAsia="Times New Roman" w:cs="Calibri"/>
          <w:color w:val="000000"/>
          <w:lang w:eastAsia="it-IT"/>
        </w:rPr>
        <w:t xml:space="preserve">i </w:t>
      </w:r>
      <w:proofErr w:type="spellStart"/>
      <w:r w:rsidR="00F466B6" w:rsidRPr="00B33D95">
        <w:rPr>
          <w:rFonts w:eastAsia="Times New Roman" w:cs="Calibri"/>
          <w:color w:val="000000"/>
          <w:lang w:eastAsia="it-IT"/>
        </w:rPr>
        <w:t>lorenzo</w:t>
      </w:r>
      <w:proofErr w:type="spellEnd"/>
      <w:r w:rsidR="00F466B6" w:rsidRPr="00B33D95">
        <w:rPr>
          <w:rFonts w:eastAsia="Times New Roman" w:cs="Calibri"/>
          <w:color w:val="000000"/>
          <w:lang w:eastAsia="it-IT"/>
        </w:rPr>
        <w:t xml:space="preserve"> merlo</w:t>
      </w:r>
      <w:r w:rsidRPr="00B33D95">
        <w:rPr>
          <w:rFonts w:eastAsia="Times New Roman" w:cs="Calibri"/>
          <w:color w:val="000000"/>
          <w:lang w:eastAsia="it-IT"/>
        </w:rPr>
        <w:t xml:space="preserve"> ekarrrt – 191123</w:t>
      </w:r>
    </w:p>
    <w:p w14:paraId="192F199C" w14:textId="77777777" w:rsidR="001B29D8" w:rsidRPr="00B33D95" w:rsidRDefault="001B29D8" w:rsidP="00900549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3EF626AD" w14:textId="77777777" w:rsidR="002158B7" w:rsidRPr="00BA272A" w:rsidRDefault="003E5555" w:rsidP="002158B7">
      <w:pPr>
        <w:spacing w:after="0" w:line="240" w:lineRule="auto"/>
        <w:ind w:right="1977" w:firstLine="284"/>
        <w:rPr>
          <w:rFonts w:eastAsia="Times New Roman" w:cs="Calibri"/>
          <w:i/>
          <w:iCs/>
          <w:color w:val="000000"/>
          <w:lang w:eastAsia="it-IT"/>
        </w:rPr>
      </w:pPr>
      <w:r>
        <w:rPr>
          <w:rFonts w:eastAsia="Times New Roman" w:cs="Calibri"/>
          <w:i/>
          <w:iCs/>
          <w:color w:val="000000"/>
          <w:lang w:eastAsia="it-IT"/>
        </w:rPr>
        <w:t xml:space="preserve">Questi tre recenti documenti </w:t>
      </w:r>
      <w:r w:rsidR="007B379B">
        <w:rPr>
          <w:rFonts w:eastAsia="Times New Roman" w:cs="Calibri"/>
          <w:i/>
          <w:iCs/>
          <w:color w:val="000000"/>
          <w:lang w:eastAsia="it-IT"/>
        </w:rPr>
        <w:t>si uniscono alle mille voci che non si sono assoggettate alla narrazione governativa in merito al</w:t>
      </w:r>
      <w:r w:rsidR="001272B0">
        <w:rPr>
          <w:rFonts w:eastAsia="Times New Roman" w:cs="Calibri"/>
          <w:i/>
          <w:iCs/>
          <w:color w:val="000000"/>
          <w:lang w:eastAsia="it-IT"/>
        </w:rPr>
        <w:t>la cosiddetta pandemia.</w:t>
      </w:r>
      <w:r w:rsidR="007B379B">
        <w:rPr>
          <w:rFonts w:eastAsia="Times New Roman" w:cs="Calibri"/>
          <w:i/>
          <w:iCs/>
          <w:color w:val="000000"/>
          <w:lang w:eastAsia="it-IT"/>
        </w:rPr>
        <w:t xml:space="preserve"> </w:t>
      </w:r>
    </w:p>
    <w:p w14:paraId="04368CC0" w14:textId="77777777" w:rsidR="002158B7" w:rsidRPr="00BA272A" w:rsidRDefault="00000000" w:rsidP="002158B7">
      <w:pPr>
        <w:spacing w:after="0" w:line="240" w:lineRule="auto"/>
        <w:ind w:right="1977" w:firstLine="284"/>
        <w:rPr>
          <w:rFonts w:eastAsia="Times New Roman" w:cs="Calibri"/>
          <w:i/>
          <w:iCs/>
          <w:color w:val="000000"/>
          <w:lang w:eastAsia="it-IT"/>
        </w:rPr>
      </w:pPr>
      <w:hyperlink r:id="rId7" w:history="1">
        <w:r w:rsidR="002158B7" w:rsidRPr="00270ACA">
          <w:rPr>
            <w:rStyle w:val="Collegamentoipertestuale"/>
            <w:rFonts w:eastAsia="Times New Roman" w:cs="Calibri"/>
            <w:i/>
            <w:iCs/>
            <w:lang w:eastAsia="it-IT"/>
          </w:rPr>
          <w:t>https://www.youtube.com/watch?v=rtpjVtH2nK4</w:t>
        </w:r>
      </w:hyperlink>
    </w:p>
    <w:p w14:paraId="3BC24352" w14:textId="77777777" w:rsidR="002158B7" w:rsidRPr="00BA272A" w:rsidRDefault="00000000" w:rsidP="002158B7">
      <w:pPr>
        <w:spacing w:after="0" w:line="240" w:lineRule="auto"/>
        <w:ind w:right="1977" w:firstLine="284"/>
        <w:rPr>
          <w:rFonts w:eastAsia="Times New Roman" w:cs="Calibri"/>
          <w:i/>
          <w:iCs/>
          <w:color w:val="000000"/>
          <w:lang w:eastAsia="it-IT"/>
        </w:rPr>
      </w:pPr>
      <w:hyperlink r:id="rId8" w:history="1">
        <w:r w:rsidR="002158B7" w:rsidRPr="00270ACA">
          <w:rPr>
            <w:rStyle w:val="Collegamentoipertestuale"/>
            <w:rFonts w:eastAsia="Times New Roman" w:cs="Calibri"/>
            <w:i/>
            <w:iCs/>
            <w:lang w:eastAsia="it-IT"/>
          </w:rPr>
          <w:t>https://www.youtube.com/watch?v=euUTP6sM8fg</w:t>
        </w:r>
      </w:hyperlink>
    </w:p>
    <w:p w14:paraId="269D62A7" w14:textId="77777777" w:rsidR="001B29D8" w:rsidRPr="00270ACA" w:rsidRDefault="00000000" w:rsidP="002158B7">
      <w:pPr>
        <w:spacing w:after="0" w:line="240" w:lineRule="auto"/>
        <w:ind w:right="1977" w:firstLine="284"/>
        <w:rPr>
          <w:rFonts w:eastAsia="Times New Roman" w:cs="Calibri"/>
          <w:i/>
          <w:iCs/>
          <w:color w:val="000000"/>
          <w:lang w:eastAsia="it-IT"/>
        </w:rPr>
      </w:pPr>
      <w:hyperlink r:id="rId9" w:history="1">
        <w:r w:rsidR="002158B7" w:rsidRPr="00270ACA">
          <w:rPr>
            <w:rStyle w:val="Collegamentoipertestuale"/>
            <w:rFonts w:eastAsia="Times New Roman" w:cs="Calibri"/>
            <w:i/>
            <w:iCs/>
            <w:lang w:eastAsia="it-IT"/>
          </w:rPr>
          <w:t>https://www.byoblu.com/2023/11/11/nuovo-studio-prova-la-tossicita-di-componenti-dei-vaccini-a-mrna-ed-ema-ne-era-a-conoscenza/</w:t>
        </w:r>
      </w:hyperlink>
    </w:p>
    <w:p w14:paraId="7EDE6D8A" w14:textId="77777777" w:rsidR="00023462" w:rsidRDefault="002158B7" w:rsidP="00BD0571">
      <w:pPr>
        <w:spacing w:after="0" w:line="240" w:lineRule="auto"/>
        <w:ind w:right="1977" w:firstLine="284"/>
        <w:rPr>
          <w:rFonts w:eastAsia="Times New Roman" w:cs="Calibri"/>
          <w:i/>
          <w:iCs/>
          <w:color w:val="000000"/>
          <w:lang w:eastAsia="it-IT"/>
        </w:rPr>
      </w:pPr>
      <w:r w:rsidRPr="00270ACA">
        <w:rPr>
          <w:rFonts w:eastAsia="Times New Roman" w:cs="Calibri"/>
          <w:i/>
          <w:iCs/>
          <w:color w:val="000000"/>
          <w:lang w:eastAsia="it-IT"/>
        </w:rPr>
        <w:t>Serviranno a qualcosa</w:t>
      </w:r>
      <w:r w:rsidR="00270ACA" w:rsidRPr="00270ACA">
        <w:rPr>
          <w:rFonts w:eastAsia="Times New Roman" w:cs="Calibri"/>
          <w:i/>
          <w:iCs/>
          <w:color w:val="000000"/>
          <w:lang w:eastAsia="it-IT"/>
        </w:rPr>
        <w:t xml:space="preserve"> o l’orrore troverà il modo di sopravvivere?</w:t>
      </w:r>
    </w:p>
    <w:p w14:paraId="361D5546" w14:textId="77777777" w:rsidR="00A83261" w:rsidRPr="00830729" w:rsidRDefault="00A83261" w:rsidP="00830729">
      <w:pPr>
        <w:spacing w:after="0" w:line="240" w:lineRule="auto"/>
        <w:ind w:right="1977"/>
        <w:rPr>
          <w:rFonts w:eastAsia="Times New Roman" w:cs="Calibri"/>
          <w:color w:val="000000"/>
          <w:lang w:eastAsia="it-IT"/>
        </w:rPr>
      </w:pPr>
    </w:p>
    <w:p w14:paraId="1E5D27F0" w14:textId="77777777" w:rsidR="00023462" w:rsidRPr="00B33D95" w:rsidRDefault="00023462" w:rsidP="00270ACA">
      <w:pPr>
        <w:spacing w:after="0" w:line="240" w:lineRule="auto"/>
        <w:ind w:right="1977"/>
        <w:rPr>
          <w:rFonts w:eastAsia="Times New Roman" w:cs="Calibri"/>
          <w:color w:val="000000"/>
          <w:lang w:eastAsia="it-IT"/>
        </w:rPr>
      </w:pPr>
    </w:p>
    <w:p w14:paraId="76D1DCEE" w14:textId="77777777" w:rsidR="00127625" w:rsidRPr="009C2FD1" w:rsidRDefault="00BA272A" w:rsidP="00900549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  <w:r w:rsidRPr="009C2FD1">
        <w:rPr>
          <w:rFonts w:eastAsia="Times New Roman" w:cs="Calibri"/>
          <w:color w:val="000000" w:themeColor="text1"/>
          <w:lang w:eastAsia="it-IT"/>
        </w:rPr>
        <w:t>È già stato detto</w:t>
      </w:r>
      <w:r w:rsidR="00127625" w:rsidRPr="009C2FD1">
        <w:rPr>
          <w:rFonts w:eastAsia="Times New Roman" w:cs="Calibri"/>
          <w:color w:val="000000" w:themeColor="text1"/>
          <w:lang w:eastAsia="it-IT"/>
        </w:rPr>
        <w:t xml:space="preserve"> tutto. Più volte. In tutte le salse. Non è bastato</w:t>
      </w:r>
      <w:r w:rsidRPr="009C2FD1">
        <w:rPr>
          <w:rFonts w:eastAsia="Times New Roman" w:cs="Calibri"/>
          <w:color w:val="000000" w:themeColor="text1"/>
          <w:lang w:eastAsia="it-IT"/>
        </w:rPr>
        <w:t>.</w:t>
      </w:r>
    </w:p>
    <w:p w14:paraId="6C157FE2" w14:textId="095CAAF9" w:rsidR="00585360" w:rsidRPr="00B33D95" w:rsidRDefault="00127625" w:rsidP="00900549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 w:rsidRPr="009C2FD1">
        <w:rPr>
          <w:rFonts w:eastAsia="Times New Roman" w:cs="Calibri"/>
          <w:color w:val="000000" w:themeColor="text1"/>
          <w:lang w:eastAsia="it-IT"/>
        </w:rPr>
        <w:t xml:space="preserve">Contro il </w:t>
      </w:r>
      <w:r w:rsidR="00C0507E" w:rsidRPr="009C2FD1">
        <w:rPr>
          <w:rFonts w:eastAsia="Times New Roman" w:cs="Calibri"/>
          <w:color w:val="000000" w:themeColor="text1"/>
          <w:lang w:eastAsia="it-IT"/>
        </w:rPr>
        <w:t xml:space="preserve">poroso </w:t>
      </w:r>
      <w:r w:rsidRPr="009C2FD1">
        <w:rPr>
          <w:rFonts w:eastAsia="Times New Roman" w:cs="Calibri"/>
          <w:color w:val="000000" w:themeColor="text1"/>
          <w:lang w:eastAsia="it-IT"/>
        </w:rPr>
        <w:t>muro della men</w:t>
      </w:r>
      <w:r w:rsidR="00585360" w:rsidRPr="009C2FD1">
        <w:rPr>
          <w:rFonts w:eastAsia="Times New Roman" w:cs="Calibri"/>
          <w:color w:val="000000" w:themeColor="text1"/>
          <w:lang w:eastAsia="it-IT"/>
        </w:rPr>
        <w:t xml:space="preserve">zogna e dell’omertà, della fuga, </w:t>
      </w:r>
      <w:r w:rsidR="00D14B3D" w:rsidRPr="009C2FD1">
        <w:rPr>
          <w:rFonts w:eastAsia="Times New Roman" w:cs="Calibri"/>
          <w:color w:val="000000" w:themeColor="text1"/>
          <w:lang w:eastAsia="it-IT"/>
        </w:rPr>
        <w:t>dell’</w:t>
      </w:r>
      <w:r w:rsidR="009A463F" w:rsidRPr="009C2FD1">
        <w:rPr>
          <w:rFonts w:eastAsia="Times New Roman" w:cs="Calibri"/>
          <w:color w:val="000000" w:themeColor="text1"/>
          <w:lang w:eastAsia="it-IT"/>
        </w:rPr>
        <w:t>e</w:t>
      </w:r>
      <w:r w:rsidR="00D14B3D" w:rsidRPr="009C2FD1">
        <w:rPr>
          <w:rFonts w:eastAsia="Times New Roman" w:cs="Calibri"/>
          <w:color w:val="000000" w:themeColor="text1"/>
          <w:lang w:eastAsia="it-IT"/>
        </w:rPr>
        <w:t xml:space="preserve">saltazione, dell’istituzione, </w:t>
      </w:r>
      <w:r w:rsidR="009A463F" w:rsidRPr="009C2FD1">
        <w:rPr>
          <w:rFonts w:eastAsia="Times New Roman" w:cs="Calibri"/>
          <w:color w:val="000000" w:themeColor="text1"/>
          <w:lang w:eastAsia="it-IT"/>
        </w:rPr>
        <w:t xml:space="preserve">dell’inquisizione, del delirio scientista, </w:t>
      </w:r>
      <w:r w:rsidR="00D14B3D" w:rsidRPr="009C2FD1">
        <w:rPr>
          <w:rFonts w:eastAsia="Times New Roman" w:cs="Calibri"/>
          <w:color w:val="000000" w:themeColor="text1"/>
          <w:lang w:eastAsia="it-IT"/>
        </w:rPr>
        <w:t>degli interessi</w:t>
      </w:r>
      <w:r w:rsidR="00B66706" w:rsidRPr="009C2FD1">
        <w:rPr>
          <w:rFonts w:eastAsia="Times New Roman" w:cs="Calibri"/>
          <w:color w:val="000000" w:themeColor="text1"/>
          <w:lang w:eastAsia="it-IT"/>
        </w:rPr>
        <w:t xml:space="preserve"> privati</w:t>
      </w:r>
      <w:r w:rsidR="006F6516" w:rsidRPr="009C2FD1">
        <w:rPr>
          <w:rFonts w:eastAsia="Times New Roman" w:cs="Calibri"/>
          <w:color w:val="000000" w:themeColor="text1"/>
          <w:lang w:eastAsia="it-IT"/>
        </w:rPr>
        <w:t>,</w:t>
      </w:r>
      <w:r w:rsidR="00D14B3D" w:rsidRPr="009C2FD1">
        <w:rPr>
          <w:rFonts w:eastAsia="Times New Roman" w:cs="Calibri"/>
          <w:color w:val="000000" w:themeColor="text1"/>
          <w:lang w:eastAsia="it-IT"/>
        </w:rPr>
        <w:t xml:space="preserve"> la verità non </w:t>
      </w:r>
      <w:r w:rsidR="00B66706" w:rsidRPr="009C2FD1">
        <w:rPr>
          <w:rFonts w:eastAsia="Times New Roman" w:cs="Calibri"/>
          <w:color w:val="000000" w:themeColor="text1"/>
          <w:lang w:eastAsia="it-IT"/>
        </w:rPr>
        <w:t>aveva</w:t>
      </w:r>
      <w:r w:rsidR="00D14B3D" w:rsidRPr="009C2FD1">
        <w:rPr>
          <w:rFonts w:eastAsia="Times New Roman" w:cs="Calibri"/>
          <w:color w:val="000000" w:themeColor="text1"/>
          <w:lang w:eastAsia="it-IT"/>
        </w:rPr>
        <w:t xml:space="preserve"> potuto nulla. Ma essa, a differenza del</w:t>
      </w:r>
      <w:r w:rsidR="00EB5355" w:rsidRPr="009C2FD1">
        <w:rPr>
          <w:rFonts w:eastAsia="Times New Roman" w:cs="Calibri"/>
          <w:color w:val="000000" w:themeColor="text1"/>
          <w:lang w:eastAsia="it-IT"/>
        </w:rPr>
        <w:t xml:space="preserve">la </w:t>
      </w:r>
      <w:r w:rsidR="00AC2A7A" w:rsidRPr="009C2FD1">
        <w:rPr>
          <w:rFonts w:eastAsia="Times New Roman" w:cs="Calibri"/>
          <w:color w:val="000000" w:themeColor="text1"/>
          <w:lang w:eastAsia="it-IT"/>
        </w:rPr>
        <w:t>scelleratezza</w:t>
      </w:r>
      <w:r w:rsidR="00EB5355" w:rsidRPr="009C2FD1">
        <w:rPr>
          <w:rFonts w:eastAsia="Times New Roman" w:cs="Calibri"/>
          <w:color w:val="000000" w:themeColor="text1"/>
          <w:lang w:eastAsia="it-IT"/>
        </w:rPr>
        <w:t>, è immortale. E</w:t>
      </w:r>
      <w:r w:rsidR="00DC2D20" w:rsidRPr="009C2FD1">
        <w:rPr>
          <w:rFonts w:eastAsia="Times New Roman" w:cs="Calibri"/>
          <w:color w:val="000000" w:themeColor="text1"/>
          <w:lang w:eastAsia="it-IT"/>
        </w:rPr>
        <w:t>,</w:t>
      </w:r>
      <w:r w:rsidR="00EB5355" w:rsidRPr="009C2FD1">
        <w:rPr>
          <w:rFonts w:eastAsia="Times New Roman" w:cs="Calibri"/>
          <w:color w:val="000000" w:themeColor="text1"/>
          <w:lang w:eastAsia="it-IT"/>
        </w:rPr>
        <w:t xml:space="preserve"> come ogni essere di tale natura</w:t>
      </w:r>
      <w:r w:rsidR="00DC2D20" w:rsidRPr="009C2FD1">
        <w:rPr>
          <w:rFonts w:eastAsia="Times New Roman" w:cs="Calibri"/>
          <w:color w:val="000000" w:themeColor="text1"/>
          <w:lang w:eastAsia="it-IT"/>
        </w:rPr>
        <w:t>,</w:t>
      </w:r>
      <w:r w:rsidR="00EB5355" w:rsidRPr="009C2FD1">
        <w:rPr>
          <w:rFonts w:eastAsia="Times New Roman" w:cs="Calibri"/>
          <w:color w:val="000000" w:themeColor="text1"/>
          <w:lang w:eastAsia="it-IT"/>
        </w:rPr>
        <w:t xml:space="preserve"> vive nella pazienza. Per quanto abbia interesse a mostrarsi, non è vanitosa, </w:t>
      </w:r>
      <w:r w:rsidR="00EB5355" w:rsidRPr="00B33D95">
        <w:rPr>
          <w:rFonts w:eastAsia="Times New Roman" w:cs="Calibri"/>
          <w:color w:val="000000"/>
          <w:lang w:eastAsia="it-IT"/>
        </w:rPr>
        <w:t>sa attendere</w:t>
      </w:r>
      <w:r w:rsidR="009A463F" w:rsidRPr="00B33D95">
        <w:rPr>
          <w:rFonts w:eastAsia="Times New Roman" w:cs="Calibri"/>
          <w:color w:val="000000"/>
          <w:lang w:eastAsia="it-IT"/>
        </w:rPr>
        <w:t>. È la sua dote prima.</w:t>
      </w:r>
    </w:p>
    <w:p w14:paraId="0FD7F0D3" w14:textId="77777777" w:rsidR="009B3B8E" w:rsidRPr="00B33D95" w:rsidRDefault="009B3B8E" w:rsidP="00900549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6A3E7B88" w14:textId="3FDC1B22" w:rsidR="00F84660" w:rsidRDefault="004D1440" w:rsidP="001E5F3C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 xml:space="preserve">Fate orrore. </w:t>
      </w:r>
      <w:r w:rsidR="007907AF" w:rsidRPr="00B33D95">
        <w:rPr>
          <w:rFonts w:eastAsia="Times New Roman" w:cs="Calibri"/>
          <w:color w:val="000000"/>
          <w:lang w:eastAsia="it-IT"/>
        </w:rPr>
        <w:t xml:space="preserve">Con le </w:t>
      </w:r>
      <w:r w:rsidR="007907AF" w:rsidRPr="009C2FD1">
        <w:rPr>
          <w:rFonts w:eastAsia="Times New Roman" w:cs="Calibri"/>
          <w:color w:val="000000" w:themeColor="text1"/>
          <w:lang w:eastAsia="it-IT"/>
        </w:rPr>
        <w:t xml:space="preserve">vostre </w:t>
      </w:r>
      <w:r w:rsidR="00B45DDA" w:rsidRPr="009C2FD1">
        <w:rPr>
          <w:rFonts w:eastAsia="Times New Roman" w:cs="Calibri"/>
          <w:color w:val="000000" w:themeColor="text1"/>
          <w:lang w:eastAsia="it-IT"/>
        </w:rPr>
        <w:t xml:space="preserve">pifferaie </w:t>
      </w:r>
      <w:r w:rsidR="007907AF" w:rsidRPr="009C2FD1">
        <w:rPr>
          <w:rFonts w:eastAsia="Times New Roman" w:cs="Calibri"/>
          <w:color w:val="000000" w:themeColor="text1"/>
          <w:lang w:eastAsia="it-IT"/>
        </w:rPr>
        <w:t>bugie</w:t>
      </w:r>
      <w:r w:rsidR="00B45DDA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7907AF" w:rsidRPr="009C2FD1">
        <w:rPr>
          <w:rFonts w:eastAsia="Times New Roman" w:cs="Calibri"/>
          <w:color w:val="000000" w:themeColor="text1"/>
          <w:lang w:eastAsia="it-IT"/>
        </w:rPr>
        <w:t>a</w:t>
      </w:r>
      <w:r w:rsidR="009B3B8E" w:rsidRPr="009C2FD1">
        <w:rPr>
          <w:rFonts w:eastAsia="Times New Roman" w:cs="Calibri"/>
          <w:color w:val="000000" w:themeColor="text1"/>
          <w:lang w:eastAsia="it-IT"/>
        </w:rPr>
        <w:t>vete incant</w:t>
      </w:r>
      <w:r w:rsidR="0010315E" w:rsidRPr="009C2FD1">
        <w:rPr>
          <w:rFonts w:eastAsia="Times New Roman" w:cs="Calibri"/>
          <w:color w:val="000000" w:themeColor="text1"/>
          <w:lang w:eastAsia="it-IT"/>
        </w:rPr>
        <w:t>ato</w:t>
      </w:r>
      <w:r w:rsidR="009B3B8E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7907AF" w:rsidRPr="009C2FD1">
        <w:rPr>
          <w:rFonts w:eastAsia="Times New Roman" w:cs="Calibri"/>
          <w:color w:val="000000" w:themeColor="text1"/>
          <w:lang w:eastAsia="it-IT"/>
        </w:rPr>
        <w:t>chi vi aveva dato fiducia, chi aveva riposto in voi il sapere che non vedeva in sé</w:t>
      </w:r>
      <w:r w:rsidR="00810B4C" w:rsidRPr="009C2FD1">
        <w:rPr>
          <w:rFonts w:eastAsia="Times New Roman" w:cs="Calibri"/>
          <w:color w:val="000000" w:themeColor="text1"/>
          <w:lang w:eastAsia="it-IT"/>
        </w:rPr>
        <w:t>. Avete convinto</w:t>
      </w:r>
      <w:r w:rsidR="00D42594" w:rsidRPr="009C2FD1">
        <w:rPr>
          <w:rFonts w:eastAsia="Times New Roman" w:cs="Calibri"/>
          <w:color w:val="000000" w:themeColor="text1"/>
          <w:lang w:eastAsia="it-IT"/>
        </w:rPr>
        <w:t xml:space="preserve"> anime docili a seguirvi e avete aizzato quelle stess</w:t>
      </w:r>
      <w:r w:rsidR="006F6516" w:rsidRPr="009C2FD1">
        <w:rPr>
          <w:rFonts w:eastAsia="Times New Roman" w:cs="Calibri"/>
          <w:color w:val="000000" w:themeColor="text1"/>
          <w:lang w:eastAsia="it-IT"/>
        </w:rPr>
        <w:t>e</w:t>
      </w:r>
      <w:r w:rsidR="00D42594" w:rsidRPr="009C2FD1">
        <w:rPr>
          <w:rFonts w:eastAsia="Times New Roman" w:cs="Calibri"/>
          <w:color w:val="000000" w:themeColor="text1"/>
          <w:lang w:eastAsia="it-IT"/>
        </w:rPr>
        <w:t xml:space="preserve"> anime fino a mutarle in mostri orrifici, disposti come zombi a sbranare</w:t>
      </w:r>
      <w:r w:rsidR="00B33D95" w:rsidRPr="009C2FD1">
        <w:rPr>
          <w:rFonts w:eastAsia="Times New Roman" w:cs="Calibri"/>
          <w:color w:val="000000" w:themeColor="text1"/>
          <w:lang w:eastAsia="it-IT"/>
        </w:rPr>
        <w:t xml:space="preserve"> qualunque consimile la pensasse diversamente.</w:t>
      </w:r>
      <w:r w:rsidR="00606142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B45DDA" w:rsidRPr="009C2FD1">
        <w:rPr>
          <w:rFonts w:eastAsia="Times New Roman" w:cs="Calibri"/>
          <w:color w:val="000000" w:themeColor="text1"/>
          <w:lang w:eastAsia="it-IT"/>
        </w:rPr>
        <w:t>Avete trasformato i pusillanimi in probiviri disposti a</w:t>
      </w:r>
      <w:r w:rsidR="00B37932" w:rsidRPr="009C2FD1">
        <w:rPr>
          <w:rFonts w:eastAsia="Times New Roman" w:cs="Calibri"/>
          <w:color w:val="000000" w:themeColor="text1"/>
          <w:lang w:eastAsia="it-IT"/>
        </w:rPr>
        <w:t>lla delazione e a</w:t>
      </w:r>
      <w:r w:rsidR="00B45DDA" w:rsidRPr="009C2FD1">
        <w:rPr>
          <w:rFonts w:eastAsia="Times New Roman" w:cs="Calibri"/>
          <w:color w:val="000000" w:themeColor="text1"/>
          <w:lang w:eastAsia="it-IT"/>
        </w:rPr>
        <w:t xml:space="preserve"> tutto</w:t>
      </w:r>
      <w:r w:rsidR="00B37932" w:rsidRPr="009C2FD1">
        <w:rPr>
          <w:rFonts w:eastAsia="Times New Roman" w:cs="Calibri"/>
          <w:color w:val="000000" w:themeColor="text1"/>
          <w:lang w:eastAsia="it-IT"/>
        </w:rPr>
        <w:t>,</w:t>
      </w:r>
      <w:r w:rsidR="00B45DDA" w:rsidRPr="009C2FD1">
        <w:rPr>
          <w:rFonts w:eastAsia="Times New Roman" w:cs="Calibri"/>
          <w:color w:val="000000" w:themeColor="text1"/>
          <w:lang w:eastAsia="it-IT"/>
        </w:rPr>
        <w:t xml:space="preserve"> pur di difendere il verbo con cui li avete creati</w:t>
      </w:r>
      <w:r w:rsidR="00AC567D" w:rsidRPr="009C2FD1">
        <w:rPr>
          <w:rFonts w:eastAsia="Times New Roman" w:cs="Calibri"/>
          <w:color w:val="000000" w:themeColor="text1"/>
          <w:lang w:eastAsia="it-IT"/>
        </w:rPr>
        <w:t>, in c</w:t>
      </w:r>
      <w:r w:rsidR="00B85492" w:rsidRPr="009C2FD1">
        <w:rPr>
          <w:rFonts w:eastAsia="Times New Roman" w:cs="Calibri"/>
          <w:color w:val="000000" w:themeColor="text1"/>
          <w:lang w:eastAsia="it-IT"/>
        </w:rPr>
        <w:t>apillari casse di risonanza della vostra propaganda delle mascherine in mezzo al bosco, degli arresti domiciliari</w:t>
      </w:r>
      <w:r w:rsidR="00FB1FD1" w:rsidRPr="009C2FD1">
        <w:rPr>
          <w:rFonts w:eastAsia="Times New Roman" w:cs="Calibri"/>
          <w:color w:val="000000" w:themeColor="text1"/>
          <w:lang w:eastAsia="it-IT"/>
        </w:rPr>
        <w:t xml:space="preserve">, del vaccino sicuro, degli applausi agli elicotteri </w:t>
      </w:r>
      <w:r w:rsidR="00FB1FD1">
        <w:rPr>
          <w:rFonts w:eastAsia="Times New Roman" w:cs="Calibri"/>
          <w:color w:val="000000"/>
          <w:lang w:eastAsia="it-IT"/>
        </w:rPr>
        <w:t xml:space="preserve">della Benemerita a caccia di balneari. </w:t>
      </w:r>
    </w:p>
    <w:p w14:paraId="7A16090A" w14:textId="77777777" w:rsidR="00F84660" w:rsidRDefault="00F84660" w:rsidP="001E5F3C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3A65AF68" w14:textId="589B5B44" w:rsidR="001E5F3C" w:rsidRPr="009C2FD1" w:rsidRDefault="00F84660" w:rsidP="001E5F3C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  <w:r>
        <w:rPr>
          <w:rFonts w:eastAsia="Times New Roman" w:cs="Calibri"/>
          <w:color w:val="000000"/>
          <w:lang w:eastAsia="it-IT"/>
        </w:rPr>
        <w:t>Fate orrore</w:t>
      </w:r>
      <w:r w:rsidR="00582152">
        <w:rPr>
          <w:rFonts w:eastAsia="Times New Roman" w:cs="Calibri"/>
          <w:color w:val="000000"/>
          <w:lang w:eastAsia="it-IT"/>
        </w:rPr>
        <w:t>. S</w:t>
      </w:r>
      <w:r w:rsidR="00606142">
        <w:rPr>
          <w:rFonts w:eastAsia="Times New Roman" w:cs="Calibri"/>
          <w:color w:val="000000"/>
          <w:lang w:eastAsia="it-IT"/>
        </w:rPr>
        <w:t xml:space="preserve">iete </w:t>
      </w:r>
      <w:r w:rsidR="00606142" w:rsidRPr="009C2FD1">
        <w:rPr>
          <w:rFonts w:eastAsia="Times New Roman" w:cs="Calibri"/>
          <w:color w:val="000000" w:themeColor="text1"/>
          <w:lang w:eastAsia="it-IT"/>
        </w:rPr>
        <w:t xml:space="preserve">arrivati nel profondo e nel buio, </w:t>
      </w:r>
      <w:r w:rsidR="0094245C" w:rsidRPr="009C2FD1">
        <w:rPr>
          <w:rFonts w:eastAsia="Times New Roman" w:cs="Calibri"/>
          <w:color w:val="000000" w:themeColor="text1"/>
          <w:lang w:eastAsia="it-IT"/>
        </w:rPr>
        <w:t xml:space="preserve">in </w:t>
      </w:r>
      <w:r w:rsidR="00606142" w:rsidRPr="009C2FD1">
        <w:rPr>
          <w:rFonts w:eastAsia="Times New Roman" w:cs="Calibri"/>
          <w:color w:val="000000" w:themeColor="text1"/>
          <w:lang w:eastAsia="it-IT"/>
        </w:rPr>
        <w:t xml:space="preserve">quel punto dove l’animo umano non vede che </w:t>
      </w:r>
      <w:proofErr w:type="gramStart"/>
      <w:r w:rsidR="00606142" w:rsidRPr="009C2FD1">
        <w:rPr>
          <w:rFonts w:eastAsia="Times New Roman" w:cs="Calibri"/>
          <w:color w:val="000000" w:themeColor="text1"/>
          <w:lang w:eastAsia="it-IT"/>
        </w:rPr>
        <w:t>se</w:t>
      </w:r>
      <w:proofErr w:type="gramEnd"/>
      <w:r w:rsidR="00606142" w:rsidRPr="009C2FD1">
        <w:rPr>
          <w:rFonts w:eastAsia="Times New Roman" w:cs="Calibri"/>
          <w:color w:val="000000" w:themeColor="text1"/>
          <w:lang w:eastAsia="it-IT"/>
        </w:rPr>
        <w:t xml:space="preserve"> stesso, non è più in grado di riconoscere l’altro</w:t>
      </w:r>
      <w:r w:rsidR="0094245C" w:rsidRPr="009C2FD1">
        <w:rPr>
          <w:rFonts w:eastAsia="Times New Roman" w:cs="Calibri"/>
          <w:color w:val="000000" w:themeColor="text1"/>
          <w:lang w:eastAsia="it-IT"/>
        </w:rPr>
        <w:t>; in</w:t>
      </w:r>
      <w:r w:rsidR="001E5F3C" w:rsidRPr="009C2FD1">
        <w:rPr>
          <w:rFonts w:eastAsia="Times New Roman" w:cs="Calibri"/>
          <w:color w:val="000000" w:themeColor="text1"/>
          <w:lang w:eastAsia="it-IT"/>
        </w:rPr>
        <w:t xml:space="preserve"> quel territorio in cui il divino</w:t>
      </w:r>
      <w:r w:rsidR="00216AB8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1E5F3C" w:rsidRPr="009C2FD1">
        <w:rPr>
          <w:rFonts w:eastAsia="Times New Roman" w:cs="Calibri"/>
          <w:color w:val="000000" w:themeColor="text1"/>
          <w:lang w:eastAsia="it-IT"/>
        </w:rPr>
        <w:t xml:space="preserve">è perduto e il satanico </w:t>
      </w:r>
      <w:r w:rsidR="0094245C" w:rsidRPr="009C2FD1">
        <w:rPr>
          <w:rFonts w:eastAsia="Times New Roman" w:cs="Calibri"/>
          <w:color w:val="000000" w:themeColor="text1"/>
          <w:lang w:eastAsia="it-IT"/>
        </w:rPr>
        <w:t xml:space="preserve">si </w:t>
      </w:r>
      <w:r w:rsidR="001E5F3C" w:rsidRPr="009C2FD1">
        <w:rPr>
          <w:rFonts w:eastAsia="Times New Roman" w:cs="Calibri"/>
          <w:color w:val="000000" w:themeColor="text1"/>
          <w:lang w:eastAsia="it-IT"/>
        </w:rPr>
        <w:t>è incarnato.</w:t>
      </w:r>
    </w:p>
    <w:p w14:paraId="6A06FC79" w14:textId="4FFB71D4" w:rsidR="001E5F3C" w:rsidRPr="00B33D95" w:rsidRDefault="001E5F3C" w:rsidP="001E5F3C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 w:rsidRPr="009C2FD1">
        <w:rPr>
          <w:rFonts w:eastAsia="Times New Roman" w:cs="Calibri"/>
          <w:color w:val="000000" w:themeColor="text1"/>
          <w:lang w:eastAsia="it-IT"/>
        </w:rPr>
        <w:t>Da quel mondo</w:t>
      </w:r>
      <w:r w:rsidR="00390746" w:rsidRPr="009C2FD1">
        <w:rPr>
          <w:rFonts w:eastAsia="Times New Roman" w:cs="Calibri"/>
          <w:color w:val="000000" w:themeColor="text1"/>
          <w:lang w:eastAsia="it-IT"/>
        </w:rPr>
        <w:t>, ricco di compagnia a voi identica, non avete balbettato mentre la mannaia scendeva sul collo</w:t>
      </w:r>
      <w:r w:rsidR="0077062A" w:rsidRPr="009C2FD1">
        <w:rPr>
          <w:rFonts w:eastAsia="Times New Roman" w:cs="Calibri"/>
          <w:color w:val="000000" w:themeColor="text1"/>
          <w:lang w:eastAsia="it-IT"/>
        </w:rPr>
        <w:t xml:space="preserve"> dei condannati dal </w:t>
      </w:r>
      <w:r w:rsidR="0077062A">
        <w:rPr>
          <w:rFonts w:eastAsia="Times New Roman" w:cs="Calibri"/>
          <w:color w:val="000000"/>
          <w:lang w:eastAsia="it-IT"/>
        </w:rPr>
        <w:t>vostro inquisitorio delirio di onnipotenza</w:t>
      </w:r>
      <w:r w:rsidR="002070D6">
        <w:rPr>
          <w:rFonts w:eastAsia="Times New Roman" w:cs="Calibri"/>
          <w:color w:val="00B050"/>
          <w:lang w:eastAsia="it-IT"/>
        </w:rPr>
        <w:t>.</w:t>
      </w:r>
    </w:p>
    <w:p w14:paraId="2910AA0A" w14:textId="77777777" w:rsidR="00900549" w:rsidRPr="00B33D95" w:rsidRDefault="00900549" w:rsidP="00900549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7F5813AD" w14:textId="7C695A95" w:rsidR="000971B0" w:rsidRPr="009C2FD1" w:rsidRDefault="004D1440" w:rsidP="00DF0345">
      <w:pPr>
        <w:spacing w:after="0" w:line="240" w:lineRule="auto"/>
        <w:ind w:right="1977" w:firstLine="284"/>
        <w:jc w:val="both"/>
        <w:rPr>
          <w:rFonts w:eastAsia="Times New Roman" w:cs="Calibri"/>
          <w:color w:val="000000" w:themeColor="text1"/>
          <w:lang w:eastAsia="it-IT"/>
        </w:rPr>
      </w:pPr>
      <w:r w:rsidRPr="009C2FD1">
        <w:rPr>
          <w:rFonts w:eastAsia="Times New Roman" w:cs="Calibri"/>
          <w:color w:val="000000" w:themeColor="text1"/>
          <w:lang w:eastAsia="it-IT"/>
        </w:rPr>
        <w:t xml:space="preserve">Fate orrore. </w:t>
      </w:r>
      <w:r w:rsidR="0077062A" w:rsidRPr="009C2FD1">
        <w:rPr>
          <w:rFonts w:eastAsia="Times New Roman" w:cs="Calibri"/>
          <w:color w:val="000000" w:themeColor="text1"/>
          <w:lang w:eastAsia="it-IT"/>
        </w:rPr>
        <w:t>Non sono bastate</w:t>
      </w:r>
      <w:r w:rsidR="00240158" w:rsidRPr="009C2FD1">
        <w:rPr>
          <w:rFonts w:eastAsia="Times New Roman" w:cs="Calibri"/>
          <w:color w:val="000000" w:themeColor="text1"/>
          <w:lang w:eastAsia="it-IT"/>
        </w:rPr>
        <w:t xml:space="preserve"> pacifiche e argomentate denunce d’irregolarità</w:t>
      </w:r>
      <w:r w:rsidR="006E2CA8" w:rsidRPr="009C2FD1">
        <w:rPr>
          <w:rFonts w:eastAsia="Times New Roman" w:cs="Calibri"/>
          <w:color w:val="000000" w:themeColor="text1"/>
          <w:lang w:eastAsia="it-IT"/>
        </w:rPr>
        <w:t xml:space="preserve">, avete buttato nella derisione gli studi </w:t>
      </w:r>
      <w:r w:rsidR="00BA272A" w:rsidRPr="009C2FD1">
        <w:rPr>
          <w:rFonts w:eastAsia="Times New Roman" w:cs="Calibri"/>
          <w:color w:val="000000" w:themeColor="text1"/>
          <w:lang w:eastAsia="it-IT"/>
        </w:rPr>
        <w:t>scientific</w:t>
      </w:r>
      <w:r w:rsidR="006E2CA8" w:rsidRPr="009C2FD1">
        <w:rPr>
          <w:rFonts w:eastAsia="Times New Roman" w:cs="Calibri"/>
          <w:color w:val="000000" w:themeColor="text1"/>
          <w:lang w:eastAsia="it-IT"/>
        </w:rPr>
        <w:t xml:space="preserve">i che il telegiornale non vi raccontava, non avete </w:t>
      </w:r>
      <w:r w:rsidR="00C66FDB" w:rsidRPr="009C2FD1">
        <w:rPr>
          <w:rFonts w:eastAsia="Times New Roman" w:cs="Calibri"/>
          <w:color w:val="000000" w:themeColor="text1"/>
          <w:lang w:eastAsia="it-IT"/>
        </w:rPr>
        <w:t>evitato</w:t>
      </w:r>
      <w:r w:rsidR="005F2134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C66FDB" w:rsidRPr="009C2FD1">
        <w:rPr>
          <w:rFonts w:eastAsia="Times New Roman" w:cs="Calibri"/>
          <w:color w:val="000000" w:themeColor="text1"/>
          <w:lang w:eastAsia="it-IT"/>
        </w:rPr>
        <w:t xml:space="preserve">di considerare </w:t>
      </w:r>
      <w:r w:rsidR="00E40A34" w:rsidRPr="009C2FD1">
        <w:rPr>
          <w:rFonts w:eastAsia="Times New Roman" w:cs="Calibri"/>
          <w:color w:val="000000" w:themeColor="text1"/>
          <w:lang w:eastAsia="it-IT"/>
        </w:rPr>
        <w:t xml:space="preserve">ciò che i cosiddetti </w:t>
      </w:r>
      <w:r w:rsidR="004A16AE" w:rsidRPr="009C2FD1">
        <w:rPr>
          <w:rFonts w:eastAsia="Times New Roman" w:cs="Calibri"/>
          <w:color w:val="000000" w:themeColor="text1"/>
          <w:lang w:eastAsia="it-IT"/>
        </w:rPr>
        <w:t xml:space="preserve">autoreferenziali </w:t>
      </w:r>
      <w:r w:rsidR="00E40A34" w:rsidRPr="009C2FD1">
        <w:rPr>
          <w:rFonts w:eastAsia="Times New Roman" w:cs="Calibri"/>
          <w:i/>
          <w:iCs/>
          <w:color w:val="000000" w:themeColor="text1"/>
          <w:lang w:eastAsia="it-IT"/>
        </w:rPr>
        <w:t>veri giornalisti</w:t>
      </w:r>
      <w:r w:rsidR="00E40A34" w:rsidRPr="009C2FD1">
        <w:rPr>
          <w:rFonts w:eastAsia="Times New Roman" w:cs="Calibri"/>
          <w:color w:val="000000" w:themeColor="text1"/>
          <w:lang w:eastAsia="it-IT"/>
        </w:rPr>
        <w:t xml:space="preserve"> vi ammonivano </w:t>
      </w:r>
      <w:r w:rsidR="00C66FDB" w:rsidRPr="009C2FD1">
        <w:rPr>
          <w:rFonts w:eastAsia="Times New Roman" w:cs="Calibri"/>
          <w:color w:val="000000" w:themeColor="text1"/>
          <w:lang w:eastAsia="it-IT"/>
        </w:rPr>
        <w:t xml:space="preserve">di </w:t>
      </w:r>
      <w:r w:rsidR="00E25C2C" w:rsidRPr="009C2FD1">
        <w:rPr>
          <w:rFonts w:eastAsia="Times New Roman" w:cs="Calibri"/>
          <w:color w:val="000000" w:themeColor="text1"/>
          <w:lang w:eastAsia="it-IT"/>
        </w:rPr>
        <w:t xml:space="preserve">fare. Non avete esitato a denigrare ogni fonte che non fosse quella </w:t>
      </w:r>
      <w:r w:rsidR="006F6516" w:rsidRPr="009C2FD1">
        <w:rPr>
          <w:rFonts w:eastAsia="Times New Roman" w:cs="Calibri"/>
          <w:color w:val="000000" w:themeColor="text1"/>
          <w:lang w:eastAsia="it-IT"/>
        </w:rPr>
        <w:t xml:space="preserve">che </w:t>
      </w:r>
      <w:r w:rsidR="00E25C2C" w:rsidRPr="009C2FD1">
        <w:rPr>
          <w:rFonts w:eastAsia="Times New Roman" w:cs="Calibri"/>
          <w:color w:val="000000" w:themeColor="text1"/>
          <w:lang w:eastAsia="it-IT"/>
        </w:rPr>
        <w:t>il divano vi mostrava</w:t>
      </w:r>
      <w:r w:rsidR="00B24816" w:rsidRPr="009C2FD1">
        <w:rPr>
          <w:rFonts w:eastAsia="Times New Roman" w:cs="Calibri"/>
          <w:color w:val="000000" w:themeColor="text1"/>
          <w:lang w:eastAsia="it-IT"/>
        </w:rPr>
        <w:t>, indipendentemente dal valore giuridico, economico, culturale, costituzionale che vi segnalava.</w:t>
      </w:r>
      <w:r w:rsidR="00FC36F7" w:rsidRPr="009C2FD1">
        <w:rPr>
          <w:rFonts w:eastAsia="Times New Roman" w:cs="Calibri"/>
          <w:color w:val="000000" w:themeColor="text1"/>
          <w:lang w:eastAsia="it-IT"/>
        </w:rPr>
        <w:t xml:space="preserve"> Voi</w:t>
      </w:r>
      <w:r w:rsidR="008070C7" w:rsidRPr="009C2FD1">
        <w:rPr>
          <w:rFonts w:eastAsia="Times New Roman" w:cs="Calibri"/>
          <w:color w:val="000000" w:themeColor="text1"/>
          <w:lang w:eastAsia="it-IT"/>
        </w:rPr>
        <w:t>,</w:t>
      </w:r>
      <w:r w:rsidR="00FC36F7" w:rsidRPr="009C2FD1">
        <w:rPr>
          <w:rFonts w:eastAsia="Times New Roman" w:cs="Calibri"/>
          <w:color w:val="000000" w:themeColor="text1"/>
          <w:lang w:eastAsia="it-IT"/>
        </w:rPr>
        <w:t xml:space="preserve"> che in grande misura avevate </w:t>
      </w:r>
      <w:r w:rsidR="00DF0345" w:rsidRPr="009C2FD1">
        <w:rPr>
          <w:rFonts w:eastAsia="Times New Roman" w:cs="Calibri"/>
          <w:color w:val="000000" w:themeColor="text1"/>
          <w:lang w:eastAsia="it-IT"/>
        </w:rPr>
        <w:t xml:space="preserve">preso l’abitudine di gridare </w:t>
      </w:r>
      <w:r w:rsidR="00DF0345" w:rsidRPr="009C2FD1">
        <w:rPr>
          <w:rFonts w:eastAsia="Times New Roman" w:cs="Calibri"/>
          <w:i/>
          <w:iCs/>
          <w:color w:val="000000" w:themeColor="text1"/>
          <w:lang w:eastAsia="it-IT"/>
        </w:rPr>
        <w:t>al fascista</w:t>
      </w:r>
      <w:r w:rsidR="001934F7" w:rsidRPr="009C2FD1">
        <w:rPr>
          <w:rFonts w:eastAsia="Times New Roman" w:cs="Calibri"/>
          <w:color w:val="000000" w:themeColor="text1"/>
          <w:lang w:eastAsia="it-IT"/>
        </w:rPr>
        <w:t xml:space="preserve">, non avete tentennato a pensare, parlare e agire con cuore e mente </w:t>
      </w:r>
      <w:r w:rsidR="00672139" w:rsidRPr="009C2FD1">
        <w:rPr>
          <w:rFonts w:eastAsia="Times New Roman" w:cs="Calibri"/>
          <w:color w:val="000000" w:themeColor="text1"/>
          <w:lang w:eastAsia="it-IT"/>
        </w:rPr>
        <w:t xml:space="preserve">che al fascismo </w:t>
      </w:r>
      <w:r w:rsidR="00672139" w:rsidRPr="009C2FD1">
        <w:rPr>
          <w:rFonts w:eastAsia="Times New Roman" w:cs="Calibri"/>
          <w:strike/>
          <w:color w:val="000000" w:themeColor="text1"/>
          <w:lang w:eastAsia="it-IT"/>
        </w:rPr>
        <w:t>gli</w:t>
      </w:r>
      <w:r w:rsidR="00672139" w:rsidRPr="009C2FD1">
        <w:rPr>
          <w:rFonts w:eastAsia="Times New Roman" w:cs="Calibri"/>
          <w:color w:val="000000" w:themeColor="text1"/>
          <w:lang w:eastAsia="it-IT"/>
        </w:rPr>
        <w:t xml:space="preserve"> mangiava</w:t>
      </w:r>
      <w:r w:rsidR="00F33FF6" w:rsidRPr="009C2FD1">
        <w:rPr>
          <w:rFonts w:eastAsia="Times New Roman" w:cs="Calibri"/>
          <w:color w:val="000000" w:themeColor="text1"/>
          <w:lang w:eastAsia="it-IT"/>
        </w:rPr>
        <w:t>no</w:t>
      </w:r>
      <w:r w:rsidR="00672139" w:rsidRPr="009C2FD1">
        <w:rPr>
          <w:rFonts w:eastAsia="Times New Roman" w:cs="Calibri"/>
          <w:color w:val="000000" w:themeColor="text1"/>
          <w:lang w:eastAsia="it-IT"/>
        </w:rPr>
        <w:t xml:space="preserve"> la pappa in testa.</w:t>
      </w:r>
      <w:r w:rsidR="000971B0" w:rsidRPr="009C2FD1">
        <w:rPr>
          <w:rFonts w:eastAsia="Times New Roman" w:cs="Calibri"/>
          <w:color w:val="000000" w:themeColor="text1"/>
          <w:lang w:eastAsia="it-IT"/>
        </w:rPr>
        <w:t xml:space="preserve"> Così come</w:t>
      </w:r>
      <w:r w:rsidR="00C11F0B" w:rsidRPr="009C2FD1">
        <w:rPr>
          <w:rFonts w:eastAsia="Times New Roman" w:cs="Calibri"/>
          <w:color w:val="000000" w:themeColor="text1"/>
          <w:lang w:eastAsia="it-IT"/>
        </w:rPr>
        <w:t xml:space="preserve"> non</w:t>
      </w:r>
      <w:r w:rsidR="000971B0" w:rsidRPr="009C2FD1">
        <w:rPr>
          <w:rFonts w:eastAsia="Times New Roman" w:cs="Calibri"/>
          <w:color w:val="000000" w:themeColor="text1"/>
          <w:lang w:eastAsia="it-IT"/>
        </w:rPr>
        <w:t xml:space="preserve"> avete avuto incertezze nell’applaudire il “rincoglionito” che qualche esperto ha dato a </w:t>
      </w:r>
      <w:proofErr w:type="spellStart"/>
      <w:r w:rsidR="000971B0" w:rsidRPr="009C2FD1">
        <w:rPr>
          <w:rFonts w:eastAsia="Times New Roman" w:cs="Calibri"/>
          <w:color w:val="000000" w:themeColor="text1"/>
          <w:lang w:eastAsia="it-IT"/>
        </w:rPr>
        <w:t>Luc</w:t>
      </w:r>
      <w:proofErr w:type="spellEnd"/>
      <w:r w:rsidR="000971B0" w:rsidRPr="009C2FD1">
        <w:rPr>
          <w:rFonts w:eastAsia="Times New Roman" w:cs="Calibri"/>
          <w:color w:val="000000" w:themeColor="text1"/>
          <w:lang w:eastAsia="it-IT"/>
        </w:rPr>
        <w:t xml:space="preserve"> Montagnier.</w:t>
      </w:r>
      <w:r w:rsidR="007E0425" w:rsidRPr="009C2FD1">
        <w:rPr>
          <w:rFonts w:eastAsia="Times New Roman" w:cs="Calibri"/>
          <w:color w:val="000000" w:themeColor="text1"/>
          <w:lang w:eastAsia="it-IT"/>
        </w:rPr>
        <w:t xml:space="preserve"> E </w:t>
      </w:r>
      <w:r w:rsidR="00074C56" w:rsidRPr="009C2FD1">
        <w:rPr>
          <w:rFonts w:eastAsia="Times New Roman" w:cs="Calibri"/>
          <w:i/>
          <w:iCs/>
          <w:color w:val="000000" w:themeColor="text1"/>
          <w:lang w:eastAsia="it-IT"/>
        </w:rPr>
        <w:t>il</w:t>
      </w:r>
      <w:r w:rsidR="00074C56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074C56" w:rsidRPr="009C2FD1">
        <w:rPr>
          <w:rFonts w:eastAsia="Times New Roman" w:cs="Calibri"/>
          <w:i/>
          <w:iCs/>
          <w:color w:val="000000" w:themeColor="text1"/>
          <w:lang w:eastAsia="it-IT"/>
        </w:rPr>
        <w:t>vaccino soltanto rende immuni</w:t>
      </w:r>
      <w:r w:rsidR="00074C56" w:rsidRPr="009C2FD1">
        <w:rPr>
          <w:rFonts w:eastAsia="Times New Roman" w:cs="Calibri"/>
          <w:color w:val="000000" w:themeColor="text1"/>
          <w:lang w:eastAsia="it-IT"/>
        </w:rPr>
        <w:t xml:space="preserve"> del</w:t>
      </w:r>
      <w:r w:rsidR="00562D80" w:rsidRPr="009C2FD1">
        <w:rPr>
          <w:rFonts w:eastAsia="Times New Roman" w:cs="Calibri"/>
          <w:color w:val="000000" w:themeColor="text1"/>
          <w:lang w:eastAsia="it-IT"/>
        </w:rPr>
        <w:t>l’esperto, evidentemente – secondo voi – non rincoglionito</w:t>
      </w:r>
      <w:r w:rsidR="0015315E" w:rsidRPr="009C2FD1">
        <w:rPr>
          <w:rFonts w:eastAsia="Times New Roman" w:cs="Calibri"/>
          <w:color w:val="000000" w:themeColor="text1"/>
          <w:lang w:eastAsia="it-IT"/>
        </w:rPr>
        <w:t>,</w:t>
      </w:r>
      <w:r w:rsidR="00562D80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proofErr w:type="spellStart"/>
      <w:r w:rsidR="00074C56" w:rsidRPr="009C2FD1">
        <w:rPr>
          <w:rFonts w:eastAsia="Times New Roman" w:cs="Calibri"/>
          <w:color w:val="000000" w:themeColor="text1"/>
          <w:lang w:eastAsia="it-IT"/>
        </w:rPr>
        <w:t>Burioni</w:t>
      </w:r>
      <w:proofErr w:type="spellEnd"/>
      <w:r w:rsidR="00562D80" w:rsidRPr="009C2FD1">
        <w:rPr>
          <w:rFonts w:eastAsia="Times New Roman" w:cs="Calibri"/>
          <w:color w:val="000000" w:themeColor="text1"/>
          <w:lang w:eastAsia="it-IT"/>
        </w:rPr>
        <w:t>.</w:t>
      </w:r>
    </w:p>
    <w:p w14:paraId="70F7D013" w14:textId="77777777" w:rsidR="00672139" w:rsidRDefault="00672139" w:rsidP="00240158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337D9D35" w14:textId="77777777" w:rsidR="00C54924" w:rsidRDefault="00672139" w:rsidP="00240158">
      <w:pPr>
        <w:spacing w:after="0" w:line="240" w:lineRule="auto"/>
        <w:ind w:right="1977" w:firstLine="284"/>
        <w:rPr>
          <w:rFonts w:eastAsia="Times New Roman" w:cs="Calibri"/>
          <w:color w:val="00B050"/>
          <w:lang w:eastAsia="it-IT"/>
        </w:rPr>
      </w:pPr>
      <w:r>
        <w:rPr>
          <w:rFonts w:eastAsia="Times New Roman" w:cs="Calibri"/>
          <w:color w:val="000000"/>
          <w:lang w:eastAsia="it-IT"/>
        </w:rPr>
        <w:t xml:space="preserve">Fate orrore. </w:t>
      </w:r>
      <w:r w:rsidR="00DA2793" w:rsidRPr="00CB62C9">
        <w:rPr>
          <w:rFonts w:eastAsia="Times New Roman" w:cs="Calibri"/>
          <w:color w:val="000000"/>
          <w:lang w:eastAsia="it-IT"/>
        </w:rPr>
        <w:t>Avete abdicato a voi stessi</w:t>
      </w:r>
      <w:r w:rsidR="00CB62C9" w:rsidRPr="00CB62C9">
        <w:rPr>
          <w:rFonts w:eastAsia="Times New Roman" w:cs="Calibri"/>
          <w:color w:val="000000"/>
          <w:lang w:eastAsia="it-IT"/>
        </w:rPr>
        <w:t>, al vostro spirito critico</w:t>
      </w:r>
      <w:r w:rsidR="00CB62C9">
        <w:rPr>
          <w:rFonts w:eastAsia="Times New Roman" w:cs="Calibri"/>
          <w:color w:val="000000"/>
          <w:lang w:eastAsia="it-IT"/>
        </w:rPr>
        <w:t xml:space="preserve">. </w:t>
      </w:r>
      <w:r w:rsidR="00DA2793">
        <w:rPr>
          <w:rFonts w:eastAsia="Times New Roman" w:cs="Calibri"/>
          <w:color w:val="000000"/>
          <w:lang w:eastAsia="it-IT"/>
        </w:rPr>
        <w:t>Avete delegato la vostra intelligenza</w:t>
      </w:r>
      <w:r w:rsidR="00E00C5A">
        <w:rPr>
          <w:rFonts w:eastAsia="Times New Roman" w:cs="Calibri"/>
          <w:color w:val="00B050"/>
          <w:lang w:eastAsia="it-IT"/>
        </w:rPr>
        <w:t>,</w:t>
      </w:r>
      <w:r w:rsidR="00DA2793">
        <w:rPr>
          <w:rFonts w:eastAsia="Times New Roman" w:cs="Calibri"/>
          <w:color w:val="000000"/>
          <w:lang w:eastAsia="it-IT"/>
        </w:rPr>
        <w:t xml:space="preserve"> consegna</w:t>
      </w:r>
      <w:r w:rsidR="005423F3">
        <w:rPr>
          <w:rFonts w:eastAsia="Times New Roman" w:cs="Calibri"/>
          <w:color w:val="000000"/>
          <w:lang w:eastAsia="it-IT"/>
        </w:rPr>
        <w:t>n</w:t>
      </w:r>
      <w:r w:rsidR="00DA2793">
        <w:rPr>
          <w:rFonts w:eastAsia="Times New Roman" w:cs="Calibri"/>
          <w:color w:val="000000"/>
          <w:lang w:eastAsia="it-IT"/>
        </w:rPr>
        <w:t>dola al negriero che, stavolta senza frusta</w:t>
      </w:r>
      <w:r w:rsidR="00BB316A">
        <w:rPr>
          <w:rFonts w:eastAsia="Times New Roman" w:cs="Calibri"/>
          <w:color w:val="000000"/>
          <w:lang w:eastAsia="it-IT"/>
        </w:rPr>
        <w:t xml:space="preserve">, otteneva da voi esattamente ciò che gli serviva. </w:t>
      </w:r>
      <w:r w:rsidR="00C54924">
        <w:rPr>
          <w:rFonts w:eastAsia="Times New Roman" w:cs="Calibri"/>
          <w:color w:val="000000"/>
          <w:lang w:eastAsia="it-IT"/>
        </w:rPr>
        <w:t>Avete prestato l</w:t>
      </w:r>
      <w:r w:rsidR="00BB316A" w:rsidRPr="00C54924">
        <w:rPr>
          <w:rFonts w:eastAsia="Times New Roman" w:cs="Calibri"/>
          <w:color w:val="000000"/>
          <w:lang w:eastAsia="it-IT"/>
        </w:rPr>
        <w:t xml:space="preserve">a vostra inerzia, la </w:t>
      </w:r>
      <w:r w:rsidR="00BB316A" w:rsidRPr="00C54924">
        <w:rPr>
          <w:rFonts w:eastAsia="Times New Roman" w:cs="Calibri"/>
          <w:color w:val="000000"/>
          <w:lang w:eastAsia="it-IT"/>
        </w:rPr>
        <w:lastRenderedPageBreak/>
        <w:t xml:space="preserve">vostra massa, che sapeva sarebbe franata alla bisogna sul nemico </w:t>
      </w:r>
      <w:r w:rsidR="000F685C" w:rsidRPr="00C54924">
        <w:rPr>
          <w:rFonts w:eastAsia="Times New Roman" w:cs="Calibri"/>
          <w:color w:val="000000"/>
          <w:lang w:eastAsia="it-IT"/>
        </w:rPr>
        <w:t>no-</w:t>
      </w:r>
      <w:proofErr w:type="spellStart"/>
      <w:r w:rsidR="000F685C" w:rsidRPr="00C54924">
        <w:rPr>
          <w:rFonts w:eastAsia="Times New Roman" w:cs="Calibri"/>
          <w:color w:val="000000"/>
          <w:lang w:eastAsia="it-IT"/>
        </w:rPr>
        <w:t>vax</w:t>
      </w:r>
      <w:proofErr w:type="spellEnd"/>
      <w:r w:rsidR="000F685C" w:rsidRPr="00C54924">
        <w:rPr>
          <w:rFonts w:eastAsia="Times New Roman" w:cs="Calibri"/>
          <w:color w:val="000000"/>
          <w:lang w:eastAsia="it-IT"/>
        </w:rPr>
        <w:t xml:space="preserve"> (conio vostro) </w:t>
      </w:r>
      <w:r w:rsidR="00BB316A" w:rsidRPr="00C54924">
        <w:rPr>
          <w:rFonts w:eastAsia="Times New Roman" w:cs="Calibri"/>
          <w:color w:val="000000"/>
          <w:lang w:eastAsia="it-IT"/>
        </w:rPr>
        <w:t>che avete chiamato in tutti i modi</w:t>
      </w:r>
      <w:r w:rsidR="000F685C" w:rsidRPr="00C54924">
        <w:rPr>
          <w:rFonts w:eastAsia="Times New Roman" w:cs="Calibri"/>
          <w:color w:val="000000"/>
          <w:lang w:eastAsia="it-IT"/>
        </w:rPr>
        <w:t xml:space="preserve"> possibili per depotenziarlo, per colpevolizzarlo, per isolarlo, per abbatterlo.</w:t>
      </w:r>
      <w:r w:rsidR="000F685C">
        <w:rPr>
          <w:rFonts w:eastAsia="Times New Roman" w:cs="Calibri"/>
          <w:color w:val="000000"/>
          <w:lang w:eastAsia="it-IT"/>
        </w:rPr>
        <w:t xml:space="preserve"> </w:t>
      </w:r>
    </w:p>
    <w:p w14:paraId="6DF66F65" w14:textId="3A1FB428" w:rsidR="00B24816" w:rsidRDefault="00C54924" w:rsidP="00240158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 w:rsidRPr="00C54924">
        <w:rPr>
          <w:rFonts w:eastAsia="Times New Roman" w:cs="Calibri"/>
          <w:color w:val="000000"/>
          <w:lang w:eastAsia="it-IT"/>
        </w:rPr>
        <w:t>Avete definito</w:t>
      </w:r>
      <w:r>
        <w:rPr>
          <w:rFonts w:eastAsia="Times New Roman" w:cs="Calibri"/>
          <w:i/>
          <w:iCs/>
          <w:color w:val="000000"/>
          <w:lang w:eastAsia="it-IT"/>
        </w:rPr>
        <w:t xml:space="preserve"> t</w:t>
      </w:r>
      <w:r w:rsidR="000F685C" w:rsidRPr="00C54924">
        <w:rPr>
          <w:rFonts w:eastAsia="Times New Roman" w:cs="Calibri"/>
          <w:i/>
          <w:iCs/>
          <w:color w:val="000000"/>
          <w:lang w:eastAsia="it-IT"/>
        </w:rPr>
        <w:t>errapiattisti</w:t>
      </w:r>
      <w:r w:rsidR="000F685C" w:rsidRPr="00C54924">
        <w:rPr>
          <w:rFonts w:eastAsia="Times New Roman" w:cs="Calibri"/>
          <w:color w:val="000000"/>
          <w:lang w:eastAsia="it-IT"/>
        </w:rPr>
        <w:t xml:space="preserve">, </w:t>
      </w:r>
      <w:r w:rsidR="000F685C" w:rsidRPr="00C54924">
        <w:rPr>
          <w:rFonts w:eastAsia="Times New Roman" w:cs="Calibri"/>
          <w:i/>
          <w:iCs/>
          <w:color w:val="000000"/>
          <w:lang w:eastAsia="it-IT"/>
        </w:rPr>
        <w:t>brigatisti</w:t>
      </w:r>
      <w:r w:rsidR="00BD7198">
        <w:rPr>
          <w:rFonts w:eastAsia="Times New Roman" w:cs="Calibri"/>
          <w:color w:val="000000"/>
          <w:lang w:eastAsia="it-IT"/>
        </w:rPr>
        <w:t>,</w:t>
      </w:r>
      <w:r w:rsidR="000F685C">
        <w:rPr>
          <w:rFonts w:eastAsia="Times New Roman" w:cs="Calibri"/>
          <w:color w:val="000000"/>
          <w:lang w:eastAsia="it-IT"/>
        </w:rPr>
        <w:t xml:space="preserve"> </w:t>
      </w:r>
      <w:r w:rsidR="000F685C" w:rsidRPr="00C54924">
        <w:rPr>
          <w:rFonts w:eastAsia="Times New Roman" w:cs="Calibri"/>
          <w:i/>
          <w:iCs/>
          <w:color w:val="000000"/>
          <w:lang w:eastAsia="it-IT"/>
        </w:rPr>
        <w:t>indegni</w:t>
      </w:r>
      <w:r w:rsidR="000F685C">
        <w:rPr>
          <w:rFonts w:eastAsia="Times New Roman" w:cs="Calibri"/>
          <w:color w:val="000000"/>
          <w:lang w:eastAsia="it-IT"/>
        </w:rPr>
        <w:t xml:space="preserve">, </w:t>
      </w:r>
      <w:r w:rsidR="000F685C" w:rsidRPr="00C54924">
        <w:rPr>
          <w:rFonts w:eastAsia="Times New Roman" w:cs="Calibri"/>
          <w:i/>
          <w:iCs/>
          <w:color w:val="000000"/>
          <w:lang w:eastAsia="it-IT"/>
        </w:rPr>
        <w:t>da eliminare</w:t>
      </w:r>
      <w:r w:rsidR="000F685C">
        <w:rPr>
          <w:rFonts w:eastAsia="Times New Roman" w:cs="Calibri"/>
          <w:color w:val="000000"/>
          <w:lang w:eastAsia="it-IT"/>
        </w:rPr>
        <w:t xml:space="preserve">, </w:t>
      </w:r>
      <w:r w:rsidR="000F685C" w:rsidRPr="00C54924">
        <w:rPr>
          <w:rFonts w:eastAsia="Times New Roman" w:cs="Calibri"/>
          <w:i/>
          <w:iCs/>
          <w:color w:val="000000"/>
          <w:lang w:eastAsia="it-IT"/>
        </w:rPr>
        <w:t>da lasciar morire</w:t>
      </w:r>
      <w:r w:rsidR="000F685C">
        <w:rPr>
          <w:rFonts w:eastAsia="Times New Roman" w:cs="Calibri"/>
          <w:color w:val="000000"/>
          <w:lang w:eastAsia="it-IT"/>
        </w:rPr>
        <w:t>. L’elenco era lungo</w:t>
      </w:r>
      <w:r w:rsidR="00D74A70">
        <w:rPr>
          <w:rFonts w:eastAsia="Times New Roman" w:cs="Calibri"/>
          <w:color w:val="000000"/>
          <w:lang w:eastAsia="it-IT"/>
        </w:rPr>
        <w:t>, in ogni caso, sempre lontano dalle ragioni che hanno spinto alcuni italiani a dubitare, a pensare autonomamente, a criticare, ad astenersi, a fare presente il taciuto.</w:t>
      </w:r>
    </w:p>
    <w:p w14:paraId="221C77B2" w14:textId="77777777" w:rsidR="00D820F8" w:rsidRDefault="00D820F8" w:rsidP="00240158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3928A0D6" w14:textId="79C87BD4" w:rsidR="00D820F8" w:rsidRPr="00A4692C" w:rsidRDefault="00D820F8" w:rsidP="009C2FD1">
      <w:pPr>
        <w:spacing w:after="0" w:line="240" w:lineRule="auto"/>
        <w:ind w:right="1977" w:firstLine="284"/>
        <w:rPr>
          <w:rFonts w:eastAsia="Times New Roman" w:cs="Calibri"/>
          <w:color w:val="00B050"/>
          <w:lang w:eastAsia="it-IT"/>
        </w:rPr>
      </w:pPr>
      <w:r>
        <w:rPr>
          <w:rFonts w:eastAsia="Times New Roman" w:cs="Calibri"/>
          <w:color w:val="000000"/>
          <w:lang w:eastAsia="it-IT"/>
        </w:rPr>
        <w:t>Fate orrore. Ignorate e tacete</w:t>
      </w:r>
      <w:r w:rsidR="00B91342">
        <w:rPr>
          <w:rFonts w:eastAsia="Times New Roman" w:cs="Calibri"/>
          <w:color w:val="00B050"/>
          <w:lang w:eastAsia="it-IT"/>
        </w:rPr>
        <w:t>,</w:t>
      </w:r>
      <w:r>
        <w:rPr>
          <w:rFonts w:eastAsia="Times New Roman" w:cs="Calibri"/>
          <w:color w:val="000000"/>
          <w:lang w:eastAsia="it-IT"/>
        </w:rPr>
        <w:t xml:space="preserve"> </w:t>
      </w:r>
      <w:r w:rsidRPr="0052438E">
        <w:rPr>
          <w:rFonts w:eastAsia="Times New Roman" w:cs="Calibri"/>
          <w:color w:val="000000"/>
          <w:lang w:eastAsia="it-IT"/>
        </w:rPr>
        <w:t>nonostante tutti voi siate al corrente di conoscenti</w:t>
      </w:r>
      <w:r w:rsidR="008A6A78" w:rsidRPr="0052438E">
        <w:rPr>
          <w:rFonts w:eastAsia="Times New Roman" w:cs="Calibri"/>
          <w:color w:val="000000"/>
          <w:lang w:eastAsia="it-IT"/>
        </w:rPr>
        <w:t xml:space="preserve"> o</w:t>
      </w:r>
      <w:r w:rsidRPr="0052438E">
        <w:rPr>
          <w:rFonts w:eastAsia="Times New Roman" w:cs="Calibri"/>
          <w:color w:val="000000"/>
          <w:lang w:eastAsia="it-IT"/>
        </w:rPr>
        <w:t xml:space="preserve"> </w:t>
      </w:r>
      <w:r w:rsidR="008A6A78" w:rsidRPr="0052438E">
        <w:rPr>
          <w:rFonts w:eastAsia="Times New Roman" w:cs="Calibri"/>
          <w:color w:val="000000"/>
          <w:lang w:eastAsia="it-IT"/>
        </w:rPr>
        <w:t xml:space="preserve">anche atleti e giovanissimi, </w:t>
      </w:r>
      <w:r w:rsidR="0011475D" w:rsidRPr="0052438E">
        <w:rPr>
          <w:rFonts w:eastAsia="Times New Roman" w:cs="Calibri"/>
          <w:color w:val="000000"/>
          <w:lang w:eastAsia="it-IT"/>
        </w:rPr>
        <w:t xml:space="preserve">improvvisamente </w:t>
      </w:r>
      <w:r w:rsidRPr="0052438E">
        <w:rPr>
          <w:rFonts w:eastAsia="Times New Roman" w:cs="Calibri"/>
          <w:color w:val="000000"/>
          <w:lang w:eastAsia="it-IT"/>
        </w:rPr>
        <w:t xml:space="preserve">ricoverati, operati e morti, senza mai che </w:t>
      </w:r>
      <w:r w:rsidR="0052438E" w:rsidRPr="0052438E">
        <w:rPr>
          <w:rFonts w:eastAsia="Times New Roman" w:cs="Calibri"/>
          <w:color w:val="000000"/>
          <w:lang w:eastAsia="it-IT"/>
        </w:rPr>
        <w:t xml:space="preserve">tale incremento </w:t>
      </w:r>
      <w:r w:rsidR="0052438E">
        <w:rPr>
          <w:rFonts w:eastAsia="Times New Roman" w:cs="Calibri"/>
          <w:color w:val="000000"/>
          <w:lang w:eastAsia="it-IT"/>
        </w:rPr>
        <w:t>po</w:t>
      </w:r>
      <w:r w:rsidR="009C2FD1">
        <w:rPr>
          <w:rFonts w:eastAsia="Times New Roman" w:cs="Calibri"/>
          <w:color w:val="000000"/>
          <w:lang w:eastAsia="it-IT"/>
        </w:rPr>
        <w:t xml:space="preserve">st </w:t>
      </w:r>
      <w:r w:rsidR="0052438E">
        <w:rPr>
          <w:rFonts w:eastAsia="Times New Roman" w:cs="Calibri"/>
          <w:color w:val="000000"/>
          <w:lang w:eastAsia="it-IT"/>
        </w:rPr>
        <w:t>intruglio</w:t>
      </w:r>
      <w:r w:rsidR="009C2FD1">
        <w:rPr>
          <w:rFonts w:eastAsia="Times New Roman" w:cs="Calibri"/>
          <w:color w:val="000000"/>
          <w:lang w:eastAsia="it-IT"/>
        </w:rPr>
        <w:t xml:space="preserve">-ricatto-obbligatorio </w:t>
      </w:r>
      <w:r w:rsidR="0052438E" w:rsidRPr="0052438E">
        <w:rPr>
          <w:rFonts w:eastAsia="Times New Roman" w:cs="Calibri"/>
          <w:color w:val="000000"/>
          <w:lang w:eastAsia="it-IT"/>
        </w:rPr>
        <w:t>di patologia</w:t>
      </w:r>
      <w:r w:rsidR="009C2FD1">
        <w:rPr>
          <w:rFonts w:eastAsia="Times New Roman" w:cs="Calibri"/>
          <w:color w:val="000000"/>
          <w:lang w:eastAsia="it-IT"/>
        </w:rPr>
        <w:t>,</w:t>
      </w:r>
      <w:r w:rsidR="0052438E" w:rsidRPr="0052438E">
        <w:rPr>
          <w:rFonts w:eastAsia="Times New Roman" w:cs="Calibri"/>
          <w:color w:val="000000"/>
          <w:lang w:eastAsia="it-IT"/>
        </w:rPr>
        <w:t xml:space="preserve"> abbia mai messo in atto qualsivoglia ricerca di correlazione. </w:t>
      </w:r>
    </w:p>
    <w:p w14:paraId="66AEFBEB" w14:textId="77777777" w:rsidR="00B24816" w:rsidRDefault="00B24816" w:rsidP="008A6A78">
      <w:pPr>
        <w:spacing w:after="0" w:line="240" w:lineRule="auto"/>
        <w:ind w:right="1977"/>
        <w:rPr>
          <w:rFonts w:eastAsia="Times New Roman" w:cs="Calibri"/>
          <w:color w:val="000000"/>
          <w:lang w:eastAsia="it-IT"/>
        </w:rPr>
      </w:pPr>
    </w:p>
    <w:p w14:paraId="62035FD4" w14:textId="327EF282" w:rsidR="00B021DC" w:rsidRDefault="0067485D" w:rsidP="00240158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>Fate orrore.</w:t>
      </w:r>
      <w:r w:rsidR="00BA272A" w:rsidRPr="00BA272A">
        <w:rPr>
          <w:rFonts w:eastAsia="Times New Roman" w:cs="Calibri"/>
          <w:color w:val="000000"/>
          <w:lang w:eastAsia="it-IT"/>
        </w:rPr>
        <w:t xml:space="preserve"> </w:t>
      </w:r>
      <w:r w:rsidR="00954215">
        <w:rPr>
          <w:rFonts w:eastAsia="Times New Roman" w:cs="Calibri"/>
          <w:color w:val="000000"/>
          <w:lang w:eastAsia="it-IT"/>
        </w:rPr>
        <w:t>Uomini g</w:t>
      </w:r>
      <w:r w:rsidR="00BA272A" w:rsidRPr="00BA272A">
        <w:rPr>
          <w:rFonts w:eastAsia="Times New Roman" w:cs="Calibri"/>
          <w:color w:val="000000"/>
          <w:lang w:eastAsia="it-IT"/>
        </w:rPr>
        <w:t>overnativ</w:t>
      </w:r>
      <w:r w:rsidR="00954215">
        <w:rPr>
          <w:rFonts w:eastAsia="Times New Roman" w:cs="Calibri"/>
          <w:color w:val="000000"/>
          <w:lang w:eastAsia="it-IT"/>
        </w:rPr>
        <w:t xml:space="preserve">i delle regioni e dell’Italia, </w:t>
      </w:r>
      <w:r w:rsidR="0099162F">
        <w:rPr>
          <w:rFonts w:eastAsia="Times New Roman" w:cs="Calibri"/>
          <w:color w:val="000000"/>
          <w:lang w:eastAsia="it-IT"/>
        </w:rPr>
        <w:t xml:space="preserve">esponenti </w:t>
      </w:r>
      <w:r w:rsidR="00BA272A" w:rsidRPr="005238A5">
        <w:rPr>
          <w:rFonts w:eastAsia="Times New Roman" w:cs="Calibri"/>
          <w:strike/>
          <w:color w:val="000000"/>
          <w:lang w:eastAsia="it-IT"/>
        </w:rPr>
        <w:t>europe</w:t>
      </w:r>
      <w:r w:rsidR="0099162F" w:rsidRPr="005238A5">
        <w:rPr>
          <w:rFonts w:eastAsia="Times New Roman" w:cs="Calibri"/>
          <w:strike/>
          <w:color w:val="000000"/>
          <w:lang w:eastAsia="it-IT"/>
        </w:rPr>
        <w:t>i</w:t>
      </w:r>
      <w:r w:rsidR="00890189">
        <w:rPr>
          <w:rFonts w:eastAsia="Times New Roman" w:cs="Calibri"/>
          <w:color w:val="000000"/>
          <w:lang w:eastAsia="it-IT"/>
        </w:rPr>
        <w:t xml:space="preserve"> di un’Europa</w:t>
      </w:r>
      <w:r w:rsidR="00DA066F">
        <w:rPr>
          <w:rFonts w:eastAsia="Times New Roman" w:cs="Calibri"/>
          <w:color w:val="000000"/>
          <w:lang w:eastAsia="it-IT"/>
        </w:rPr>
        <w:t xml:space="preserve"> –</w:t>
      </w:r>
      <w:r w:rsidR="00890189">
        <w:rPr>
          <w:rFonts w:eastAsia="Times New Roman" w:cs="Calibri"/>
          <w:color w:val="000000"/>
          <w:lang w:eastAsia="it-IT"/>
        </w:rPr>
        <w:t xml:space="preserve"> </w:t>
      </w:r>
      <w:r w:rsidR="0099162F">
        <w:rPr>
          <w:rFonts w:eastAsia="Times New Roman" w:cs="Calibri"/>
          <w:color w:val="000000"/>
          <w:lang w:eastAsia="it-IT"/>
        </w:rPr>
        <w:t>entità fantasma</w:t>
      </w:r>
      <w:r w:rsidR="00FF1DF5" w:rsidRPr="00FF1DF5">
        <w:rPr>
          <w:rFonts w:eastAsia="Times New Roman" w:cs="Calibri"/>
          <w:color w:val="00B050"/>
          <w:lang w:eastAsia="it-IT"/>
        </w:rPr>
        <w:t>,</w:t>
      </w:r>
      <w:r w:rsidR="00DA066F">
        <w:rPr>
          <w:rFonts w:eastAsia="Times New Roman" w:cs="Calibri"/>
          <w:color w:val="000000"/>
          <w:lang w:eastAsia="it-IT"/>
        </w:rPr>
        <w:t xml:space="preserve"> ma arrogante e servo-americana –</w:t>
      </w:r>
      <w:r w:rsidR="0099162F">
        <w:rPr>
          <w:rFonts w:eastAsia="Times New Roman" w:cs="Calibri"/>
          <w:color w:val="000000"/>
          <w:lang w:eastAsia="it-IT"/>
        </w:rPr>
        <w:t xml:space="preserve"> finalmente incarnata e unita nel sopruso, nella feroce e coerente determinazione per </w:t>
      </w:r>
      <w:r w:rsidR="00B021DC">
        <w:rPr>
          <w:rFonts w:eastAsia="Times New Roman" w:cs="Calibri"/>
          <w:color w:val="000000"/>
          <w:lang w:eastAsia="it-IT"/>
        </w:rPr>
        <w:t>affermare il controllo degli individui, per eleggere più che mai il pensiero unico e premiare chi a esso si è sottomesso.</w:t>
      </w:r>
      <w:r w:rsidR="0099162F">
        <w:rPr>
          <w:rFonts w:eastAsia="Times New Roman" w:cs="Calibri"/>
          <w:color w:val="000000"/>
          <w:lang w:eastAsia="it-IT"/>
        </w:rPr>
        <w:t xml:space="preserve"> </w:t>
      </w:r>
      <w:r w:rsidR="00DA066F">
        <w:rPr>
          <w:rFonts w:eastAsia="Times New Roman" w:cs="Calibri"/>
          <w:color w:val="000000"/>
          <w:lang w:eastAsia="it-IT"/>
        </w:rPr>
        <w:t xml:space="preserve">Per portare avanti un progetto mondiale </w:t>
      </w:r>
      <w:r w:rsidR="00A15EF9">
        <w:rPr>
          <w:rFonts w:eastAsia="Times New Roman" w:cs="Calibri"/>
          <w:color w:val="000000"/>
          <w:lang w:eastAsia="it-IT"/>
        </w:rPr>
        <w:t>il cui scopo è il mantenimento dell’egemonia culturale, economica e militare dell’Occidente, di cui la questione del vaccino e del covid è solo un tassello.</w:t>
      </w:r>
    </w:p>
    <w:p w14:paraId="368032B7" w14:textId="77777777" w:rsidR="00B021DC" w:rsidRDefault="00B021DC" w:rsidP="00240158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6F266321" w14:textId="0AA63D98" w:rsidR="006F6516" w:rsidRPr="009C2FD1" w:rsidRDefault="00B021DC" w:rsidP="006F6516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  <w:r>
        <w:rPr>
          <w:rFonts w:eastAsia="Times New Roman" w:cs="Calibri"/>
          <w:color w:val="000000"/>
          <w:lang w:eastAsia="it-IT"/>
        </w:rPr>
        <w:t>Fate orrore</w:t>
      </w:r>
      <w:r w:rsidR="009C4169">
        <w:rPr>
          <w:rFonts w:eastAsia="Times New Roman" w:cs="Calibri"/>
          <w:color w:val="000000"/>
          <w:lang w:eastAsia="it-IT"/>
        </w:rPr>
        <w:t>. Poveri di tutto e ricchi di arroganza</w:t>
      </w:r>
      <w:r w:rsidR="00B83E47">
        <w:rPr>
          <w:rFonts w:eastAsia="Times New Roman" w:cs="Calibri"/>
          <w:color w:val="000000"/>
          <w:lang w:eastAsia="it-IT"/>
        </w:rPr>
        <w:t xml:space="preserve"> e maggioranza</w:t>
      </w:r>
      <w:r w:rsidR="00DA1022">
        <w:rPr>
          <w:rFonts w:eastAsia="Times New Roman" w:cs="Calibri"/>
          <w:color w:val="000000"/>
          <w:lang w:eastAsia="it-IT"/>
        </w:rPr>
        <w:t xml:space="preserve"> </w:t>
      </w:r>
      <w:r w:rsidR="00DA1022" w:rsidRPr="00DA1022">
        <w:rPr>
          <w:rFonts w:eastAsia="Times New Roman" w:cs="Calibri"/>
          <w:strike/>
          <w:color w:val="000000"/>
          <w:lang w:eastAsia="it-IT"/>
        </w:rPr>
        <w:t>che</w:t>
      </w:r>
      <w:r w:rsidR="003D4C97">
        <w:rPr>
          <w:rFonts w:eastAsia="Times New Roman" w:cs="Calibri"/>
          <w:color w:val="000000"/>
          <w:lang w:eastAsia="it-IT"/>
        </w:rPr>
        <w:t xml:space="preserve"> </w:t>
      </w:r>
      <w:r w:rsidR="00537B2B">
        <w:rPr>
          <w:rFonts w:eastAsia="Times New Roman" w:cs="Calibri"/>
          <w:color w:val="000000"/>
          <w:lang w:eastAsia="it-IT"/>
        </w:rPr>
        <w:t>– voi sì</w:t>
      </w:r>
      <w:r w:rsidR="00CF009B">
        <w:rPr>
          <w:rFonts w:eastAsia="Times New Roman" w:cs="Calibri"/>
          <w:color w:val="00B050"/>
          <w:lang w:eastAsia="it-IT"/>
        </w:rPr>
        <w:t>,</w:t>
      </w:r>
      <w:r w:rsidR="00537B2B">
        <w:rPr>
          <w:rFonts w:eastAsia="Times New Roman" w:cs="Calibri"/>
          <w:color w:val="000000"/>
          <w:lang w:eastAsia="it-IT"/>
        </w:rPr>
        <w:t xml:space="preserve"> ignoranti </w:t>
      </w:r>
      <w:r w:rsidR="0091233A">
        <w:rPr>
          <w:rFonts w:eastAsia="Times New Roman" w:cs="Calibri"/>
          <w:color w:val="000000"/>
          <w:lang w:eastAsia="it-IT"/>
        </w:rPr>
        <w:t>del</w:t>
      </w:r>
      <w:r w:rsidR="00537B2B">
        <w:rPr>
          <w:rFonts w:eastAsia="Times New Roman" w:cs="Calibri"/>
          <w:color w:val="000000"/>
          <w:lang w:eastAsia="it-IT"/>
        </w:rPr>
        <w:t xml:space="preserve">la </w:t>
      </w:r>
      <w:r w:rsidR="00537B2B" w:rsidRPr="009C2FD1">
        <w:rPr>
          <w:rFonts w:eastAsia="Times New Roman" w:cs="Calibri"/>
          <w:color w:val="000000" w:themeColor="text1"/>
          <w:lang w:eastAsia="it-IT"/>
        </w:rPr>
        <w:t xml:space="preserve">tradizione </w:t>
      </w:r>
      <w:r w:rsidR="0091233A" w:rsidRPr="009C2FD1">
        <w:rPr>
          <w:rFonts w:eastAsia="Times New Roman" w:cs="Calibri"/>
          <w:color w:val="000000" w:themeColor="text1"/>
          <w:lang w:eastAsia="it-IT"/>
        </w:rPr>
        <w:t>d</w:t>
      </w:r>
      <w:r w:rsidR="00537B2B" w:rsidRPr="009C2FD1">
        <w:rPr>
          <w:rFonts w:eastAsia="Times New Roman" w:cs="Calibri"/>
          <w:color w:val="000000" w:themeColor="text1"/>
          <w:lang w:eastAsia="it-IT"/>
        </w:rPr>
        <w:t>el</w:t>
      </w:r>
      <w:r w:rsidR="0091233A" w:rsidRPr="009C2FD1">
        <w:rPr>
          <w:rFonts w:eastAsia="Times New Roman" w:cs="Calibri"/>
          <w:color w:val="000000" w:themeColor="text1"/>
          <w:lang w:eastAsia="it-IT"/>
        </w:rPr>
        <w:t xml:space="preserve"> pensiero critico</w:t>
      </w:r>
      <w:r w:rsidR="000B7BBC" w:rsidRPr="009C2FD1">
        <w:rPr>
          <w:rFonts w:eastAsia="Times New Roman" w:cs="Calibri"/>
          <w:color w:val="000000" w:themeColor="text1"/>
          <w:lang w:eastAsia="it-IT"/>
        </w:rPr>
        <w:t xml:space="preserve"> e della relativa ricerca </w:t>
      </w:r>
      <w:r w:rsidR="0091233A" w:rsidRPr="009C2FD1">
        <w:rPr>
          <w:rFonts w:eastAsia="Times New Roman" w:cs="Calibri"/>
          <w:color w:val="000000" w:themeColor="text1"/>
          <w:lang w:eastAsia="it-IT"/>
        </w:rPr>
        <w:t>nei confronti dei vaccini</w:t>
      </w:r>
      <w:r w:rsidR="00537B2B" w:rsidRPr="009C2FD1">
        <w:rPr>
          <w:rFonts w:eastAsia="Times New Roman" w:cs="Calibri"/>
          <w:color w:val="000000" w:themeColor="text1"/>
          <w:lang w:eastAsia="it-IT"/>
        </w:rPr>
        <w:t xml:space="preserve"> tutti,</w:t>
      </w:r>
      <w:r w:rsidR="0091233A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537B2B" w:rsidRPr="009C2FD1">
        <w:rPr>
          <w:rFonts w:eastAsia="Times New Roman" w:cs="Calibri"/>
          <w:color w:val="000000" w:themeColor="text1"/>
          <w:lang w:eastAsia="it-IT"/>
        </w:rPr>
        <w:t xml:space="preserve">quindi </w:t>
      </w:r>
      <w:r w:rsidR="0091233A" w:rsidRPr="009C2FD1">
        <w:rPr>
          <w:rFonts w:eastAsia="Times New Roman" w:cs="Calibri"/>
          <w:color w:val="000000" w:themeColor="text1"/>
          <w:lang w:eastAsia="it-IT"/>
        </w:rPr>
        <w:t>ben da prima dell’imposizione dell’intruglio obbligatorio</w:t>
      </w:r>
      <w:r w:rsidR="00537B2B" w:rsidRPr="009C2FD1">
        <w:rPr>
          <w:rFonts w:eastAsia="Times New Roman" w:cs="Calibri"/>
          <w:color w:val="000000" w:themeColor="text1"/>
          <w:lang w:eastAsia="it-IT"/>
        </w:rPr>
        <w:t xml:space="preserve"> –</w:t>
      </w:r>
      <w:r w:rsidR="0091233A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9C4169" w:rsidRPr="009C2FD1">
        <w:rPr>
          <w:rFonts w:eastAsia="Times New Roman" w:cs="Calibri"/>
          <w:color w:val="000000" w:themeColor="text1"/>
          <w:lang w:eastAsia="it-IT"/>
        </w:rPr>
        <w:t xml:space="preserve">avete creduto </w:t>
      </w:r>
      <w:r w:rsidR="00BA272A" w:rsidRPr="009C2FD1">
        <w:rPr>
          <w:rFonts w:eastAsia="Times New Roman" w:cs="Calibri"/>
          <w:color w:val="000000" w:themeColor="text1"/>
          <w:lang w:eastAsia="it-IT"/>
        </w:rPr>
        <w:t>ciarlatani</w:t>
      </w:r>
      <w:r w:rsidR="0091233A" w:rsidRPr="009C2FD1">
        <w:rPr>
          <w:rFonts w:eastAsia="Times New Roman" w:cs="Calibri"/>
          <w:color w:val="000000" w:themeColor="text1"/>
          <w:lang w:eastAsia="it-IT"/>
        </w:rPr>
        <w:t xml:space="preserve"> e</w:t>
      </w:r>
      <w:r w:rsidR="00B3780F" w:rsidRPr="009C2FD1">
        <w:rPr>
          <w:rFonts w:eastAsia="Times New Roman" w:cs="Calibri"/>
          <w:color w:val="000000" w:themeColor="text1"/>
          <w:lang w:eastAsia="it-IT"/>
        </w:rPr>
        <w:t xml:space="preserve"> definito </w:t>
      </w:r>
      <w:r w:rsidR="0091233A" w:rsidRPr="009C2FD1">
        <w:rPr>
          <w:rFonts w:eastAsia="Times New Roman" w:cs="Calibri"/>
          <w:color w:val="000000" w:themeColor="text1"/>
          <w:lang w:eastAsia="it-IT"/>
        </w:rPr>
        <w:t>ignoranti</w:t>
      </w:r>
      <w:r w:rsidR="00BA272A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9C4169" w:rsidRPr="009C2FD1">
        <w:rPr>
          <w:rFonts w:eastAsia="Times New Roman" w:cs="Calibri"/>
          <w:color w:val="000000" w:themeColor="text1"/>
          <w:lang w:eastAsia="it-IT"/>
        </w:rPr>
        <w:t xml:space="preserve">i </w:t>
      </w:r>
      <w:r w:rsidR="00BA272A" w:rsidRPr="009C2FD1">
        <w:rPr>
          <w:rFonts w:eastAsia="Times New Roman" w:cs="Calibri"/>
          <w:color w:val="000000" w:themeColor="text1"/>
          <w:lang w:eastAsia="it-IT"/>
        </w:rPr>
        <w:t>no</w:t>
      </w:r>
      <w:r w:rsidR="00197710" w:rsidRPr="009C2FD1">
        <w:rPr>
          <w:rFonts w:eastAsia="Times New Roman" w:cs="Calibri"/>
          <w:color w:val="000000" w:themeColor="text1"/>
          <w:lang w:eastAsia="it-IT"/>
        </w:rPr>
        <w:t>-</w:t>
      </w:r>
      <w:proofErr w:type="spellStart"/>
      <w:r w:rsidR="00BA272A" w:rsidRPr="009C2FD1">
        <w:rPr>
          <w:rFonts w:eastAsia="Times New Roman" w:cs="Calibri"/>
          <w:color w:val="000000" w:themeColor="text1"/>
          <w:lang w:eastAsia="it-IT"/>
        </w:rPr>
        <w:t>vax</w:t>
      </w:r>
      <w:proofErr w:type="spellEnd"/>
      <w:r w:rsidR="00BA272A" w:rsidRPr="009C2FD1">
        <w:rPr>
          <w:rFonts w:eastAsia="Times New Roman" w:cs="Calibri"/>
          <w:color w:val="000000" w:themeColor="text1"/>
          <w:lang w:eastAsia="it-IT"/>
        </w:rPr>
        <w:t xml:space="preserve">, </w:t>
      </w:r>
      <w:r w:rsidR="00D27D9A" w:rsidRPr="009C2FD1">
        <w:rPr>
          <w:rFonts w:eastAsia="Times New Roman" w:cs="Calibri"/>
          <w:color w:val="000000" w:themeColor="text1"/>
          <w:lang w:eastAsia="it-IT"/>
        </w:rPr>
        <w:t xml:space="preserve">che </w:t>
      </w:r>
      <w:r w:rsidR="004E1E97" w:rsidRPr="009C2FD1">
        <w:rPr>
          <w:rFonts w:eastAsia="Times New Roman" w:cs="Calibri"/>
          <w:color w:val="000000" w:themeColor="text1"/>
          <w:lang w:eastAsia="it-IT"/>
        </w:rPr>
        <w:t>quella tradizione</w:t>
      </w:r>
      <w:r w:rsidR="00D27D9A" w:rsidRPr="009C2FD1">
        <w:rPr>
          <w:rFonts w:eastAsia="Times New Roman" w:cs="Calibri"/>
          <w:color w:val="000000" w:themeColor="text1"/>
          <w:lang w:eastAsia="it-IT"/>
        </w:rPr>
        <w:t xml:space="preserve"> conoscevano e </w:t>
      </w:r>
      <w:r w:rsidR="004E1E97" w:rsidRPr="009C2FD1">
        <w:rPr>
          <w:rFonts w:eastAsia="Times New Roman" w:cs="Calibri"/>
          <w:color w:val="000000" w:themeColor="text1"/>
          <w:lang w:eastAsia="it-IT"/>
        </w:rPr>
        <w:t>condividevano</w:t>
      </w:r>
      <w:r w:rsidR="00D27D9A" w:rsidRPr="009C2FD1">
        <w:rPr>
          <w:rFonts w:eastAsia="Times New Roman" w:cs="Calibri"/>
          <w:color w:val="000000" w:themeColor="text1"/>
          <w:lang w:eastAsia="it-IT"/>
        </w:rPr>
        <w:t xml:space="preserve">. Li avete </w:t>
      </w:r>
      <w:r w:rsidR="004E1E97" w:rsidRPr="009C2FD1">
        <w:rPr>
          <w:rFonts w:eastAsia="Times New Roman" w:cs="Calibri"/>
          <w:color w:val="000000" w:themeColor="text1"/>
          <w:lang w:eastAsia="it-IT"/>
        </w:rPr>
        <w:t xml:space="preserve">così </w:t>
      </w:r>
      <w:r w:rsidR="00D27D9A" w:rsidRPr="009C2FD1">
        <w:rPr>
          <w:rFonts w:eastAsia="Times New Roman" w:cs="Calibri"/>
          <w:color w:val="000000" w:themeColor="text1"/>
          <w:lang w:eastAsia="it-IT"/>
        </w:rPr>
        <w:t xml:space="preserve">ottusamente identificati </w:t>
      </w:r>
      <w:r w:rsidR="004E1E97" w:rsidRPr="009C2FD1">
        <w:rPr>
          <w:rFonts w:eastAsia="Times New Roman" w:cs="Calibri"/>
          <w:color w:val="000000" w:themeColor="text1"/>
          <w:lang w:eastAsia="it-IT"/>
        </w:rPr>
        <w:t>come</w:t>
      </w:r>
      <w:r w:rsidR="00D27D9A" w:rsidRPr="009C2FD1">
        <w:rPr>
          <w:rFonts w:eastAsia="Times New Roman" w:cs="Calibri"/>
          <w:color w:val="000000" w:themeColor="text1"/>
          <w:lang w:eastAsia="it-IT"/>
        </w:rPr>
        <w:t xml:space="preserve"> nemici del bene comune, </w:t>
      </w:r>
      <w:r w:rsidR="004E1E97" w:rsidRPr="009C2FD1">
        <w:rPr>
          <w:rFonts w:eastAsia="Times New Roman" w:cs="Calibri"/>
          <w:color w:val="000000" w:themeColor="text1"/>
          <w:lang w:eastAsia="it-IT"/>
        </w:rPr>
        <w:t xml:space="preserve">individualisti, </w:t>
      </w:r>
      <w:r w:rsidR="00D27D9A" w:rsidRPr="009C2FD1">
        <w:rPr>
          <w:rFonts w:eastAsia="Times New Roman" w:cs="Calibri"/>
          <w:color w:val="000000" w:themeColor="text1"/>
          <w:lang w:eastAsia="it-IT"/>
        </w:rPr>
        <w:t>untori</w:t>
      </w:r>
      <w:r w:rsidR="004D0CCD" w:rsidRPr="009C2FD1">
        <w:rPr>
          <w:rFonts w:eastAsia="Times New Roman" w:cs="Calibri"/>
          <w:color w:val="000000" w:themeColor="text1"/>
          <w:lang w:eastAsia="it-IT"/>
        </w:rPr>
        <w:t>, e per questo vi siete resi disponibili a sottrar</w:t>
      </w:r>
      <w:r w:rsidR="00D4713A" w:rsidRPr="009C2FD1">
        <w:rPr>
          <w:rFonts w:eastAsia="Times New Roman" w:cs="Calibri"/>
          <w:color w:val="000000" w:themeColor="text1"/>
          <w:lang w:eastAsia="it-IT"/>
        </w:rPr>
        <w:t xml:space="preserve"> loro</w:t>
      </w:r>
      <w:r w:rsidR="004D0CCD" w:rsidRPr="009C2FD1">
        <w:rPr>
          <w:rFonts w:eastAsia="Times New Roman" w:cs="Calibri"/>
          <w:color w:val="000000" w:themeColor="text1"/>
          <w:lang w:eastAsia="it-IT"/>
        </w:rPr>
        <w:t xml:space="preserve"> lo stipendio, a </w:t>
      </w:r>
      <w:r w:rsidR="00432E13" w:rsidRPr="009C2FD1">
        <w:rPr>
          <w:rFonts w:eastAsia="Times New Roman" w:cs="Calibri"/>
          <w:color w:val="000000" w:themeColor="text1"/>
          <w:lang w:eastAsia="it-IT"/>
        </w:rPr>
        <w:t>radiarli, a non dar</w:t>
      </w:r>
      <w:r w:rsidR="00081FB1" w:rsidRPr="009C2FD1">
        <w:rPr>
          <w:rFonts w:eastAsia="Times New Roman" w:cs="Calibri"/>
          <w:color w:val="000000" w:themeColor="text1"/>
          <w:lang w:eastAsia="it-IT"/>
        </w:rPr>
        <w:t xml:space="preserve"> loro</w:t>
      </w:r>
      <w:r w:rsidR="00432E13" w:rsidRPr="009C2FD1">
        <w:rPr>
          <w:rFonts w:eastAsia="Times New Roman" w:cs="Calibri"/>
          <w:color w:val="000000" w:themeColor="text1"/>
          <w:lang w:eastAsia="it-IT"/>
        </w:rPr>
        <w:t xml:space="preserve"> voce e dichiarandolo apertamente e </w:t>
      </w:r>
      <w:r w:rsidR="00533139" w:rsidRPr="009C2FD1">
        <w:rPr>
          <w:rFonts w:eastAsia="Times New Roman" w:cs="Calibri"/>
          <w:color w:val="000000" w:themeColor="text1"/>
          <w:lang w:eastAsia="it-IT"/>
        </w:rPr>
        <w:t>vanagloriosamente</w:t>
      </w:r>
      <w:r w:rsidR="00432E13" w:rsidRPr="009C2FD1">
        <w:rPr>
          <w:rFonts w:eastAsia="Times New Roman" w:cs="Calibri"/>
          <w:color w:val="000000" w:themeColor="text1"/>
          <w:lang w:eastAsia="it-IT"/>
        </w:rPr>
        <w:t xml:space="preserve"> mentre</w:t>
      </w:r>
      <w:r w:rsidR="00081FB1" w:rsidRPr="009C2FD1">
        <w:rPr>
          <w:rFonts w:eastAsia="Times New Roman" w:cs="Calibri"/>
          <w:color w:val="000000" w:themeColor="text1"/>
          <w:lang w:eastAsia="it-IT"/>
        </w:rPr>
        <w:t>,</w:t>
      </w:r>
      <w:r w:rsidR="00432E13" w:rsidRPr="009C2FD1">
        <w:rPr>
          <w:rFonts w:eastAsia="Times New Roman" w:cs="Calibri"/>
          <w:color w:val="000000" w:themeColor="text1"/>
          <w:lang w:eastAsia="it-IT"/>
        </w:rPr>
        <w:t xml:space="preserve"> come ventriloqui, con l’altra voce vi spacciavate per democratici e pluralisti. </w:t>
      </w:r>
    </w:p>
    <w:p w14:paraId="2EB5E239" w14:textId="77777777" w:rsidR="006F6516" w:rsidRPr="009C2FD1" w:rsidRDefault="006F6516" w:rsidP="006F6516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</w:p>
    <w:p w14:paraId="12B47AA7" w14:textId="0B6228C4" w:rsidR="0093684F" w:rsidRPr="009C2FD1" w:rsidRDefault="006E4CBC" w:rsidP="00240158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  <w:r>
        <w:rPr>
          <w:rFonts w:eastAsia="Times New Roman" w:cs="Calibri"/>
          <w:color w:val="000000"/>
          <w:lang w:eastAsia="it-IT"/>
        </w:rPr>
        <w:t>Fate orrore</w:t>
      </w:r>
      <w:r w:rsidR="00323DD6">
        <w:rPr>
          <w:rFonts w:eastAsia="Times New Roman" w:cs="Calibri"/>
          <w:color w:val="000000"/>
          <w:lang w:eastAsia="it-IT"/>
        </w:rPr>
        <w:t xml:space="preserve">. </w:t>
      </w:r>
      <w:r w:rsidR="00323DD6" w:rsidRPr="009C2FD1">
        <w:rPr>
          <w:rFonts w:eastAsia="Times New Roman" w:cs="Calibri"/>
          <w:color w:val="000000" w:themeColor="text1"/>
          <w:lang w:eastAsia="it-IT"/>
        </w:rPr>
        <w:t>Anche dopo essere stati smascherati</w:t>
      </w:r>
      <w:r w:rsidR="00081FB1" w:rsidRPr="009C2FD1">
        <w:rPr>
          <w:rFonts w:eastAsia="Times New Roman" w:cs="Calibri"/>
          <w:color w:val="000000" w:themeColor="text1"/>
          <w:lang w:eastAsia="it-IT"/>
        </w:rPr>
        <w:t>,</w:t>
      </w:r>
      <w:r w:rsidR="00323DD6" w:rsidRPr="009C2FD1">
        <w:rPr>
          <w:rFonts w:eastAsia="Times New Roman" w:cs="Calibri"/>
          <w:color w:val="000000" w:themeColor="text1"/>
          <w:lang w:eastAsia="it-IT"/>
        </w:rPr>
        <w:t xml:space="preserve"> avete difeso le vostre liste di proscrizione. Ma </w:t>
      </w:r>
      <w:r w:rsidR="000B2E9D" w:rsidRPr="009C2FD1">
        <w:rPr>
          <w:rFonts w:eastAsia="Times New Roman" w:cs="Calibri"/>
          <w:color w:val="000000" w:themeColor="text1"/>
          <w:lang w:eastAsia="it-IT"/>
        </w:rPr>
        <w:t>l’</w:t>
      </w:r>
      <w:r w:rsidR="00323DD6" w:rsidRPr="009C2FD1">
        <w:rPr>
          <w:rFonts w:eastAsia="Times New Roman" w:cs="Calibri"/>
          <w:color w:val="000000" w:themeColor="text1"/>
          <w:lang w:eastAsia="it-IT"/>
        </w:rPr>
        <w:t xml:space="preserve">orrore </w:t>
      </w:r>
      <w:r w:rsidR="000B2E9D" w:rsidRPr="009C2FD1">
        <w:rPr>
          <w:rFonts w:eastAsia="Times New Roman" w:cs="Calibri"/>
          <w:color w:val="000000" w:themeColor="text1"/>
          <w:lang w:eastAsia="it-IT"/>
        </w:rPr>
        <w:t xml:space="preserve">è </w:t>
      </w:r>
      <w:r w:rsidR="00323DD6" w:rsidRPr="009C2FD1">
        <w:rPr>
          <w:rFonts w:eastAsia="Times New Roman" w:cs="Calibri"/>
          <w:color w:val="000000" w:themeColor="text1"/>
          <w:lang w:eastAsia="it-IT"/>
        </w:rPr>
        <w:t>il solo fatto di aver</w:t>
      </w:r>
      <w:r w:rsidR="006F6516" w:rsidRPr="009C2FD1">
        <w:rPr>
          <w:rFonts w:eastAsia="Times New Roman" w:cs="Calibri"/>
          <w:color w:val="000000" w:themeColor="text1"/>
          <w:lang w:eastAsia="it-IT"/>
        </w:rPr>
        <w:t>l</w:t>
      </w:r>
      <w:r w:rsidR="00323DD6" w:rsidRPr="009C2FD1">
        <w:rPr>
          <w:rFonts w:eastAsia="Times New Roman" w:cs="Calibri"/>
          <w:color w:val="000000" w:themeColor="text1"/>
          <w:lang w:eastAsia="it-IT"/>
        </w:rPr>
        <w:t>e concepite. Per il pubblicarle</w:t>
      </w:r>
      <w:r w:rsidR="00081FB1" w:rsidRPr="009C2FD1">
        <w:rPr>
          <w:rFonts w:eastAsia="Times New Roman" w:cs="Calibri"/>
          <w:color w:val="000000" w:themeColor="text1"/>
          <w:lang w:eastAsia="it-IT"/>
        </w:rPr>
        <w:t>,</w:t>
      </w:r>
      <w:r w:rsidR="00323DD6" w:rsidRPr="009C2FD1">
        <w:rPr>
          <w:rFonts w:eastAsia="Times New Roman" w:cs="Calibri"/>
          <w:color w:val="000000" w:themeColor="text1"/>
          <w:lang w:eastAsia="it-IT"/>
        </w:rPr>
        <w:t xml:space="preserve"> non c’è orrore all’altezza che possa fare intendere quanto </w:t>
      </w:r>
      <w:r w:rsidR="0093684F" w:rsidRPr="009C2FD1">
        <w:rPr>
          <w:rFonts w:eastAsia="Times New Roman" w:cs="Calibri"/>
          <w:color w:val="000000" w:themeColor="text1"/>
          <w:lang w:eastAsia="it-IT"/>
        </w:rPr>
        <w:t xml:space="preserve">ammalato sia il vostro spirito. </w:t>
      </w:r>
    </w:p>
    <w:p w14:paraId="30D21942" w14:textId="77777777" w:rsidR="0093684F" w:rsidRPr="009C2FD1" w:rsidRDefault="0093684F" w:rsidP="00240158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</w:p>
    <w:p w14:paraId="071FC27C" w14:textId="6296A348" w:rsidR="00132FA1" w:rsidRPr="009C2FD1" w:rsidRDefault="0093684F" w:rsidP="00171967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  <w:r w:rsidRPr="009C2FD1">
        <w:rPr>
          <w:rFonts w:eastAsia="Times New Roman" w:cs="Calibri"/>
          <w:color w:val="000000" w:themeColor="text1"/>
          <w:lang w:eastAsia="it-IT"/>
        </w:rPr>
        <w:t>Fate orrore per le morti vaccinali che non avete voluto vedere, che ave</w:t>
      </w:r>
      <w:r w:rsidR="005C045C" w:rsidRPr="009C2FD1">
        <w:rPr>
          <w:rFonts w:eastAsia="Times New Roman" w:cs="Calibri"/>
          <w:color w:val="000000" w:themeColor="text1"/>
          <w:lang w:eastAsia="it-IT"/>
        </w:rPr>
        <w:t xml:space="preserve">te, classificato secondo un </w:t>
      </w:r>
      <w:r w:rsidR="002D6EEA" w:rsidRPr="009C2FD1">
        <w:rPr>
          <w:rFonts w:eastAsia="Times New Roman" w:cs="Calibri"/>
          <w:color w:val="000000" w:themeColor="text1"/>
          <w:lang w:eastAsia="it-IT"/>
        </w:rPr>
        <w:t>E</w:t>
      </w:r>
      <w:r w:rsidR="00081FB1" w:rsidRPr="009C2FD1">
        <w:rPr>
          <w:rFonts w:eastAsia="Times New Roman" w:cs="Calibri"/>
          <w:color w:val="000000" w:themeColor="text1"/>
          <w:lang w:eastAsia="it-IT"/>
        </w:rPr>
        <w:t>x</w:t>
      </w:r>
      <w:r w:rsidR="002D6EEA" w:rsidRPr="009C2FD1">
        <w:rPr>
          <w:rFonts w:eastAsia="Times New Roman" w:cs="Calibri"/>
          <w:color w:val="000000" w:themeColor="text1"/>
          <w:lang w:eastAsia="it-IT"/>
        </w:rPr>
        <w:t>c</w:t>
      </w:r>
      <w:r w:rsidR="00081FB1" w:rsidRPr="009C2FD1">
        <w:rPr>
          <w:rFonts w:eastAsia="Times New Roman" w:cs="Calibri"/>
          <w:color w:val="000000" w:themeColor="text1"/>
          <w:lang w:eastAsia="it-IT"/>
        </w:rPr>
        <w:t>el</w:t>
      </w:r>
      <w:r w:rsidR="005C045C" w:rsidRPr="009C2FD1">
        <w:rPr>
          <w:rFonts w:eastAsia="Times New Roman" w:cs="Calibri"/>
          <w:color w:val="000000" w:themeColor="text1"/>
          <w:lang w:eastAsia="it-IT"/>
        </w:rPr>
        <w:t xml:space="preserve"> truffaldino. </w:t>
      </w:r>
      <w:r w:rsidR="00760CCF" w:rsidRPr="009C2FD1">
        <w:rPr>
          <w:rFonts w:eastAsia="Times New Roman" w:cs="Calibri"/>
          <w:color w:val="000000" w:themeColor="text1"/>
          <w:lang w:eastAsia="it-IT"/>
        </w:rPr>
        <w:t xml:space="preserve">Per </w:t>
      </w:r>
      <w:r w:rsidR="008465AA" w:rsidRPr="009C2FD1">
        <w:rPr>
          <w:rFonts w:eastAsia="Times New Roman" w:cs="Calibri"/>
          <w:color w:val="000000" w:themeColor="text1"/>
          <w:lang w:eastAsia="it-IT"/>
        </w:rPr>
        <w:t xml:space="preserve">quelli morti </w:t>
      </w:r>
      <w:r w:rsidR="008465AA" w:rsidRPr="009C2FD1">
        <w:rPr>
          <w:rFonts w:eastAsia="Times New Roman" w:cs="Calibri"/>
          <w:i/>
          <w:iCs/>
          <w:color w:val="000000" w:themeColor="text1"/>
          <w:lang w:eastAsia="it-IT"/>
        </w:rPr>
        <w:t>con</w:t>
      </w:r>
      <w:r w:rsidR="008465AA" w:rsidRPr="009C2FD1">
        <w:rPr>
          <w:rFonts w:eastAsia="Times New Roman" w:cs="Calibri"/>
          <w:color w:val="000000" w:themeColor="text1"/>
          <w:lang w:eastAsia="it-IT"/>
        </w:rPr>
        <w:t xml:space="preserve"> covid, trasformati in morti </w:t>
      </w:r>
      <w:r w:rsidR="008465AA" w:rsidRPr="009C2FD1">
        <w:rPr>
          <w:rFonts w:eastAsia="Times New Roman" w:cs="Calibri"/>
          <w:i/>
          <w:iCs/>
          <w:color w:val="000000" w:themeColor="text1"/>
          <w:lang w:eastAsia="it-IT"/>
        </w:rPr>
        <w:t>per</w:t>
      </w:r>
      <w:r w:rsidR="008465AA" w:rsidRPr="009C2FD1">
        <w:rPr>
          <w:rFonts w:eastAsia="Times New Roman" w:cs="Calibri"/>
          <w:color w:val="000000" w:themeColor="text1"/>
          <w:lang w:eastAsia="it-IT"/>
        </w:rPr>
        <w:t xml:space="preserve"> covid. </w:t>
      </w:r>
      <w:r w:rsidR="005C045C" w:rsidRPr="009C2FD1">
        <w:rPr>
          <w:rFonts w:eastAsia="Times New Roman" w:cs="Calibri"/>
          <w:color w:val="000000" w:themeColor="text1"/>
          <w:lang w:eastAsia="it-IT"/>
        </w:rPr>
        <w:t>Per i danneggiati a lungo e breve termine che ave</w:t>
      </w:r>
      <w:r w:rsidR="00C84A19" w:rsidRPr="009C2FD1">
        <w:rPr>
          <w:rFonts w:eastAsia="Times New Roman" w:cs="Calibri"/>
          <w:color w:val="000000" w:themeColor="text1"/>
          <w:lang w:eastAsia="it-IT"/>
        </w:rPr>
        <w:t>t</w:t>
      </w:r>
      <w:r w:rsidR="005C045C" w:rsidRPr="009C2FD1">
        <w:rPr>
          <w:rFonts w:eastAsia="Times New Roman" w:cs="Calibri"/>
          <w:color w:val="000000" w:themeColor="text1"/>
          <w:lang w:eastAsia="it-IT"/>
        </w:rPr>
        <w:t xml:space="preserve">e </w:t>
      </w:r>
      <w:r w:rsidR="00C84A19" w:rsidRPr="009C2FD1">
        <w:rPr>
          <w:rFonts w:eastAsia="Times New Roman" w:cs="Calibri"/>
          <w:color w:val="000000" w:themeColor="text1"/>
          <w:lang w:eastAsia="it-IT"/>
        </w:rPr>
        <w:t>preferito considerare</w:t>
      </w:r>
      <w:r w:rsidR="005C045C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7F7790" w:rsidRPr="009C2FD1">
        <w:rPr>
          <w:rFonts w:eastAsia="Times New Roman" w:cs="Calibri"/>
          <w:color w:val="000000" w:themeColor="text1"/>
          <w:lang w:eastAsia="it-IT"/>
        </w:rPr>
        <w:t>psicotici</w:t>
      </w:r>
      <w:r w:rsidR="00C84A19" w:rsidRPr="009C2FD1">
        <w:rPr>
          <w:rFonts w:eastAsia="Times New Roman" w:cs="Calibri"/>
          <w:color w:val="000000" w:themeColor="text1"/>
          <w:lang w:eastAsia="it-IT"/>
        </w:rPr>
        <w:t>, psicolabili, suggestionati</w:t>
      </w:r>
      <w:r w:rsidR="002D6EEA" w:rsidRPr="009C2FD1">
        <w:rPr>
          <w:rFonts w:eastAsia="Times New Roman" w:cs="Calibri"/>
          <w:color w:val="000000" w:themeColor="text1"/>
          <w:lang w:eastAsia="it-IT"/>
        </w:rPr>
        <w:t>, c</w:t>
      </w:r>
      <w:r w:rsidR="00344397" w:rsidRPr="009C2FD1">
        <w:rPr>
          <w:rFonts w:eastAsia="Times New Roman" w:cs="Calibri"/>
          <w:color w:val="000000" w:themeColor="text1"/>
          <w:lang w:eastAsia="it-IT"/>
        </w:rPr>
        <w:t>he quindi mai avete rispettato</w:t>
      </w:r>
      <w:r w:rsidR="002D6EEA" w:rsidRPr="009C2FD1">
        <w:rPr>
          <w:rFonts w:eastAsia="Times New Roman" w:cs="Calibri"/>
          <w:color w:val="000000" w:themeColor="text1"/>
          <w:lang w:eastAsia="it-IT"/>
        </w:rPr>
        <w:t>.</w:t>
      </w:r>
      <w:r w:rsidR="00344397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2D6EEA" w:rsidRPr="009C2FD1">
        <w:rPr>
          <w:rFonts w:eastAsia="Times New Roman" w:cs="Calibri"/>
          <w:color w:val="000000" w:themeColor="text1"/>
          <w:lang w:eastAsia="it-IT"/>
        </w:rPr>
        <w:t>E n</w:t>
      </w:r>
      <w:r w:rsidR="00344397" w:rsidRPr="009C2FD1">
        <w:rPr>
          <w:rFonts w:eastAsia="Times New Roman" w:cs="Calibri"/>
          <w:color w:val="000000" w:themeColor="text1"/>
          <w:lang w:eastAsia="it-IT"/>
        </w:rPr>
        <w:t xml:space="preserve">é </w:t>
      </w:r>
      <w:r w:rsidR="002D6EEA" w:rsidRPr="009C2FD1">
        <w:rPr>
          <w:rFonts w:eastAsia="Times New Roman" w:cs="Calibri"/>
          <w:color w:val="000000" w:themeColor="text1"/>
          <w:lang w:eastAsia="it-IT"/>
        </w:rPr>
        <w:t xml:space="preserve">mai avete </w:t>
      </w:r>
      <w:r w:rsidR="00344397" w:rsidRPr="009C2FD1">
        <w:rPr>
          <w:rFonts w:eastAsia="Times New Roman" w:cs="Calibri"/>
          <w:color w:val="000000" w:themeColor="text1"/>
          <w:lang w:eastAsia="it-IT"/>
        </w:rPr>
        <w:t xml:space="preserve">colto l’occasione per aggiornare </w:t>
      </w:r>
      <w:r w:rsidR="00344397">
        <w:rPr>
          <w:rFonts w:eastAsia="Times New Roman" w:cs="Calibri"/>
          <w:color w:val="000000"/>
          <w:lang w:eastAsia="it-IT"/>
        </w:rPr>
        <w:t>la vostra cosmogonia e andare quindi a indagare ciò che tutt’ora preferite tralasciare</w:t>
      </w:r>
      <w:r w:rsidR="007F7790">
        <w:rPr>
          <w:rFonts w:eastAsia="Times New Roman" w:cs="Calibri"/>
          <w:color w:val="000000"/>
          <w:lang w:eastAsia="it-IT"/>
        </w:rPr>
        <w:t xml:space="preserve">. </w:t>
      </w:r>
      <w:r w:rsidR="00132FA1">
        <w:rPr>
          <w:rFonts w:eastAsia="Times New Roman" w:cs="Calibri"/>
          <w:color w:val="000000"/>
          <w:lang w:eastAsia="it-IT"/>
        </w:rPr>
        <w:t>I</w:t>
      </w:r>
      <w:r w:rsidR="007F7790">
        <w:rPr>
          <w:rFonts w:eastAsia="Times New Roman" w:cs="Calibri"/>
          <w:color w:val="000000"/>
          <w:lang w:eastAsia="it-IT"/>
        </w:rPr>
        <w:t>nvalidità momentanee e perma</w:t>
      </w:r>
      <w:r w:rsidR="00A3180A">
        <w:rPr>
          <w:rFonts w:eastAsia="Times New Roman" w:cs="Calibri"/>
          <w:color w:val="000000"/>
          <w:lang w:eastAsia="it-IT"/>
        </w:rPr>
        <w:t>n</w:t>
      </w:r>
      <w:r w:rsidR="007F7790">
        <w:rPr>
          <w:rFonts w:eastAsia="Times New Roman" w:cs="Calibri"/>
          <w:color w:val="000000"/>
          <w:lang w:eastAsia="it-IT"/>
        </w:rPr>
        <w:t>enti che</w:t>
      </w:r>
      <w:r w:rsidR="00132FA1">
        <w:rPr>
          <w:rFonts w:eastAsia="Times New Roman" w:cs="Calibri"/>
          <w:color w:val="000000"/>
          <w:lang w:eastAsia="it-IT"/>
        </w:rPr>
        <w:t>,</w:t>
      </w:r>
      <w:r w:rsidR="007F7790">
        <w:rPr>
          <w:rFonts w:eastAsia="Times New Roman" w:cs="Calibri"/>
          <w:color w:val="000000"/>
          <w:lang w:eastAsia="it-IT"/>
        </w:rPr>
        <w:t xml:space="preserve"> nonostante le</w:t>
      </w:r>
      <w:r w:rsidR="00A3180A">
        <w:rPr>
          <w:rFonts w:eastAsia="Times New Roman" w:cs="Calibri"/>
          <w:color w:val="000000"/>
          <w:lang w:eastAsia="it-IT"/>
        </w:rPr>
        <w:t xml:space="preserve"> </w:t>
      </w:r>
      <w:r w:rsidR="007F7790">
        <w:rPr>
          <w:rFonts w:eastAsia="Times New Roman" w:cs="Calibri"/>
          <w:color w:val="000000"/>
          <w:lang w:eastAsia="it-IT"/>
        </w:rPr>
        <w:t>testimonianze</w:t>
      </w:r>
      <w:r w:rsidR="00132FA1">
        <w:rPr>
          <w:rFonts w:eastAsia="Times New Roman" w:cs="Calibri"/>
          <w:color w:val="000000"/>
          <w:lang w:eastAsia="it-IT"/>
        </w:rPr>
        <w:t xml:space="preserve">, seguitate a nascondere, sminuire, tollerare come effetti collaterali accettabili. </w:t>
      </w:r>
      <w:r w:rsidR="00066157" w:rsidRPr="00AD1A7A">
        <w:rPr>
          <w:rFonts w:eastAsia="Times New Roman" w:cs="Calibri"/>
          <w:color w:val="000000"/>
          <w:lang w:eastAsia="it-IT"/>
        </w:rPr>
        <w:t xml:space="preserve">Fate orrore perché al tarantolato Fiorello che alludeva </w:t>
      </w:r>
      <w:r w:rsidR="00066157" w:rsidRPr="009C2FD1">
        <w:rPr>
          <w:rFonts w:eastAsia="Times New Roman" w:cs="Calibri"/>
          <w:color w:val="000000" w:themeColor="text1"/>
          <w:lang w:eastAsia="it-IT"/>
        </w:rPr>
        <w:t>ai falsi malesseri degli intrugliati, avete riso e continuate a guardarlo e a ridere</w:t>
      </w:r>
      <w:r w:rsidR="00AF6658">
        <w:rPr>
          <w:rFonts w:eastAsia="Times New Roman" w:cs="Calibri"/>
          <w:color w:val="000000" w:themeColor="text1"/>
          <w:lang w:eastAsia="it-IT"/>
        </w:rPr>
        <w:t xml:space="preserve"> (1).</w:t>
      </w:r>
    </w:p>
    <w:p w14:paraId="6874C9CA" w14:textId="77777777" w:rsidR="00644FC7" w:rsidRPr="009C2FD1" w:rsidRDefault="00644FC7" w:rsidP="00240158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</w:p>
    <w:p w14:paraId="636E33CE" w14:textId="2139D6A3" w:rsidR="00093C82" w:rsidRPr="009C2FD1" w:rsidRDefault="00644FC7" w:rsidP="00093C82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  <w:r w:rsidRPr="009C2FD1">
        <w:rPr>
          <w:rFonts w:eastAsia="Times New Roman" w:cs="Calibri"/>
          <w:color w:val="000000" w:themeColor="text1"/>
          <w:lang w:eastAsia="it-IT"/>
        </w:rPr>
        <w:t>Fa orrore chi ancora si ostina a ritenersi superiore</w:t>
      </w:r>
      <w:r w:rsidR="000267D9" w:rsidRPr="009C2FD1">
        <w:rPr>
          <w:rFonts w:eastAsia="Times New Roman" w:cs="Calibri"/>
          <w:color w:val="000000" w:themeColor="text1"/>
          <w:lang w:eastAsia="it-IT"/>
        </w:rPr>
        <w:t xml:space="preserve"> a chi ha pensieri differenti dalla narrazione governativa</w:t>
      </w:r>
      <w:r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0267D9" w:rsidRPr="009C2FD1">
        <w:rPr>
          <w:rFonts w:eastAsia="Times New Roman" w:cs="Calibri"/>
          <w:color w:val="000000" w:themeColor="text1"/>
          <w:lang w:eastAsia="it-IT"/>
        </w:rPr>
        <w:t xml:space="preserve">perché </w:t>
      </w:r>
      <w:r w:rsidR="000267D9" w:rsidRPr="009C2FD1">
        <w:rPr>
          <w:rFonts w:eastAsia="Times New Roman" w:cs="Calibri"/>
          <w:i/>
          <w:iCs/>
          <w:color w:val="000000" w:themeColor="text1"/>
          <w:lang w:eastAsia="it-IT"/>
        </w:rPr>
        <w:t>era in corsia</w:t>
      </w:r>
      <w:r w:rsidR="000267D9" w:rsidRPr="009C2FD1">
        <w:rPr>
          <w:rFonts w:eastAsia="Times New Roman" w:cs="Calibri"/>
          <w:color w:val="000000" w:themeColor="text1"/>
          <w:lang w:eastAsia="it-IT"/>
        </w:rPr>
        <w:t xml:space="preserve">, </w:t>
      </w:r>
      <w:r w:rsidR="00FF7226" w:rsidRPr="009C2FD1">
        <w:rPr>
          <w:rFonts w:eastAsia="Times New Roman" w:cs="Calibri"/>
          <w:color w:val="000000" w:themeColor="text1"/>
          <w:lang w:eastAsia="it-IT"/>
        </w:rPr>
        <w:t xml:space="preserve">perché </w:t>
      </w:r>
      <w:r w:rsidR="000267D9" w:rsidRPr="009C2FD1">
        <w:rPr>
          <w:rFonts w:eastAsia="Times New Roman" w:cs="Calibri"/>
          <w:i/>
          <w:iCs/>
          <w:color w:val="000000" w:themeColor="text1"/>
          <w:lang w:eastAsia="it-IT"/>
        </w:rPr>
        <w:t>era un addetto ai lavori</w:t>
      </w:r>
      <w:r w:rsidR="000267D9" w:rsidRPr="009C2FD1">
        <w:rPr>
          <w:rFonts w:eastAsia="Times New Roman" w:cs="Calibri"/>
          <w:color w:val="000000" w:themeColor="text1"/>
          <w:lang w:eastAsia="it-IT"/>
        </w:rPr>
        <w:t xml:space="preserve">, </w:t>
      </w:r>
      <w:r w:rsidR="00FF7226" w:rsidRPr="009C2FD1">
        <w:rPr>
          <w:rFonts w:eastAsia="Times New Roman" w:cs="Calibri"/>
          <w:color w:val="000000" w:themeColor="text1"/>
          <w:lang w:eastAsia="it-IT"/>
        </w:rPr>
        <w:t xml:space="preserve">perché </w:t>
      </w:r>
      <w:r w:rsidR="000267D9" w:rsidRPr="009C2FD1">
        <w:rPr>
          <w:rFonts w:eastAsia="Times New Roman" w:cs="Calibri"/>
          <w:i/>
          <w:iCs/>
          <w:color w:val="000000" w:themeColor="text1"/>
          <w:lang w:eastAsia="it-IT"/>
        </w:rPr>
        <w:t>era a rischiare di morire</w:t>
      </w:r>
      <w:r w:rsidR="000267D9" w:rsidRPr="009C2FD1">
        <w:rPr>
          <w:rFonts w:eastAsia="Times New Roman" w:cs="Calibri"/>
          <w:color w:val="000000" w:themeColor="text1"/>
          <w:lang w:eastAsia="it-IT"/>
        </w:rPr>
        <w:t>.</w:t>
      </w:r>
      <w:r w:rsidR="0068426F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093C82" w:rsidRPr="009C2FD1">
        <w:rPr>
          <w:rFonts w:eastAsia="Times New Roman" w:cs="Calibri"/>
          <w:color w:val="000000" w:themeColor="text1"/>
          <w:lang w:eastAsia="it-IT"/>
        </w:rPr>
        <w:t>Perché</w:t>
      </w:r>
      <w:r w:rsidR="00332E1F" w:rsidRPr="009C2FD1">
        <w:rPr>
          <w:rFonts w:eastAsia="Times New Roman" w:cs="Calibri"/>
          <w:color w:val="000000" w:themeColor="text1"/>
          <w:lang w:eastAsia="it-IT"/>
        </w:rPr>
        <w:t>,</w:t>
      </w:r>
      <w:r w:rsidR="00093C82" w:rsidRPr="009C2FD1">
        <w:rPr>
          <w:rFonts w:eastAsia="Times New Roman" w:cs="Calibri"/>
          <w:color w:val="000000" w:themeColor="text1"/>
          <w:lang w:eastAsia="it-IT"/>
        </w:rPr>
        <w:t xml:space="preserve"> gonfi</w:t>
      </w:r>
      <w:r w:rsidR="00FF7226" w:rsidRPr="009C2FD1">
        <w:rPr>
          <w:rFonts w:eastAsia="Times New Roman" w:cs="Calibri"/>
          <w:color w:val="000000" w:themeColor="text1"/>
          <w:lang w:eastAsia="it-IT"/>
        </w:rPr>
        <w:t>and</w:t>
      </w:r>
      <w:r w:rsidR="00093C82" w:rsidRPr="009C2FD1">
        <w:rPr>
          <w:rFonts w:eastAsia="Times New Roman" w:cs="Calibri"/>
          <w:color w:val="000000" w:themeColor="text1"/>
          <w:lang w:eastAsia="it-IT"/>
        </w:rPr>
        <w:t xml:space="preserve">o il petto della ragione </w:t>
      </w:r>
      <w:r w:rsidR="00FF7226" w:rsidRPr="009C2FD1">
        <w:rPr>
          <w:rFonts w:eastAsia="Times New Roman" w:cs="Calibri"/>
          <w:color w:val="000000" w:themeColor="text1"/>
          <w:lang w:eastAsia="it-IT"/>
        </w:rPr>
        <w:t>in voi costituita</w:t>
      </w:r>
      <w:r w:rsidR="00332E1F" w:rsidRPr="009C2FD1">
        <w:rPr>
          <w:rFonts w:eastAsia="Times New Roman" w:cs="Calibri"/>
          <w:color w:val="000000" w:themeColor="text1"/>
          <w:lang w:eastAsia="it-IT"/>
        </w:rPr>
        <w:t>,</w:t>
      </w:r>
      <w:r w:rsidR="00FF7226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093C82" w:rsidRPr="009C2FD1">
        <w:rPr>
          <w:rFonts w:eastAsia="Times New Roman" w:cs="Calibri"/>
          <w:color w:val="000000" w:themeColor="text1"/>
          <w:lang w:eastAsia="it-IT"/>
        </w:rPr>
        <w:t xml:space="preserve">in quanto </w:t>
      </w:r>
      <w:r w:rsidR="00093C82" w:rsidRPr="009C2FD1">
        <w:rPr>
          <w:rFonts w:eastAsia="Times New Roman" w:cs="Calibri"/>
          <w:i/>
          <w:iCs/>
          <w:color w:val="000000" w:themeColor="text1"/>
          <w:lang w:eastAsia="it-IT"/>
        </w:rPr>
        <w:t>eravate del settore</w:t>
      </w:r>
      <w:r w:rsidR="00093C82" w:rsidRPr="0079728A">
        <w:rPr>
          <w:rFonts w:eastAsia="Times New Roman" w:cs="Calibri"/>
          <w:i/>
          <w:iCs/>
          <w:color w:val="000000"/>
          <w:lang w:eastAsia="it-IT"/>
        </w:rPr>
        <w:t>,</w:t>
      </w:r>
      <w:r w:rsidR="00093C82" w:rsidRPr="00023462">
        <w:rPr>
          <w:rFonts w:eastAsia="Times New Roman" w:cs="Calibri"/>
          <w:i/>
          <w:iCs/>
          <w:color w:val="000000"/>
          <w:lang w:eastAsia="it-IT"/>
        </w:rPr>
        <w:t xml:space="preserve"> in prima fila</w:t>
      </w:r>
      <w:r w:rsidR="00093C82" w:rsidRPr="0079728A">
        <w:rPr>
          <w:rFonts w:eastAsia="Times New Roman" w:cs="Calibri"/>
          <w:i/>
          <w:iCs/>
          <w:color w:val="000000"/>
          <w:lang w:eastAsia="it-IT"/>
        </w:rPr>
        <w:t>,</w:t>
      </w:r>
      <w:r w:rsidR="00093C82" w:rsidRPr="00023462">
        <w:rPr>
          <w:rFonts w:eastAsia="Times New Roman" w:cs="Calibri"/>
          <w:i/>
          <w:iCs/>
          <w:color w:val="000000"/>
          <w:lang w:eastAsia="it-IT"/>
        </w:rPr>
        <w:t xml:space="preserve"> perch</w:t>
      </w:r>
      <w:r w:rsidR="00093C82" w:rsidRPr="0079728A">
        <w:rPr>
          <w:rFonts w:eastAsia="Times New Roman" w:cs="Calibri"/>
          <w:i/>
          <w:iCs/>
          <w:color w:val="000000"/>
          <w:lang w:eastAsia="it-IT"/>
        </w:rPr>
        <w:t>é</w:t>
      </w:r>
      <w:r w:rsidR="00093C82" w:rsidRPr="00023462">
        <w:rPr>
          <w:rFonts w:eastAsia="Times New Roman" w:cs="Calibri"/>
          <w:i/>
          <w:iCs/>
          <w:color w:val="000000"/>
          <w:lang w:eastAsia="it-IT"/>
        </w:rPr>
        <w:t xml:space="preserve"> avete visto morire</w:t>
      </w:r>
      <w:r w:rsidR="00FF7226">
        <w:rPr>
          <w:rFonts w:eastAsia="Times New Roman" w:cs="Calibri"/>
          <w:i/>
          <w:iCs/>
          <w:color w:val="000000"/>
          <w:lang w:eastAsia="it-IT"/>
        </w:rPr>
        <w:t xml:space="preserve">, </w:t>
      </w:r>
      <w:r w:rsidR="00FF7226" w:rsidRPr="00FF7226">
        <w:rPr>
          <w:rFonts w:eastAsia="Times New Roman" w:cs="Calibri"/>
          <w:color w:val="000000"/>
          <w:lang w:eastAsia="it-IT"/>
        </w:rPr>
        <w:t>avete chiuso</w:t>
      </w:r>
      <w:r w:rsidR="00093C82" w:rsidRPr="00FF7226">
        <w:rPr>
          <w:rFonts w:eastAsia="Times New Roman" w:cs="Calibri"/>
          <w:color w:val="000000"/>
          <w:lang w:eastAsia="it-IT"/>
        </w:rPr>
        <w:t> </w:t>
      </w:r>
      <w:r w:rsidR="0039679E">
        <w:rPr>
          <w:rFonts w:eastAsia="Times New Roman" w:cs="Calibri"/>
          <w:color w:val="000000"/>
          <w:lang w:eastAsia="it-IT"/>
        </w:rPr>
        <w:t xml:space="preserve">quello dell’ascolto fino alla sordità di stato, che non vi ha </w:t>
      </w:r>
      <w:r w:rsidR="00760050">
        <w:rPr>
          <w:rFonts w:eastAsia="Times New Roman" w:cs="Calibri"/>
          <w:color w:val="000000"/>
          <w:lang w:eastAsia="it-IT"/>
        </w:rPr>
        <w:t xml:space="preserve">obnubilato fino a rifiutare tutte le proposte di cura alternative che tutti i medici non a voi allineati </w:t>
      </w:r>
      <w:r w:rsidR="00760050">
        <w:rPr>
          <w:rFonts w:eastAsia="Times New Roman" w:cs="Calibri"/>
          <w:color w:val="000000"/>
          <w:lang w:eastAsia="it-IT"/>
        </w:rPr>
        <w:lastRenderedPageBreak/>
        <w:t>hanno nel tempo trasmesso alle autorità governative e amministrative. Dunque</w:t>
      </w:r>
      <w:r w:rsidR="00901295">
        <w:rPr>
          <w:rFonts w:eastAsia="Times New Roman" w:cs="Calibri"/>
          <w:color w:val="00B050"/>
          <w:lang w:eastAsia="it-IT"/>
        </w:rPr>
        <w:t>,</w:t>
      </w:r>
      <w:r w:rsidR="00760050">
        <w:rPr>
          <w:rFonts w:eastAsia="Times New Roman" w:cs="Calibri"/>
          <w:color w:val="000000"/>
          <w:lang w:eastAsia="it-IT"/>
        </w:rPr>
        <w:t xml:space="preserve"> fate orrore per aver </w:t>
      </w:r>
      <w:r w:rsidR="00570CAB">
        <w:rPr>
          <w:rFonts w:eastAsia="Times New Roman" w:cs="Calibri"/>
          <w:color w:val="000000"/>
          <w:lang w:eastAsia="it-IT"/>
        </w:rPr>
        <w:t xml:space="preserve">preferito </w:t>
      </w:r>
      <w:r w:rsidR="00570CAB" w:rsidRPr="009C2FD1">
        <w:rPr>
          <w:rFonts w:eastAsia="Times New Roman" w:cs="Calibri"/>
          <w:color w:val="000000" w:themeColor="text1"/>
          <w:lang w:eastAsia="it-IT"/>
        </w:rPr>
        <w:t>giurare sul pensiero unico e spergiurare Ippocrate.</w:t>
      </w:r>
    </w:p>
    <w:p w14:paraId="15C6557B" w14:textId="77777777" w:rsidR="0079728A" w:rsidRPr="009C2FD1" w:rsidRDefault="0079728A" w:rsidP="00093C82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</w:p>
    <w:p w14:paraId="74CA1BE2" w14:textId="42EBFCE3" w:rsidR="0068426F" w:rsidRPr="009C2FD1" w:rsidRDefault="0079728A" w:rsidP="00093C82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  <w:r w:rsidRPr="009C2FD1">
        <w:rPr>
          <w:rFonts w:eastAsia="Times New Roman" w:cs="Calibri"/>
          <w:color w:val="000000" w:themeColor="text1"/>
          <w:lang w:eastAsia="it-IT"/>
        </w:rPr>
        <w:t>Fate orrore</w:t>
      </w:r>
      <w:r w:rsidR="00901295" w:rsidRPr="009C2FD1">
        <w:rPr>
          <w:rFonts w:eastAsia="Times New Roman" w:cs="Calibri"/>
          <w:color w:val="000000" w:themeColor="text1"/>
          <w:lang w:eastAsia="it-IT"/>
        </w:rPr>
        <w:t>,</w:t>
      </w:r>
      <w:r w:rsidRPr="009C2FD1">
        <w:rPr>
          <w:rFonts w:eastAsia="Times New Roman" w:cs="Calibri"/>
          <w:color w:val="000000" w:themeColor="text1"/>
          <w:lang w:eastAsia="it-IT"/>
        </w:rPr>
        <w:t xml:space="preserve"> p</w:t>
      </w:r>
      <w:r w:rsidR="0068426F" w:rsidRPr="009C2FD1">
        <w:rPr>
          <w:rFonts w:eastAsia="Times New Roman" w:cs="Calibri"/>
          <w:color w:val="000000" w:themeColor="text1"/>
          <w:lang w:eastAsia="it-IT"/>
        </w:rPr>
        <w:t>erché avete negato i</w:t>
      </w:r>
      <w:r w:rsidR="00EF1F92" w:rsidRPr="009C2FD1">
        <w:rPr>
          <w:rFonts w:eastAsia="Times New Roman" w:cs="Calibri"/>
          <w:color w:val="000000" w:themeColor="text1"/>
          <w:lang w:eastAsia="it-IT"/>
        </w:rPr>
        <w:t>l numero</w:t>
      </w:r>
      <w:r w:rsidR="0068426F" w:rsidRPr="009C2FD1">
        <w:rPr>
          <w:rFonts w:eastAsia="Times New Roman" w:cs="Calibri"/>
          <w:color w:val="000000" w:themeColor="text1"/>
          <w:lang w:eastAsia="it-IT"/>
        </w:rPr>
        <w:t xml:space="preserve"> crescent</w:t>
      </w:r>
      <w:r w:rsidR="00EF1F92" w:rsidRPr="009C2FD1">
        <w:rPr>
          <w:rFonts w:eastAsia="Times New Roman" w:cs="Calibri"/>
          <w:color w:val="000000" w:themeColor="text1"/>
          <w:lang w:eastAsia="it-IT"/>
        </w:rPr>
        <w:t>e di</w:t>
      </w:r>
      <w:r w:rsidR="0068426F" w:rsidRPr="009C2FD1">
        <w:rPr>
          <w:rFonts w:eastAsia="Times New Roman" w:cs="Calibri"/>
          <w:color w:val="000000" w:themeColor="text1"/>
          <w:lang w:eastAsia="it-IT"/>
        </w:rPr>
        <w:t xml:space="preserve"> tumori</w:t>
      </w:r>
      <w:r w:rsidR="00EF1F92" w:rsidRPr="009C2FD1">
        <w:rPr>
          <w:rFonts w:eastAsia="Times New Roman" w:cs="Calibri"/>
          <w:color w:val="000000" w:themeColor="text1"/>
          <w:lang w:eastAsia="it-IT"/>
        </w:rPr>
        <w:t>, di patologie miocardiche e circolatorie e molte altre dall’epoca dell’</w:t>
      </w:r>
      <w:proofErr w:type="spellStart"/>
      <w:r w:rsidR="00EF1F92" w:rsidRPr="009C2FD1">
        <w:rPr>
          <w:rFonts w:eastAsia="Times New Roman" w:cs="Calibri"/>
          <w:i/>
          <w:iCs/>
          <w:color w:val="000000" w:themeColor="text1"/>
          <w:lang w:eastAsia="it-IT"/>
        </w:rPr>
        <w:t>intrugliazione</w:t>
      </w:r>
      <w:proofErr w:type="spellEnd"/>
      <w:r w:rsidR="00EF1F92" w:rsidRPr="009C2FD1">
        <w:rPr>
          <w:rFonts w:eastAsia="Times New Roman" w:cs="Calibri"/>
          <w:color w:val="000000" w:themeColor="text1"/>
          <w:lang w:eastAsia="it-IT"/>
        </w:rPr>
        <w:t xml:space="preserve"> in poi. Perché vi siete rifiutati di ammettere che quel </w:t>
      </w:r>
      <w:r w:rsidR="00EA6368" w:rsidRPr="009C2FD1">
        <w:rPr>
          <w:rFonts w:eastAsia="Times New Roman" w:cs="Calibri"/>
          <w:i/>
          <w:iCs/>
          <w:color w:val="000000" w:themeColor="text1"/>
          <w:lang w:eastAsia="it-IT"/>
        </w:rPr>
        <w:t>medicamento</w:t>
      </w:r>
      <w:r w:rsidR="00EA6368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EF1F92" w:rsidRPr="009C2FD1">
        <w:rPr>
          <w:rFonts w:eastAsia="Times New Roman" w:cs="Calibri"/>
          <w:color w:val="000000" w:themeColor="text1"/>
          <w:lang w:eastAsia="it-IT"/>
        </w:rPr>
        <w:t>fosse sperimentale</w:t>
      </w:r>
      <w:r w:rsidR="00EA6368" w:rsidRPr="009C2FD1">
        <w:rPr>
          <w:rFonts w:eastAsia="Times New Roman" w:cs="Calibri"/>
          <w:color w:val="000000" w:themeColor="text1"/>
          <w:lang w:eastAsia="it-IT"/>
        </w:rPr>
        <w:t>. Perché non ne avete voluto</w:t>
      </w:r>
      <w:r w:rsidR="00570CAB" w:rsidRPr="009C2FD1">
        <w:rPr>
          <w:rFonts w:eastAsia="Times New Roman" w:cs="Calibri"/>
          <w:color w:val="000000" w:themeColor="text1"/>
          <w:lang w:eastAsia="it-IT"/>
        </w:rPr>
        <w:t xml:space="preserve"> vedere</w:t>
      </w:r>
      <w:r w:rsidR="00EA6368" w:rsidRPr="009C2FD1">
        <w:rPr>
          <w:rFonts w:eastAsia="Times New Roman" w:cs="Calibri"/>
          <w:color w:val="000000" w:themeColor="text1"/>
          <w:lang w:eastAsia="it-IT"/>
        </w:rPr>
        <w:t xml:space="preserve"> il peso </w:t>
      </w:r>
      <w:r w:rsidR="00093C82" w:rsidRPr="009C2FD1">
        <w:rPr>
          <w:rFonts w:eastAsia="Times New Roman" w:cs="Calibri"/>
          <w:color w:val="000000" w:themeColor="text1"/>
          <w:lang w:eastAsia="it-IT"/>
        </w:rPr>
        <w:t>e gli interessi economici e lobbistici che ne sono implicati.</w:t>
      </w:r>
      <w:r w:rsidR="00EF1F92" w:rsidRPr="009C2FD1">
        <w:rPr>
          <w:rFonts w:eastAsia="Times New Roman" w:cs="Calibri"/>
          <w:color w:val="000000" w:themeColor="text1"/>
          <w:lang w:eastAsia="it-IT"/>
        </w:rPr>
        <w:t xml:space="preserve"> </w:t>
      </w:r>
      <w:r w:rsidR="0068426F" w:rsidRPr="009C2FD1">
        <w:rPr>
          <w:rFonts w:eastAsia="Times New Roman" w:cs="Calibri"/>
          <w:color w:val="000000" w:themeColor="text1"/>
          <w:lang w:eastAsia="it-IT"/>
        </w:rPr>
        <w:t xml:space="preserve"> </w:t>
      </w:r>
    </w:p>
    <w:p w14:paraId="089CA2E4" w14:textId="77777777" w:rsidR="00A3180A" w:rsidRPr="009C2FD1" w:rsidRDefault="00A3180A" w:rsidP="00240158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</w:p>
    <w:p w14:paraId="7C21CCFB" w14:textId="7652DC7C" w:rsidR="00A3180A" w:rsidRDefault="00A3180A" w:rsidP="00240158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 w:rsidRPr="009C2FD1">
        <w:rPr>
          <w:rFonts w:eastAsia="Times New Roman" w:cs="Calibri"/>
          <w:color w:val="000000" w:themeColor="text1"/>
          <w:lang w:eastAsia="it-IT"/>
        </w:rPr>
        <w:t>Fate orrore, per avere subdolamente obbligato ciò che non avete</w:t>
      </w:r>
      <w:r w:rsidR="00570CAB" w:rsidRPr="009C2FD1">
        <w:rPr>
          <w:rFonts w:eastAsia="Times New Roman" w:cs="Calibri"/>
          <w:color w:val="000000" w:themeColor="text1"/>
          <w:lang w:eastAsia="it-IT"/>
        </w:rPr>
        <w:t xml:space="preserve"> avuto</w:t>
      </w:r>
      <w:r w:rsidRPr="009C2FD1">
        <w:rPr>
          <w:rFonts w:eastAsia="Times New Roman" w:cs="Calibri"/>
          <w:color w:val="000000" w:themeColor="text1"/>
          <w:lang w:eastAsia="it-IT"/>
        </w:rPr>
        <w:t xml:space="preserve"> il coraggio di imporre per legge</w:t>
      </w:r>
      <w:r w:rsidR="005C46BB" w:rsidRPr="009C2FD1">
        <w:rPr>
          <w:rFonts w:eastAsia="Times New Roman" w:cs="Calibri"/>
          <w:color w:val="000000" w:themeColor="text1"/>
          <w:lang w:eastAsia="it-IT"/>
        </w:rPr>
        <w:t>. Per poi colpire chi di quell’impos</w:t>
      </w:r>
      <w:r w:rsidR="00BD069E" w:rsidRPr="009C2FD1">
        <w:rPr>
          <w:rFonts w:eastAsia="Times New Roman" w:cs="Calibri"/>
          <w:color w:val="000000" w:themeColor="text1"/>
          <w:lang w:eastAsia="it-IT"/>
        </w:rPr>
        <w:t>izione</w:t>
      </w:r>
      <w:r w:rsidR="005C46BB" w:rsidRPr="009C2FD1">
        <w:rPr>
          <w:rFonts w:eastAsia="Times New Roman" w:cs="Calibri"/>
          <w:color w:val="000000" w:themeColor="text1"/>
          <w:lang w:eastAsia="it-IT"/>
        </w:rPr>
        <w:t xml:space="preserve"> non sapeva che farsene, o chi a quell’impos</w:t>
      </w:r>
      <w:r w:rsidR="00BD069E" w:rsidRPr="009C2FD1">
        <w:rPr>
          <w:rFonts w:eastAsia="Times New Roman" w:cs="Calibri"/>
          <w:color w:val="000000" w:themeColor="text1"/>
          <w:lang w:eastAsia="it-IT"/>
        </w:rPr>
        <w:t>izione</w:t>
      </w:r>
      <w:r w:rsidR="005C46BB" w:rsidRPr="009C2FD1">
        <w:rPr>
          <w:rFonts w:eastAsia="Times New Roman" w:cs="Calibri"/>
          <w:color w:val="000000" w:themeColor="text1"/>
          <w:lang w:eastAsia="it-IT"/>
        </w:rPr>
        <w:t xml:space="preserve"> ha dovuto giocoforza sottostare</w:t>
      </w:r>
      <w:r w:rsidR="00FA4CDE" w:rsidRPr="009C2FD1">
        <w:rPr>
          <w:rFonts w:eastAsia="Times New Roman" w:cs="Calibri"/>
          <w:color w:val="000000" w:themeColor="text1"/>
          <w:lang w:eastAsia="it-IT"/>
        </w:rPr>
        <w:t>, preferendo di mantenere la famiglia</w:t>
      </w:r>
      <w:r w:rsidR="00055829" w:rsidRPr="009C2FD1">
        <w:rPr>
          <w:rFonts w:eastAsia="Times New Roman" w:cs="Calibri"/>
          <w:color w:val="000000" w:themeColor="text1"/>
          <w:lang w:eastAsia="it-IT"/>
        </w:rPr>
        <w:t xml:space="preserve">, preferendo di rinunciare </w:t>
      </w:r>
      <w:r w:rsidR="00055829">
        <w:rPr>
          <w:rFonts w:eastAsia="Times New Roman" w:cs="Calibri"/>
          <w:color w:val="000000"/>
          <w:lang w:eastAsia="it-IT"/>
        </w:rPr>
        <w:t>al proprio pensiero, valori e convinzioni.</w:t>
      </w:r>
    </w:p>
    <w:p w14:paraId="37C1B651" w14:textId="77777777" w:rsidR="00055829" w:rsidRDefault="00055829" w:rsidP="00240158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1D7C0217" w14:textId="6ED70F14" w:rsidR="00055829" w:rsidRPr="00AF6658" w:rsidRDefault="00055829" w:rsidP="00240158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  <w:r>
        <w:rPr>
          <w:rFonts w:eastAsia="Times New Roman" w:cs="Calibri"/>
          <w:color w:val="000000"/>
          <w:lang w:eastAsia="it-IT"/>
        </w:rPr>
        <w:t xml:space="preserve">Fate orrore per </w:t>
      </w:r>
      <w:r w:rsidR="00766941">
        <w:rPr>
          <w:rFonts w:eastAsia="Times New Roman" w:cs="Calibri"/>
          <w:color w:val="000000"/>
          <w:lang w:eastAsia="it-IT"/>
        </w:rPr>
        <w:t xml:space="preserve">aver </w:t>
      </w:r>
      <w:r w:rsidR="00605AEB">
        <w:rPr>
          <w:rFonts w:eastAsia="Times New Roman" w:cs="Calibri"/>
          <w:color w:val="000000"/>
          <w:lang w:eastAsia="it-IT"/>
        </w:rPr>
        <w:t xml:space="preserve">ottenuto un consenso informato da medici </w:t>
      </w:r>
      <w:r w:rsidR="00EF43EC">
        <w:rPr>
          <w:rFonts w:eastAsia="Times New Roman" w:cs="Calibri"/>
          <w:color w:val="000000"/>
          <w:lang w:eastAsia="it-IT"/>
        </w:rPr>
        <w:t>che</w:t>
      </w:r>
      <w:r w:rsidR="00BD069E">
        <w:rPr>
          <w:rFonts w:eastAsia="Times New Roman" w:cs="Calibri"/>
          <w:color w:val="00B050"/>
          <w:lang w:eastAsia="it-IT"/>
        </w:rPr>
        <w:t>,</w:t>
      </w:r>
      <w:r w:rsidR="00EF43EC">
        <w:rPr>
          <w:rFonts w:eastAsia="Times New Roman" w:cs="Calibri"/>
          <w:color w:val="000000"/>
          <w:lang w:eastAsia="it-IT"/>
        </w:rPr>
        <w:t xml:space="preserve"> più che </w:t>
      </w:r>
      <w:r w:rsidR="008E221A">
        <w:rPr>
          <w:rFonts w:eastAsia="Times New Roman" w:cs="Calibri"/>
          <w:color w:val="000000"/>
          <w:lang w:eastAsia="it-IT"/>
        </w:rPr>
        <w:t xml:space="preserve">dedicarsi </w:t>
      </w:r>
      <w:r w:rsidR="00EF43EC">
        <w:rPr>
          <w:rFonts w:eastAsia="Times New Roman" w:cs="Calibri"/>
          <w:color w:val="000000"/>
          <w:lang w:eastAsia="it-IT"/>
        </w:rPr>
        <w:t xml:space="preserve">all’informazione </w:t>
      </w:r>
      <w:r w:rsidR="008E221A" w:rsidRPr="00AF6658">
        <w:rPr>
          <w:rFonts w:eastAsia="Times New Roman" w:cs="Calibri"/>
          <w:color w:val="000000" w:themeColor="text1"/>
          <w:lang w:eastAsia="it-IT"/>
        </w:rPr>
        <w:t xml:space="preserve">delle persone, </w:t>
      </w:r>
      <w:r w:rsidR="00EF43EC" w:rsidRPr="00AF6658">
        <w:rPr>
          <w:rFonts w:eastAsia="Times New Roman" w:cs="Calibri"/>
          <w:color w:val="000000" w:themeColor="text1"/>
          <w:lang w:eastAsia="it-IT"/>
        </w:rPr>
        <w:t xml:space="preserve">agivano nell’uniformizzazione. Fate orrore per avere pagato le testate che si </w:t>
      </w:r>
      <w:r w:rsidR="00570880" w:rsidRPr="00AF6658">
        <w:rPr>
          <w:rFonts w:eastAsia="Times New Roman" w:cs="Calibri"/>
          <w:color w:val="000000" w:themeColor="text1"/>
          <w:lang w:eastAsia="it-IT"/>
        </w:rPr>
        <w:t xml:space="preserve">univano a voi ad urlare nel vostro megafono qualunque battuta, suggerimento </w:t>
      </w:r>
      <w:r w:rsidR="00BD069E" w:rsidRPr="00AF6658">
        <w:rPr>
          <w:rFonts w:eastAsia="Times New Roman" w:cs="Calibri"/>
          <w:color w:val="000000" w:themeColor="text1"/>
          <w:lang w:eastAsia="it-IT"/>
        </w:rPr>
        <w:t>o</w:t>
      </w:r>
      <w:r w:rsidR="00570880" w:rsidRPr="00AF6658">
        <w:rPr>
          <w:rFonts w:eastAsia="Times New Roman" w:cs="Calibri"/>
          <w:color w:val="000000" w:themeColor="text1"/>
          <w:lang w:eastAsia="it-IT"/>
        </w:rPr>
        <w:t xml:space="preserve"> consiglio arrivasse dall’invisibile gobbo del vostro orrendo palco</w:t>
      </w:r>
      <w:r w:rsidR="0031319B" w:rsidRPr="00AF6658">
        <w:rPr>
          <w:rFonts w:eastAsia="Times New Roman" w:cs="Calibri"/>
          <w:color w:val="000000" w:themeColor="text1"/>
          <w:lang w:eastAsia="it-IT"/>
        </w:rPr>
        <w:t>scenico.</w:t>
      </w:r>
      <w:r w:rsidR="008E221A" w:rsidRPr="00AF6658">
        <w:rPr>
          <w:rFonts w:eastAsia="Times New Roman" w:cs="Calibri"/>
          <w:b/>
          <w:bCs/>
          <w:color w:val="000000" w:themeColor="text1"/>
          <w:lang w:eastAsia="it-IT"/>
        </w:rPr>
        <w:t xml:space="preserve"> </w:t>
      </w:r>
      <w:r w:rsidR="008E221A" w:rsidRPr="00AF6658">
        <w:rPr>
          <w:rFonts w:eastAsia="Times New Roman" w:cs="Calibri"/>
          <w:color w:val="000000" w:themeColor="text1"/>
          <w:lang w:eastAsia="it-IT"/>
        </w:rPr>
        <w:t>Suggeritore che, insieme alle parole da ripetere a pappagallo,</w:t>
      </w:r>
      <w:r w:rsidR="000A1ACE" w:rsidRPr="00AF6658">
        <w:rPr>
          <w:rFonts w:eastAsia="Times New Roman" w:cs="Calibri"/>
          <w:color w:val="000000" w:themeColor="text1"/>
          <w:lang w:eastAsia="it-IT"/>
        </w:rPr>
        <w:t xml:space="preserve"> precisava quanto la</w:t>
      </w:r>
      <w:r w:rsidR="008E221A" w:rsidRPr="00AF6658">
        <w:rPr>
          <w:rFonts w:eastAsia="Times New Roman" w:cs="Calibri"/>
          <w:color w:val="000000" w:themeColor="text1"/>
          <w:lang w:eastAsia="it-IT"/>
        </w:rPr>
        <w:t xml:space="preserve"> stampa </w:t>
      </w:r>
      <w:r w:rsidR="000A1ACE" w:rsidRPr="00AF6658">
        <w:rPr>
          <w:rFonts w:eastAsia="Times New Roman" w:cs="Calibri"/>
          <w:color w:val="000000" w:themeColor="text1"/>
          <w:lang w:eastAsia="it-IT"/>
        </w:rPr>
        <w:t>ne avrebbe guadagnato, se al copione della commedia si fosse attenuta.</w:t>
      </w:r>
    </w:p>
    <w:p w14:paraId="3968FCD4" w14:textId="77777777" w:rsidR="0031319B" w:rsidRPr="00AF6658" w:rsidRDefault="0031319B" w:rsidP="00240158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</w:p>
    <w:p w14:paraId="0BB82E01" w14:textId="22D9F5BE" w:rsidR="00E61614" w:rsidRPr="00AF6658" w:rsidRDefault="00FC616D" w:rsidP="00240158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  <w:r w:rsidRPr="00AF6658">
        <w:rPr>
          <w:rFonts w:eastAsia="Times New Roman" w:cs="Calibri"/>
          <w:color w:val="000000" w:themeColor="text1"/>
          <w:lang w:eastAsia="it-IT"/>
        </w:rPr>
        <w:t>Fate orrore al par</w:t>
      </w:r>
      <w:r w:rsidR="00766941" w:rsidRPr="00AF6658">
        <w:rPr>
          <w:rFonts w:eastAsia="Times New Roman" w:cs="Calibri"/>
          <w:color w:val="000000" w:themeColor="text1"/>
          <w:lang w:eastAsia="it-IT"/>
        </w:rPr>
        <w:t>i</w:t>
      </w:r>
      <w:r w:rsidRPr="00AF6658">
        <w:rPr>
          <w:rFonts w:eastAsia="Times New Roman" w:cs="Calibri"/>
          <w:color w:val="000000" w:themeColor="text1"/>
          <w:lang w:eastAsia="it-IT"/>
        </w:rPr>
        <w:t xml:space="preserve"> dei vostri presidenti, del Consiglio e della Repubblica, ch</w:t>
      </w:r>
      <w:r w:rsidR="00F006C5" w:rsidRPr="00AF6658">
        <w:rPr>
          <w:rFonts w:eastAsia="Times New Roman" w:cs="Calibri"/>
          <w:color w:val="000000" w:themeColor="text1"/>
          <w:lang w:eastAsia="it-IT"/>
        </w:rPr>
        <w:t xml:space="preserve">e al momento del </w:t>
      </w:r>
      <w:r w:rsidR="00F006C5" w:rsidRPr="00AF6658">
        <w:rPr>
          <w:rFonts w:eastAsia="Times New Roman" w:cs="Calibri"/>
          <w:i/>
          <w:iCs/>
          <w:color w:val="000000" w:themeColor="text1"/>
          <w:lang w:eastAsia="it-IT"/>
        </w:rPr>
        <w:t>ciak</w:t>
      </w:r>
      <w:r w:rsidR="00F006C5" w:rsidRPr="00AF6658">
        <w:rPr>
          <w:rFonts w:eastAsia="Times New Roman" w:cs="Calibri"/>
          <w:color w:val="000000" w:themeColor="text1"/>
          <w:lang w:eastAsia="it-IT"/>
        </w:rPr>
        <w:t xml:space="preserve">, non hanno dimenticato le battute </w:t>
      </w:r>
      <w:r w:rsidR="009B69A4" w:rsidRPr="00AF6658">
        <w:rPr>
          <w:rFonts w:eastAsia="Times New Roman" w:cs="Calibri"/>
          <w:color w:val="000000" w:themeColor="text1"/>
          <w:lang w:eastAsia="it-IT"/>
        </w:rPr>
        <w:t>e</w:t>
      </w:r>
      <w:r w:rsidR="00F006C5" w:rsidRPr="00AF6658">
        <w:rPr>
          <w:rFonts w:eastAsia="Times New Roman" w:cs="Calibri"/>
          <w:color w:val="000000" w:themeColor="text1"/>
          <w:lang w:eastAsia="it-IT"/>
        </w:rPr>
        <w:t xml:space="preserve"> le hanno recitate </w:t>
      </w:r>
      <w:r w:rsidR="0066414B" w:rsidRPr="00AF6658">
        <w:rPr>
          <w:rFonts w:eastAsia="Times New Roman" w:cs="Calibri"/>
          <w:color w:val="000000" w:themeColor="text1"/>
          <w:lang w:eastAsia="it-IT"/>
        </w:rPr>
        <w:t>bene, come fossero loro. E l’autenticità contiene sempre emozione, quindi comunicazione. Così, v</w:t>
      </w:r>
      <w:r w:rsidR="0066414B" w:rsidRPr="00AF6658">
        <w:rPr>
          <w:rFonts w:eastAsia="Times New Roman" w:cs="Calibri"/>
          <w:i/>
          <w:iCs/>
          <w:color w:val="000000" w:themeColor="text1"/>
          <w:lang w:eastAsia="it-IT"/>
        </w:rPr>
        <w:t xml:space="preserve">accinatevi perché </w:t>
      </w:r>
      <w:r w:rsidR="0066414B" w:rsidRPr="009B69A4">
        <w:rPr>
          <w:rFonts w:eastAsia="Times New Roman" w:cs="Calibri"/>
          <w:i/>
          <w:iCs/>
          <w:color w:val="000000"/>
          <w:lang w:eastAsia="it-IT"/>
        </w:rPr>
        <w:t>se non lo fate vi ammalate, fate ammal</w:t>
      </w:r>
      <w:r w:rsidR="003D55E9" w:rsidRPr="009B69A4">
        <w:rPr>
          <w:rFonts w:eastAsia="Times New Roman" w:cs="Calibri"/>
          <w:i/>
          <w:iCs/>
          <w:color w:val="000000"/>
          <w:lang w:eastAsia="it-IT"/>
        </w:rPr>
        <w:t>a</w:t>
      </w:r>
      <w:r w:rsidR="00766941" w:rsidRPr="009B69A4">
        <w:rPr>
          <w:rFonts w:eastAsia="Times New Roman" w:cs="Calibri"/>
          <w:i/>
          <w:iCs/>
          <w:color w:val="000000"/>
          <w:lang w:eastAsia="it-IT"/>
        </w:rPr>
        <w:t>r</w:t>
      </w:r>
      <w:r w:rsidR="0066414B" w:rsidRPr="009B69A4">
        <w:rPr>
          <w:rFonts w:eastAsia="Times New Roman" w:cs="Calibri"/>
          <w:i/>
          <w:iCs/>
          <w:color w:val="000000"/>
          <w:lang w:eastAsia="it-IT"/>
        </w:rPr>
        <w:t xml:space="preserve">e e </w:t>
      </w:r>
      <w:r w:rsidR="0066414B" w:rsidRPr="00AF6658">
        <w:rPr>
          <w:rFonts w:eastAsia="Times New Roman" w:cs="Calibri"/>
          <w:i/>
          <w:iCs/>
          <w:color w:val="000000" w:themeColor="text1"/>
          <w:lang w:eastAsia="it-IT"/>
        </w:rPr>
        <w:t>morirete</w:t>
      </w:r>
      <w:r w:rsidR="0066414B" w:rsidRPr="00AF6658">
        <w:rPr>
          <w:rFonts w:eastAsia="Times New Roman" w:cs="Calibri"/>
          <w:color w:val="000000" w:themeColor="text1"/>
          <w:lang w:eastAsia="it-IT"/>
        </w:rPr>
        <w:t xml:space="preserve">, </w:t>
      </w:r>
      <w:r w:rsidR="003D55E9" w:rsidRPr="00AF6658">
        <w:rPr>
          <w:rFonts w:eastAsia="Times New Roman" w:cs="Calibri"/>
          <w:color w:val="000000" w:themeColor="text1"/>
          <w:lang w:eastAsia="it-IT"/>
        </w:rPr>
        <w:t>recitato a (mala)informazione unificata</w:t>
      </w:r>
      <w:r w:rsidR="00766941" w:rsidRPr="00AF6658">
        <w:rPr>
          <w:rFonts w:eastAsia="Times New Roman" w:cs="Calibri"/>
          <w:color w:val="000000" w:themeColor="text1"/>
          <w:lang w:eastAsia="it-IT"/>
        </w:rPr>
        <w:t>,</w:t>
      </w:r>
      <w:r w:rsidR="003D55E9" w:rsidRPr="00AF6658">
        <w:rPr>
          <w:rFonts w:eastAsia="Times New Roman" w:cs="Calibri"/>
          <w:color w:val="000000" w:themeColor="text1"/>
          <w:lang w:eastAsia="it-IT"/>
        </w:rPr>
        <w:t xml:space="preserve"> ha sfondato le ultime difese </w:t>
      </w:r>
      <w:r w:rsidR="00E61614" w:rsidRPr="00AF6658">
        <w:rPr>
          <w:rFonts w:eastAsia="Times New Roman" w:cs="Calibri"/>
          <w:color w:val="000000" w:themeColor="text1"/>
          <w:lang w:eastAsia="it-IT"/>
        </w:rPr>
        <w:t xml:space="preserve">dei </w:t>
      </w:r>
      <w:r w:rsidR="003D55E9" w:rsidRPr="00AF6658">
        <w:rPr>
          <w:rFonts w:eastAsia="Times New Roman" w:cs="Calibri"/>
          <w:color w:val="000000" w:themeColor="text1"/>
          <w:lang w:eastAsia="it-IT"/>
        </w:rPr>
        <w:t>più</w:t>
      </w:r>
      <w:r w:rsidR="00AF6658">
        <w:rPr>
          <w:rFonts w:eastAsia="Times New Roman" w:cs="Calibri"/>
          <w:color w:val="000000" w:themeColor="text1"/>
          <w:lang w:eastAsia="it-IT"/>
        </w:rPr>
        <w:t xml:space="preserve"> (2, 3)</w:t>
      </w:r>
      <w:r w:rsidR="00E61614" w:rsidRPr="00AF6658">
        <w:rPr>
          <w:rFonts w:eastAsia="Times New Roman" w:cs="Calibri"/>
          <w:color w:val="000000" w:themeColor="text1"/>
          <w:lang w:eastAsia="it-IT"/>
        </w:rPr>
        <w:t>.</w:t>
      </w:r>
      <w:r w:rsidR="00AF6658" w:rsidRPr="00AF6658">
        <w:rPr>
          <w:rFonts w:eastAsia="Times New Roman" w:cs="Calibri"/>
          <w:color w:val="000000" w:themeColor="text1"/>
          <w:lang w:eastAsia="it-IT"/>
        </w:rPr>
        <w:t xml:space="preserve"> </w:t>
      </w:r>
      <w:r w:rsidR="00D34C28" w:rsidRPr="00AF6658">
        <w:rPr>
          <w:rFonts w:eastAsia="Times New Roman" w:cs="Calibri"/>
          <w:color w:val="000000" w:themeColor="text1"/>
          <w:lang w:eastAsia="it-IT"/>
        </w:rPr>
        <w:t xml:space="preserve">Fate orrore per essere riusciti ad affermare che </w:t>
      </w:r>
      <w:r w:rsidR="000115C7" w:rsidRPr="00AF6658">
        <w:rPr>
          <w:rFonts w:eastAsia="Times New Roman" w:cs="Calibri"/>
          <w:color w:val="000000" w:themeColor="text1"/>
          <w:lang w:eastAsia="it-IT"/>
        </w:rPr>
        <w:t xml:space="preserve">le parole di quei due </w:t>
      </w:r>
      <w:r w:rsidR="00D34C28" w:rsidRPr="00AF6658">
        <w:rPr>
          <w:rFonts w:eastAsia="Times New Roman" w:cs="Calibri"/>
          <w:color w:val="000000" w:themeColor="text1"/>
          <w:lang w:eastAsia="it-IT"/>
        </w:rPr>
        <w:t>erano solo slogan e niente più</w:t>
      </w:r>
      <w:r w:rsidR="00061CCE" w:rsidRPr="00AF6658">
        <w:rPr>
          <w:rFonts w:eastAsia="Times New Roman" w:cs="Calibri"/>
          <w:color w:val="000000" w:themeColor="text1"/>
          <w:lang w:eastAsia="it-IT"/>
        </w:rPr>
        <w:t>, p</w:t>
      </w:r>
      <w:r w:rsidR="000115C7" w:rsidRPr="00AF6658">
        <w:rPr>
          <w:rFonts w:eastAsia="Times New Roman" w:cs="Calibri"/>
          <w:color w:val="000000" w:themeColor="text1"/>
          <w:lang w:eastAsia="it-IT"/>
        </w:rPr>
        <w:t>er avere preso le distanze da chi</w:t>
      </w:r>
      <w:r w:rsidR="00061CCE" w:rsidRPr="00AF6658">
        <w:rPr>
          <w:rFonts w:eastAsia="Times New Roman" w:cs="Calibri"/>
          <w:color w:val="000000" w:themeColor="text1"/>
          <w:lang w:eastAsia="it-IT"/>
        </w:rPr>
        <w:t>,</w:t>
      </w:r>
      <w:r w:rsidR="000115C7" w:rsidRPr="00AF6658">
        <w:rPr>
          <w:rFonts w:eastAsia="Times New Roman" w:cs="Calibri"/>
          <w:color w:val="000000" w:themeColor="text1"/>
          <w:lang w:eastAsia="it-IT"/>
        </w:rPr>
        <w:t xml:space="preserve"> </w:t>
      </w:r>
      <w:r w:rsidR="0025744F" w:rsidRPr="00AF6658">
        <w:rPr>
          <w:rFonts w:eastAsia="Times New Roman" w:cs="Calibri"/>
          <w:color w:val="000000" w:themeColor="text1"/>
          <w:lang w:eastAsia="it-IT"/>
        </w:rPr>
        <w:t>quei due e non solo, li chiamava criminali.</w:t>
      </w:r>
    </w:p>
    <w:p w14:paraId="33C99FCD" w14:textId="77777777" w:rsidR="00E61614" w:rsidRPr="00AF6658" w:rsidRDefault="00E61614" w:rsidP="00240158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</w:p>
    <w:p w14:paraId="5904413B" w14:textId="1CE74519" w:rsidR="00E61614" w:rsidRPr="00AF6658" w:rsidRDefault="00E61614" w:rsidP="00240158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  <w:r w:rsidRPr="00AF6658">
        <w:rPr>
          <w:rFonts w:eastAsia="Times New Roman" w:cs="Calibri"/>
          <w:color w:val="000000" w:themeColor="text1"/>
          <w:lang w:eastAsia="it-IT"/>
        </w:rPr>
        <w:t>Fate orrore</w:t>
      </w:r>
      <w:r w:rsidR="00DD2EFC" w:rsidRPr="00AF6658">
        <w:rPr>
          <w:rFonts w:eastAsia="Times New Roman" w:cs="Calibri"/>
          <w:color w:val="000000" w:themeColor="text1"/>
          <w:lang w:eastAsia="it-IT"/>
        </w:rPr>
        <w:t>,</w:t>
      </w:r>
      <w:r w:rsidRPr="00AF6658">
        <w:rPr>
          <w:rFonts w:eastAsia="Times New Roman" w:cs="Calibri"/>
          <w:color w:val="000000" w:themeColor="text1"/>
          <w:lang w:eastAsia="it-IT"/>
        </w:rPr>
        <w:t xml:space="preserve"> Ordine dei giornalisti e Ordine dei medici. Fai </w:t>
      </w:r>
      <w:r w:rsidR="00766941" w:rsidRPr="00AF6658">
        <w:rPr>
          <w:rFonts w:eastAsia="Times New Roman" w:cs="Calibri"/>
          <w:color w:val="000000" w:themeColor="text1"/>
          <w:lang w:eastAsia="it-IT"/>
        </w:rPr>
        <w:t>o</w:t>
      </w:r>
      <w:r w:rsidRPr="00AF6658">
        <w:rPr>
          <w:rFonts w:eastAsia="Times New Roman" w:cs="Calibri"/>
          <w:color w:val="000000" w:themeColor="text1"/>
          <w:lang w:eastAsia="it-IT"/>
        </w:rPr>
        <w:t>rrore</w:t>
      </w:r>
      <w:r w:rsidR="00DD2EFC" w:rsidRPr="00AF6658">
        <w:rPr>
          <w:rFonts w:eastAsia="Times New Roman" w:cs="Calibri"/>
          <w:color w:val="000000" w:themeColor="text1"/>
          <w:lang w:eastAsia="it-IT"/>
        </w:rPr>
        <w:t>,</w:t>
      </w:r>
      <w:r w:rsidRPr="00AF6658">
        <w:rPr>
          <w:rFonts w:eastAsia="Times New Roman" w:cs="Calibri"/>
          <w:color w:val="000000" w:themeColor="text1"/>
          <w:lang w:eastAsia="it-IT"/>
        </w:rPr>
        <w:t xml:space="preserve"> Ordine dei giornalisti del Lazio</w:t>
      </w:r>
      <w:r w:rsidR="00DD2EFC" w:rsidRPr="00AF6658">
        <w:rPr>
          <w:rFonts w:eastAsia="Times New Roman" w:cs="Calibri"/>
          <w:color w:val="000000" w:themeColor="text1"/>
          <w:lang w:eastAsia="it-IT"/>
        </w:rPr>
        <w:t>,</w:t>
      </w:r>
      <w:r w:rsidRPr="00AF6658">
        <w:rPr>
          <w:rFonts w:eastAsia="Times New Roman" w:cs="Calibri"/>
          <w:color w:val="000000" w:themeColor="text1"/>
          <w:lang w:eastAsia="it-IT"/>
        </w:rPr>
        <w:t xml:space="preserve"> che hai preferito insabbiare </w:t>
      </w:r>
      <w:r w:rsidR="0077438E" w:rsidRPr="00AF6658">
        <w:rPr>
          <w:rFonts w:eastAsia="Times New Roman" w:cs="Calibri"/>
          <w:color w:val="000000" w:themeColor="text1"/>
          <w:lang w:eastAsia="it-IT"/>
        </w:rPr>
        <w:t>l’</w:t>
      </w:r>
      <w:r w:rsidR="005141DC" w:rsidRPr="00AF6658">
        <w:rPr>
          <w:rFonts w:eastAsia="Times New Roman" w:cs="Calibri"/>
          <w:color w:val="000000" w:themeColor="text1"/>
          <w:lang w:eastAsia="it-IT"/>
        </w:rPr>
        <w:t>esposto contro Bruno Vespa</w:t>
      </w:r>
      <w:r w:rsidR="00DC1CE5" w:rsidRPr="00AF6658">
        <w:rPr>
          <w:rFonts w:eastAsia="Times New Roman" w:cs="Calibri"/>
          <w:color w:val="000000" w:themeColor="text1"/>
          <w:lang w:eastAsia="it-IT"/>
        </w:rPr>
        <w:t xml:space="preserve"> per mala informazione,</w:t>
      </w:r>
      <w:r w:rsidR="005141DC" w:rsidRPr="00AF6658">
        <w:rPr>
          <w:rFonts w:eastAsia="Times New Roman" w:cs="Calibri"/>
          <w:color w:val="000000" w:themeColor="text1"/>
          <w:lang w:eastAsia="it-IT"/>
        </w:rPr>
        <w:t xml:space="preserve"> piuttosto che fornire una risposta all’altezza dell’istituzione che pretenderesti di essere</w:t>
      </w:r>
      <w:r w:rsidR="00A72806" w:rsidRPr="00AF6658">
        <w:rPr>
          <w:rFonts w:eastAsia="Times New Roman" w:cs="Calibri"/>
          <w:color w:val="000000" w:themeColor="text1"/>
          <w:lang w:eastAsia="it-IT"/>
        </w:rPr>
        <w:t>:</w:t>
      </w:r>
      <w:r w:rsidR="00454B10" w:rsidRPr="00AF6658">
        <w:rPr>
          <w:rFonts w:eastAsia="Times New Roman" w:cs="Calibri"/>
          <w:color w:val="000000" w:themeColor="text1"/>
          <w:lang w:eastAsia="it-IT"/>
        </w:rPr>
        <w:t xml:space="preserve"> Bruno</w:t>
      </w:r>
      <w:r w:rsidR="00AD1A7A" w:rsidRPr="00AF6658">
        <w:rPr>
          <w:rFonts w:eastAsia="Times New Roman" w:cs="Calibri"/>
          <w:color w:val="000000" w:themeColor="text1"/>
          <w:lang w:eastAsia="it-IT"/>
        </w:rPr>
        <w:t xml:space="preserve"> </w:t>
      </w:r>
      <w:r w:rsidR="00454B10" w:rsidRPr="00AF6658">
        <w:rPr>
          <w:rFonts w:eastAsia="Times New Roman" w:cs="Calibri"/>
          <w:color w:val="000000" w:themeColor="text1"/>
          <w:lang w:eastAsia="it-IT"/>
        </w:rPr>
        <w:t>Ves</w:t>
      </w:r>
      <w:r w:rsidR="000C4F82" w:rsidRPr="00AF6658">
        <w:rPr>
          <w:rFonts w:eastAsia="Times New Roman" w:cs="Calibri"/>
          <w:color w:val="000000" w:themeColor="text1"/>
          <w:lang w:eastAsia="it-IT"/>
        </w:rPr>
        <w:t>p</w:t>
      </w:r>
      <w:r w:rsidR="00454B10" w:rsidRPr="00AF6658">
        <w:rPr>
          <w:rFonts w:eastAsia="Times New Roman" w:cs="Calibri"/>
          <w:color w:val="000000" w:themeColor="text1"/>
          <w:lang w:eastAsia="it-IT"/>
        </w:rPr>
        <w:t>a, campione del vostro orrifico mondo, incapace di ascoltare</w:t>
      </w:r>
      <w:r w:rsidR="00DD2EFC" w:rsidRPr="00AF6658">
        <w:rPr>
          <w:rFonts w:eastAsia="Times New Roman" w:cs="Calibri"/>
          <w:color w:val="000000" w:themeColor="text1"/>
          <w:lang w:eastAsia="it-IT"/>
        </w:rPr>
        <w:t>,</w:t>
      </w:r>
      <w:r w:rsidR="00454B10" w:rsidRPr="00AF6658">
        <w:rPr>
          <w:rFonts w:eastAsia="Times New Roman" w:cs="Calibri"/>
          <w:color w:val="000000" w:themeColor="text1"/>
          <w:lang w:eastAsia="it-IT"/>
        </w:rPr>
        <w:t xml:space="preserve"> ma idoneo a</w:t>
      </w:r>
      <w:r w:rsidR="00061CCE" w:rsidRPr="00AF6658">
        <w:rPr>
          <w:rFonts w:eastAsia="Times New Roman" w:cs="Calibri"/>
          <w:color w:val="000000" w:themeColor="text1"/>
          <w:lang w:eastAsia="it-IT"/>
        </w:rPr>
        <w:t xml:space="preserve">l sorrisino di compatimento </w:t>
      </w:r>
      <w:r w:rsidR="00DC1CE5" w:rsidRPr="00AF6658">
        <w:rPr>
          <w:rFonts w:eastAsia="Times New Roman" w:cs="Calibri"/>
          <w:color w:val="000000" w:themeColor="text1"/>
          <w:lang w:eastAsia="it-IT"/>
        </w:rPr>
        <w:t>davanti a Gianni Rivera che semplicemente aveva dichiarato il proprio diniego all’intruglio</w:t>
      </w:r>
      <w:r w:rsidR="00AF6658">
        <w:rPr>
          <w:rFonts w:eastAsia="Times New Roman" w:cs="Calibri"/>
          <w:color w:val="000000" w:themeColor="text1"/>
          <w:lang w:eastAsia="it-IT"/>
        </w:rPr>
        <w:t xml:space="preserve"> (4).</w:t>
      </w:r>
    </w:p>
    <w:p w14:paraId="13475266" w14:textId="77777777" w:rsidR="00EF07FA" w:rsidRPr="00AF6658" w:rsidRDefault="00EF07FA" w:rsidP="00240158">
      <w:pPr>
        <w:spacing w:after="0" w:line="240" w:lineRule="auto"/>
        <w:ind w:right="1977" w:firstLine="284"/>
        <w:rPr>
          <w:rFonts w:eastAsia="Times New Roman" w:cs="Calibri"/>
          <w:color w:val="000000" w:themeColor="text1"/>
          <w:lang w:eastAsia="it-IT"/>
        </w:rPr>
      </w:pPr>
    </w:p>
    <w:p w14:paraId="3230BDFD" w14:textId="6D27A238" w:rsidR="0044157C" w:rsidRDefault="00EF07FA" w:rsidP="00066157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>Fate orrore</w:t>
      </w:r>
      <w:r w:rsidR="008F7EE5">
        <w:rPr>
          <w:rFonts w:eastAsia="Times New Roman" w:cs="Calibri"/>
          <w:color w:val="000000"/>
          <w:lang w:eastAsia="it-IT"/>
        </w:rPr>
        <w:t xml:space="preserve">. Perché avete preferito </w:t>
      </w:r>
      <w:r w:rsidRPr="00BA272A">
        <w:rPr>
          <w:rFonts w:eastAsia="Times New Roman" w:cs="Calibri"/>
          <w:color w:val="000000"/>
          <w:lang w:eastAsia="it-IT"/>
        </w:rPr>
        <w:t>fare le pulci al dito, pur di non guardare la luna.</w:t>
      </w:r>
      <w:r w:rsidR="008F7EE5">
        <w:rPr>
          <w:rFonts w:eastAsia="Times New Roman" w:cs="Calibri"/>
          <w:color w:val="000000"/>
          <w:lang w:eastAsia="it-IT"/>
        </w:rPr>
        <w:t xml:space="preserve"> Perché </w:t>
      </w:r>
      <w:r w:rsidR="00EA437F">
        <w:rPr>
          <w:rFonts w:eastAsia="Times New Roman" w:cs="Calibri"/>
          <w:color w:val="000000"/>
          <w:lang w:eastAsia="it-IT"/>
        </w:rPr>
        <w:t xml:space="preserve">pensavate che deridere gli </w:t>
      </w:r>
      <w:proofErr w:type="spellStart"/>
      <w:r w:rsidRPr="00BA272A">
        <w:rPr>
          <w:rFonts w:eastAsia="Times New Roman" w:cs="Calibri"/>
          <w:i/>
          <w:iCs/>
          <w:color w:val="000000"/>
          <w:lang w:eastAsia="it-IT"/>
        </w:rPr>
        <w:t>apot</w:t>
      </w:r>
      <w:r w:rsidR="003B7632">
        <w:rPr>
          <w:rFonts w:eastAsia="Times New Roman" w:cs="Calibri"/>
          <w:i/>
          <w:iCs/>
          <w:color w:val="000000"/>
          <w:lang w:eastAsia="it-IT"/>
        </w:rPr>
        <w:t>i</w:t>
      </w:r>
      <w:proofErr w:type="spellEnd"/>
      <w:r w:rsidRPr="00BA272A">
        <w:rPr>
          <w:rFonts w:eastAsia="Times New Roman" w:cs="Calibri"/>
          <w:color w:val="000000"/>
          <w:lang w:eastAsia="it-IT"/>
        </w:rPr>
        <w:t xml:space="preserve">, </w:t>
      </w:r>
      <w:r w:rsidR="00EA437F">
        <w:rPr>
          <w:rFonts w:eastAsia="Times New Roman" w:cs="Calibri"/>
          <w:color w:val="000000"/>
          <w:lang w:eastAsia="it-IT"/>
        </w:rPr>
        <w:t xml:space="preserve">come sarcasticamente chiamavate </w:t>
      </w:r>
      <w:r w:rsidR="005F62CE">
        <w:rPr>
          <w:rFonts w:eastAsia="Times New Roman" w:cs="Calibri"/>
          <w:color w:val="000000"/>
          <w:lang w:eastAsia="it-IT"/>
        </w:rPr>
        <w:t>chi v</w:t>
      </w:r>
      <w:r w:rsidR="00066157">
        <w:rPr>
          <w:rFonts w:eastAsia="Times New Roman" w:cs="Calibri"/>
          <w:color w:val="000000"/>
          <w:lang w:eastAsia="it-IT"/>
        </w:rPr>
        <w:t>e la</w:t>
      </w:r>
      <w:r w:rsidR="005F62CE">
        <w:rPr>
          <w:rFonts w:eastAsia="Times New Roman" w:cs="Calibri"/>
          <w:color w:val="000000"/>
          <w:lang w:eastAsia="it-IT"/>
        </w:rPr>
        <w:t xml:space="preserve"> indicava, sarebbe bastato </w:t>
      </w:r>
      <w:r w:rsidR="001E19B3">
        <w:rPr>
          <w:rFonts w:eastAsia="Times New Roman" w:cs="Calibri"/>
          <w:color w:val="000000"/>
          <w:lang w:eastAsia="it-IT"/>
        </w:rPr>
        <w:t xml:space="preserve">per </w:t>
      </w:r>
      <w:r w:rsidR="005F62CE">
        <w:rPr>
          <w:rFonts w:eastAsia="Times New Roman" w:cs="Calibri"/>
          <w:color w:val="000000"/>
          <w:lang w:eastAsia="it-IT"/>
        </w:rPr>
        <w:t>farvi sentire dalla parte giusta, quella in giacca e cravatta</w:t>
      </w:r>
      <w:r w:rsidR="000E4EF0">
        <w:rPr>
          <w:rFonts w:eastAsia="Times New Roman" w:cs="Calibri"/>
          <w:color w:val="000000"/>
          <w:lang w:eastAsia="it-IT"/>
        </w:rPr>
        <w:t xml:space="preserve"> e</w:t>
      </w:r>
      <w:r w:rsidR="005F62CE">
        <w:rPr>
          <w:rFonts w:eastAsia="Times New Roman" w:cs="Calibri"/>
          <w:color w:val="000000"/>
          <w:lang w:eastAsia="it-IT"/>
        </w:rPr>
        <w:t xml:space="preserve"> in camice bianco</w:t>
      </w:r>
      <w:r w:rsidR="000E4EF0">
        <w:rPr>
          <w:rFonts w:eastAsia="Times New Roman" w:cs="Calibri"/>
          <w:color w:val="000000"/>
          <w:lang w:eastAsia="it-IT"/>
        </w:rPr>
        <w:t xml:space="preserve">. </w:t>
      </w:r>
    </w:p>
    <w:p w14:paraId="12F56FD3" w14:textId="77777777" w:rsidR="00066157" w:rsidRDefault="00066157" w:rsidP="00066157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6CCFAE1E" w14:textId="638A11D3" w:rsidR="00EF07FA" w:rsidRDefault="0044157C" w:rsidP="00E25745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 xml:space="preserve">Fate orrore dal vostro divano, </w:t>
      </w:r>
      <w:r w:rsidR="00AD1A7A">
        <w:rPr>
          <w:rFonts w:eastAsia="Times New Roman" w:cs="Calibri"/>
          <w:color w:val="000000"/>
          <w:lang w:eastAsia="it-IT"/>
        </w:rPr>
        <w:t>dal vostro scientismo</w:t>
      </w:r>
      <w:r w:rsidR="00676966">
        <w:rPr>
          <w:rFonts w:eastAsia="Times New Roman" w:cs="Calibri"/>
          <w:color w:val="000000"/>
          <w:lang w:eastAsia="it-IT"/>
        </w:rPr>
        <w:t>, dal vostro ben</w:t>
      </w:r>
      <w:r w:rsidR="00DD2EFC">
        <w:rPr>
          <w:rFonts w:eastAsia="Times New Roman" w:cs="Calibri"/>
          <w:color w:val="000000"/>
          <w:lang w:eastAsia="it-IT"/>
        </w:rPr>
        <w:t xml:space="preserve"> </w:t>
      </w:r>
      <w:r w:rsidR="00676966">
        <w:rPr>
          <w:rFonts w:eastAsia="Times New Roman" w:cs="Calibri"/>
          <w:color w:val="000000"/>
          <w:lang w:eastAsia="it-IT"/>
        </w:rPr>
        <w:t>pensare.</w:t>
      </w:r>
    </w:p>
    <w:p w14:paraId="7657A523" w14:textId="77777777" w:rsidR="00DC1CE5" w:rsidRDefault="00DC1CE5" w:rsidP="00240158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1B6733D1" w14:textId="78228CC8" w:rsidR="00DC1CE5" w:rsidRDefault="00DC1CE5" w:rsidP="00DC1CE5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 xml:space="preserve">Fate </w:t>
      </w:r>
      <w:r w:rsidRPr="00AF6658">
        <w:rPr>
          <w:rFonts w:eastAsia="Times New Roman" w:cs="Calibri"/>
          <w:color w:val="000000" w:themeColor="text1"/>
          <w:lang w:eastAsia="it-IT"/>
        </w:rPr>
        <w:t>orrore</w:t>
      </w:r>
      <w:r w:rsidR="003B7632" w:rsidRPr="00AF6658">
        <w:rPr>
          <w:rFonts w:eastAsia="Times New Roman" w:cs="Calibri"/>
          <w:color w:val="000000" w:themeColor="text1"/>
          <w:lang w:eastAsia="it-IT"/>
        </w:rPr>
        <w:t>,</w:t>
      </w:r>
      <w:r w:rsidRPr="00AF6658">
        <w:rPr>
          <w:rFonts w:eastAsia="Times New Roman" w:cs="Calibri"/>
          <w:color w:val="000000" w:themeColor="text1"/>
          <w:lang w:eastAsia="it-IT"/>
        </w:rPr>
        <w:t xml:space="preserve"> perché è già stato detto tutto, più volte, in tutte le salse, ma non è bastato.</w:t>
      </w:r>
      <w:r w:rsidR="00CC068D" w:rsidRPr="00AF6658">
        <w:rPr>
          <w:rFonts w:eastAsia="Times New Roman" w:cs="Calibri"/>
          <w:color w:val="000000" w:themeColor="text1"/>
          <w:lang w:eastAsia="it-IT"/>
        </w:rPr>
        <w:t xml:space="preserve"> E ora che farete? Perseguiterete nella vostra opera mefistofelica, come Monsignor Viganò direbbe</w:t>
      </w:r>
      <w:r w:rsidR="003B7632">
        <w:rPr>
          <w:rFonts w:eastAsia="Times New Roman" w:cs="Calibri"/>
          <w:color w:val="00B050"/>
          <w:lang w:eastAsia="it-IT"/>
        </w:rPr>
        <w:t>,</w:t>
      </w:r>
      <w:r w:rsidR="00CC068D">
        <w:rPr>
          <w:rFonts w:eastAsia="Times New Roman" w:cs="Calibri"/>
          <w:color w:val="000000"/>
          <w:lang w:eastAsia="it-IT"/>
        </w:rPr>
        <w:t xml:space="preserve"> e come Vespa ne sorriderebbe? O inizierete a redarguirvi da soli, a fare auto</w:t>
      </w:r>
      <w:r w:rsidR="003B7632" w:rsidRPr="003B7632">
        <w:rPr>
          <w:rFonts w:eastAsia="Times New Roman" w:cs="Calibri"/>
          <w:color w:val="00B050"/>
          <w:lang w:eastAsia="it-IT"/>
        </w:rPr>
        <w:t>-</w:t>
      </w:r>
      <w:r w:rsidR="00CC068D">
        <w:rPr>
          <w:rFonts w:eastAsia="Times New Roman" w:cs="Calibri"/>
          <w:color w:val="000000"/>
          <w:lang w:eastAsia="it-IT"/>
        </w:rPr>
        <w:t xml:space="preserve">ammenda nei confronti </w:t>
      </w:r>
      <w:r w:rsidR="00EF07FA">
        <w:rPr>
          <w:rFonts w:eastAsia="Times New Roman" w:cs="Calibri"/>
          <w:color w:val="000000"/>
          <w:lang w:eastAsia="it-IT"/>
        </w:rPr>
        <w:t>del castello di carta in cui vi siete nascosti?</w:t>
      </w:r>
    </w:p>
    <w:p w14:paraId="607FC20D" w14:textId="20444E0F" w:rsidR="001D0CAD" w:rsidRDefault="001D0CAD" w:rsidP="00DC1CE5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7773470C" w14:textId="1AF0D882" w:rsidR="001D0CAD" w:rsidRDefault="001D0CAD" w:rsidP="00DC1CE5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lastRenderedPageBreak/>
        <w:t>Fate orrore</w:t>
      </w:r>
      <w:r w:rsidR="00095715">
        <w:rPr>
          <w:rFonts w:eastAsia="Times New Roman" w:cs="Calibri"/>
          <w:color w:val="000000"/>
          <w:lang w:eastAsia="it-IT"/>
        </w:rPr>
        <w:t xml:space="preserve">. Perché abbracciando la narrazione governativo-mediatica avete perso di vista che la questione </w:t>
      </w:r>
      <w:r w:rsidR="00433F7C">
        <w:rPr>
          <w:rFonts w:eastAsia="Times New Roman" w:cs="Calibri"/>
          <w:color w:val="000000"/>
          <w:lang w:eastAsia="it-IT"/>
        </w:rPr>
        <w:t xml:space="preserve">centrale, che </w:t>
      </w:r>
      <w:r w:rsidR="00095715">
        <w:rPr>
          <w:rFonts w:eastAsia="Times New Roman" w:cs="Calibri"/>
          <w:color w:val="000000"/>
          <w:lang w:eastAsia="it-IT"/>
        </w:rPr>
        <w:t>non era se l’intruglio era buono o no</w:t>
      </w:r>
      <w:r w:rsidR="007D1047">
        <w:rPr>
          <w:rFonts w:eastAsia="Times New Roman" w:cs="Calibri"/>
          <w:color w:val="000000"/>
          <w:lang w:eastAsia="it-IT"/>
        </w:rPr>
        <w:t xml:space="preserve">. Questo aspetto ora definitivamente criminale (vedi video in occhiello), non sarebbe bastato a spaccare l’Italia e a ridicolizzare la politica e </w:t>
      </w:r>
      <w:r w:rsidR="00433F7C">
        <w:rPr>
          <w:rFonts w:eastAsia="Times New Roman" w:cs="Calibri"/>
          <w:color w:val="000000"/>
          <w:lang w:eastAsia="it-IT"/>
        </w:rPr>
        <w:t>la cosiddetta scienza. Centrale e orrifica è stata la</w:t>
      </w:r>
      <w:r w:rsidR="00095715">
        <w:rPr>
          <w:rFonts w:eastAsia="Times New Roman" w:cs="Calibri"/>
          <w:color w:val="000000"/>
          <w:lang w:eastAsia="it-IT"/>
        </w:rPr>
        <w:t xml:space="preserve"> gestione della </w:t>
      </w:r>
      <w:proofErr w:type="spellStart"/>
      <w:r w:rsidR="00095715">
        <w:rPr>
          <w:rFonts w:eastAsia="Times New Roman" w:cs="Calibri"/>
          <w:color w:val="000000"/>
          <w:lang w:eastAsia="it-IT"/>
        </w:rPr>
        <w:t>protopandemia</w:t>
      </w:r>
      <w:proofErr w:type="spellEnd"/>
      <w:r w:rsidR="007D1047">
        <w:rPr>
          <w:rFonts w:eastAsia="Times New Roman" w:cs="Calibri"/>
          <w:color w:val="000000"/>
          <w:lang w:eastAsia="it-IT"/>
        </w:rPr>
        <w:t xml:space="preserve"> che </w:t>
      </w:r>
      <w:r w:rsidR="00433F7C">
        <w:rPr>
          <w:rFonts w:eastAsia="Times New Roman" w:cs="Calibri"/>
          <w:color w:val="000000"/>
          <w:lang w:eastAsia="it-IT"/>
        </w:rPr>
        <w:t xml:space="preserve">ha </w:t>
      </w:r>
      <w:r w:rsidR="007D1047">
        <w:rPr>
          <w:rFonts w:eastAsia="Times New Roman" w:cs="Calibri"/>
          <w:color w:val="000000"/>
          <w:lang w:eastAsia="it-IT"/>
        </w:rPr>
        <w:t>immediatamente</w:t>
      </w:r>
      <w:r w:rsidR="00433F7C">
        <w:rPr>
          <w:rFonts w:eastAsia="Times New Roman" w:cs="Calibri"/>
          <w:color w:val="000000"/>
          <w:lang w:eastAsia="it-IT"/>
        </w:rPr>
        <w:t xml:space="preserve"> e incondizionatamente</w:t>
      </w:r>
      <w:r w:rsidR="007D1047">
        <w:rPr>
          <w:rFonts w:eastAsia="Times New Roman" w:cs="Calibri"/>
          <w:color w:val="000000"/>
          <w:lang w:eastAsia="it-IT"/>
        </w:rPr>
        <w:t xml:space="preserve"> </w:t>
      </w:r>
      <w:r w:rsidR="00433F7C">
        <w:rPr>
          <w:rFonts w:eastAsia="Times New Roman" w:cs="Calibri"/>
          <w:color w:val="000000"/>
          <w:lang w:eastAsia="it-IT"/>
        </w:rPr>
        <w:t>messo al rogo</w:t>
      </w:r>
      <w:r w:rsidR="007D1047">
        <w:rPr>
          <w:rFonts w:eastAsia="Times New Roman" w:cs="Calibri"/>
          <w:color w:val="000000"/>
          <w:lang w:eastAsia="it-IT"/>
        </w:rPr>
        <w:t xml:space="preserve"> gli </w:t>
      </w:r>
      <w:r w:rsidR="007D1047" w:rsidRPr="00433F7C">
        <w:rPr>
          <w:rFonts w:eastAsia="Times New Roman" w:cs="Calibri"/>
          <w:i/>
          <w:iCs/>
          <w:color w:val="000000"/>
          <w:lang w:eastAsia="it-IT"/>
        </w:rPr>
        <w:t>eretici</w:t>
      </w:r>
      <w:r w:rsidR="007D1047">
        <w:rPr>
          <w:rFonts w:eastAsia="Times New Roman" w:cs="Calibri"/>
          <w:color w:val="000000"/>
          <w:lang w:eastAsia="it-IT"/>
        </w:rPr>
        <w:t>.</w:t>
      </w:r>
    </w:p>
    <w:p w14:paraId="613B9564" w14:textId="77777777" w:rsidR="00E25745" w:rsidRDefault="00E25745" w:rsidP="00DC1CE5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45DF0D92" w14:textId="76317FC8" w:rsidR="00E25745" w:rsidRPr="00B33D95" w:rsidRDefault="00E25745" w:rsidP="00DC1CE5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 xml:space="preserve">Temo farete ancora orrore, perché </w:t>
      </w:r>
      <w:r w:rsidR="00400C36">
        <w:rPr>
          <w:rFonts w:eastAsia="Times New Roman" w:cs="Calibri"/>
          <w:color w:val="000000"/>
          <w:lang w:eastAsia="it-IT"/>
        </w:rPr>
        <w:t>neppure C</w:t>
      </w:r>
      <w:r w:rsidR="00400C36" w:rsidRPr="00B33D95">
        <w:rPr>
          <w:rFonts w:eastAsia="Times New Roman" w:cs="Calibri"/>
          <w:color w:val="000000"/>
          <w:lang w:eastAsia="it-IT"/>
        </w:rPr>
        <w:t xml:space="preserve">harlie </w:t>
      </w:r>
      <w:r w:rsidR="00400C36">
        <w:rPr>
          <w:rFonts w:eastAsia="Times New Roman" w:cs="Calibri"/>
          <w:color w:val="000000"/>
          <w:lang w:eastAsia="it-IT"/>
        </w:rPr>
        <w:t>C</w:t>
      </w:r>
      <w:r w:rsidR="00400C36" w:rsidRPr="00B33D95">
        <w:rPr>
          <w:rFonts w:eastAsia="Times New Roman" w:cs="Calibri"/>
          <w:color w:val="000000"/>
          <w:lang w:eastAsia="it-IT"/>
        </w:rPr>
        <w:t>haplin</w:t>
      </w:r>
      <w:r w:rsidR="00400C36">
        <w:rPr>
          <w:rFonts w:eastAsia="Times New Roman" w:cs="Calibri"/>
          <w:color w:val="000000"/>
          <w:lang w:eastAsia="it-IT"/>
        </w:rPr>
        <w:t xml:space="preserve"> sarebbe riuscito a mostrarvi ciò che </w:t>
      </w:r>
      <w:r w:rsidR="00433F7C">
        <w:rPr>
          <w:rFonts w:eastAsia="Times New Roman" w:cs="Calibri"/>
          <w:color w:val="000000"/>
          <w:lang w:eastAsia="it-IT"/>
        </w:rPr>
        <w:t xml:space="preserve">ancora </w:t>
      </w:r>
      <w:r w:rsidR="00400C36">
        <w:rPr>
          <w:rFonts w:eastAsia="Times New Roman" w:cs="Calibri"/>
          <w:color w:val="000000"/>
          <w:lang w:eastAsia="it-IT"/>
        </w:rPr>
        <w:t>non volete vedere.</w:t>
      </w:r>
    </w:p>
    <w:p w14:paraId="191877A1" w14:textId="3A2B8809" w:rsidR="00BA272A" w:rsidRDefault="00BA272A" w:rsidP="00240158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30CF2D05" w14:textId="0ADC35FA" w:rsidR="00DA62C9" w:rsidRDefault="007F676E" w:rsidP="00DA62C9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 xml:space="preserve">[N.d.A.: </w:t>
      </w:r>
      <w:r w:rsidRPr="007F676E">
        <w:rPr>
          <w:rFonts w:eastAsia="Times New Roman" w:cs="Calibri"/>
          <w:color w:val="000000"/>
          <w:lang w:eastAsia="it-IT"/>
        </w:rPr>
        <w:t xml:space="preserve">In data successiva alla stesura del presente articolo, </w:t>
      </w:r>
      <w:r w:rsidR="00C67597">
        <w:rPr>
          <w:rFonts w:eastAsia="Times New Roman" w:cs="Calibri"/>
          <w:color w:val="000000"/>
          <w:lang w:eastAsia="it-IT"/>
        </w:rPr>
        <w:t>sono</w:t>
      </w:r>
      <w:r w:rsidRPr="007F676E">
        <w:rPr>
          <w:rFonts w:eastAsia="Times New Roman" w:cs="Calibri"/>
          <w:color w:val="000000"/>
          <w:lang w:eastAsia="it-IT"/>
        </w:rPr>
        <w:t xml:space="preserve"> pervenut</w:t>
      </w:r>
      <w:r w:rsidR="00C67597">
        <w:rPr>
          <w:rFonts w:eastAsia="Times New Roman" w:cs="Calibri"/>
          <w:color w:val="000000"/>
          <w:lang w:eastAsia="it-IT"/>
        </w:rPr>
        <w:t>e</w:t>
      </w:r>
      <w:r w:rsidRPr="007F676E">
        <w:rPr>
          <w:rFonts w:eastAsia="Times New Roman" w:cs="Calibri"/>
          <w:color w:val="000000"/>
          <w:lang w:eastAsia="it-IT"/>
        </w:rPr>
        <w:t xml:space="preserve"> quest</w:t>
      </w:r>
      <w:r w:rsidR="00C67597">
        <w:rPr>
          <w:rFonts w:eastAsia="Times New Roman" w:cs="Calibri"/>
          <w:color w:val="000000"/>
          <w:lang w:eastAsia="it-IT"/>
        </w:rPr>
        <w:t>e</w:t>
      </w:r>
      <w:r w:rsidRPr="007F676E">
        <w:rPr>
          <w:rFonts w:eastAsia="Times New Roman" w:cs="Calibri"/>
          <w:color w:val="000000"/>
          <w:lang w:eastAsia="it-IT"/>
        </w:rPr>
        <w:t xml:space="preserve"> ulterior</w:t>
      </w:r>
      <w:r w:rsidR="00C67597">
        <w:rPr>
          <w:rFonts w:eastAsia="Times New Roman" w:cs="Calibri"/>
          <w:color w:val="000000"/>
          <w:lang w:eastAsia="it-IT"/>
        </w:rPr>
        <w:t>i</w:t>
      </w:r>
      <w:r w:rsidRPr="007F676E">
        <w:rPr>
          <w:rFonts w:eastAsia="Times New Roman" w:cs="Calibri"/>
          <w:color w:val="000000"/>
          <w:lang w:eastAsia="it-IT"/>
        </w:rPr>
        <w:t xml:space="preserve"> segnalazion</w:t>
      </w:r>
      <w:r w:rsidR="00C67597">
        <w:rPr>
          <w:rFonts w:eastAsia="Times New Roman" w:cs="Calibri"/>
          <w:color w:val="000000"/>
          <w:lang w:eastAsia="it-IT"/>
        </w:rPr>
        <w:t>i</w:t>
      </w:r>
      <w:r w:rsidR="00FC347F">
        <w:rPr>
          <w:rFonts w:eastAsia="Times New Roman" w:cs="Calibri"/>
          <w:color w:val="000000"/>
          <w:lang w:eastAsia="it-IT"/>
        </w:rPr>
        <w:t>:</w:t>
      </w:r>
      <w:r w:rsidRPr="007F676E">
        <w:rPr>
          <w:rFonts w:eastAsia="Times New Roman" w:cs="Calibri"/>
          <w:color w:val="000000"/>
          <w:lang w:eastAsia="it-IT"/>
        </w:rPr>
        <w:t xml:space="preserve"> </w:t>
      </w:r>
      <w:hyperlink r:id="rId10" w:history="1">
        <w:r w:rsidR="00FC347F" w:rsidRPr="003A7A74">
          <w:rPr>
            <w:rStyle w:val="Collegamentoipertestuale"/>
            <w:rFonts w:eastAsia="Times New Roman" w:cs="Calibri"/>
            <w:lang w:eastAsia="it-IT"/>
          </w:rPr>
          <w:t>https://rumble.com/v3xl0iz-audio-ita-conferenza-bomba-vaccini-da-ema-fatti-scioccanti-21-nov-2023.html</w:t>
        </w:r>
      </w:hyperlink>
      <w:r w:rsidR="00FC347F">
        <w:rPr>
          <w:rFonts w:eastAsia="Times New Roman" w:cs="Calibri"/>
          <w:color w:val="000000"/>
          <w:lang w:eastAsia="it-IT"/>
        </w:rPr>
        <w:t xml:space="preserve"> </w:t>
      </w:r>
      <w:r w:rsidR="00C67597">
        <w:rPr>
          <w:rFonts w:eastAsia="Times New Roman" w:cs="Calibri"/>
          <w:color w:val="000000"/>
          <w:lang w:eastAsia="it-IT"/>
        </w:rPr>
        <w:t xml:space="preserve">- </w:t>
      </w:r>
      <w:hyperlink r:id="rId11" w:history="1">
        <w:r w:rsidR="00C67597" w:rsidRPr="00224CB8">
          <w:rPr>
            <w:rStyle w:val="Collegamentoipertestuale"/>
            <w:rFonts w:eastAsia="Times New Roman" w:cs="Calibri"/>
            <w:lang w:eastAsia="it-IT"/>
          </w:rPr>
          <w:t>https://www.luogocomune.net/downloads/Ahmbar-Ipnosi%20vaccinale.pdf</w:t>
        </w:r>
      </w:hyperlink>
      <w:r w:rsidR="003005B1">
        <w:rPr>
          <w:rFonts w:eastAsia="Times New Roman" w:cs="Calibri"/>
          <w:color w:val="000000"/>
          <w:lang w:eastAsia="it-IT"/>
        </w:rPr>
        <w:t xml:space="preserve"> - </w:t>
      </w:r>
      <w:hyperlink r:id="rId12" w:history="1">
        <w:r w:rsidR="003005B1" w:rsidRPr="003A7A74">
          <w:rPr>
            <w:rStyle w:val="Collegamentoipertestuale"/>
            <w:rFonts w:eastAsia="Times New Roman" w:cs="Calibri"/>
            <w:lang w:eastAsia="it-IT"/>
          </w:rPr>
          <w:t>https://comedonchisciotte.org/cdc-incontra-giovanni-trambusti-istat-i-dati-nascosti-nascosti-su-covid-e-vaccini/</w:t>
        </w:r>
      </w:hyperlink>
      <w:r w:rsidR="00A932C0">
        <w:rPr>
          <w:rFonts w:eastAsia="Times New Roman" w:cs="Calibri"/>
          <w:color w:val="000000"/>
          <w:lang w:eastAsia="it-IT"/>
        </w:rPr>
        <w:t xml:space="preserve"> -</w:t>
      </w:r>
      <w:r w:rsidR="00D87779">
        <w:rPr>
          <w:rFonts w:eastAsia="Times New Roman" w:cs="Calibri"/>
          <w:color w:val="000000"/>
          <w:lang w:eastAsia="it-IT"/>
        </w:rPr>
        <w:t xml:space="preserve"> </w:t>
      </w:r>
      <w:hyperlink r:id="rId13" w:history="1">
        <w:r w:rsidR="00D87779" w:rsidRPr="00224CB8">
          <w:rPr>
            <w:rStyle w:val="Collegamentoipertestuale"/>
            <w:rFonts w:eastAsia="Times New Roman" w:cs="Calibri"/>
            <w:lang w:eastAsia="it-IT"/>
          </w:rPr>
          <w:t>https://comedonchisciotte.org/cdc-incontra-giovanni-trambusti-istat-i-dati-nascosti-nascosti-su-covid-e-vaccini/</w:t>
        </w:r>
      </w:hyperlink>
      <w:r w:rsidR="00D87779">
        <w:rPr>
          <w:rFonts w:eastAsia="Times New Roman" w:cs="Calibri"/>
          <w:color w:val="000000"/>
          <w:lang w:eastAsia="it-IT"/>
        </w:rPr>
        <w:t xml:space="preserve"> - </w:t>
      </w:r>
      <w:hyperlink r:id="rId14" w:history="1">
        <w:r w:rsidR="00867330" w:rsidRPr="00224CB8">
          <w:rPr>
            <w:rStyle w:val="Collegamentoipertestuale"/>
            <w:rFonts w:eastAsia="Times New Roman" w:cs="Calibri"/>
            <w:lang w:eastAsia="it-IT"/>
          </w:rPr>
          <w:t>https://comedonchisciotte.org/vaccino-rsv-a-mrna-di-moderna-81-reazioni-avverse-per-ogni-caso-di-rsv-prevenuto/</w:t>
        </w:r>
      </w:hyperlink>
      <w:r w:rsidR="00867330">
        <w:rPr>
          <w:rFonts w:eastAsia="Times New Roman" w:cs="Calibri"/>
          <w:color w:val="000000"/>
          <w:lang w:eastAsia="it-IT"/>
        </w:rPr>
        <w:t xml:space="preserve"> - </w:t>
      </w:r>
      <w:hyperlink r:id="rId15" w:anchor="comment-109373" w:history="1">
        <w:r w:rsidR="00867330" w:rsidRPr="00224CB8">
          <w:rPr>
            <w:rStyle w:val="Collegamentoipertestuale"/>
            <w:rFonts w:eastAsia="Times New Roman" w:cs="Calibri"/>
            <w:lang w:eastAsia="it-IT"/>
          </w:rPr>
          <w:t>https://gognablog.sherpa-gate.com/why-after-7-decades-dont-we-have-proof-vaccines-provide-more-benefit-than-risk/#comment-109373</w:t>
        </w:r>
      </w:hyperlink>
      <w:r w:rsidR="00A932C0">
        <w:rPr>
          <w:rFonts w:eastAsia="Times New Roman" w:cs="Calibri"/>
          <w:color w:val="000000"/>
          <w:lang w:eastAsia="it-IT"/>
        </w:rPr>
        <w:t xml:space="preserve"> </w:t>
      </w:r>
      <w:r w:rsidR="00DA62C9">
        <w:rPr>
          <w:rFonts w:eastAsia="Times New Roman" w:cs="Calibri"/>
          <w:color w:val="000000"/>
          <w:lang w:eastAsia="it-IT"/>
        </w:rPr>
        <w:t xml:space="preserve">- </w:t>
      </w:r>
      <w:hyperlink r:id="rId16" w:history="1">
        <w:r w:rsidR="00DA62C9" w:rsidRPr="00197E01">
          <w:rPr>
            <w:rStyle w:val="Collegamentoipertestuale"/>
            <w:rFonts w:eastAsia="Times New Roman" w:cs="Calibri"/>
            <w:lang w:eastAsia="it-IT"/>
          </w:rPr>
          <w:t>https://lanuovabq.it/it/tutti-i-motivi-per-non-archiviare-linchiesta-su-speranza-e-aifa</w:t>
        </w:r>
      </w:hyperlink>
      <w:r w:rsidR="00DA62C9">
        <w:rPr>
          <w:rFonts w:eastAsia="Times New Roman" w:cs="Calibri"/>
          <w:color w:val="000000"/>
          <w:lang w:eastAsia="it-IT"/>
        </w:rPr>
        <w:t>].</w:t>
      </w:r>
    </w:p>
    <w:p w14:paraId="5AB209F1" w14:textId="50E20B66" w:rsidR="00DC1CE5" w:rsidRDefault="008913F3" w:rsidP="00DA62C9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>Nota di merito</w:t>
      </w:r>
      <w:r w:rsidR="00DA62C9">
        <w:rPr>
          <w:rFonts w:eastAsia="Times New Roman" w:cs="Calibri"/>
          <w:color w:val="000000"/>
          <w:lang w:eastAsia="it-IT"/>
        </w:rPr>
        <w:t xml:space="preserve"> a prescindere</w:t>
      </w:r>
      <w:r>
        <w:rPr>
          <w:rFonts w:eastAsia="Times New Roman" w:cs="Calibri"/>
          <w:color w:val="000000"/>
          <w:lang w:eastAsia="it-IT"/>
        </w:rPr>
        <w:t xml:space="preserve">: </w:t>
      </w:r>
      <w:hyperlink r:id="rId17" w:history="1">
        <w:r w:rsidRPr="00085144">
          <w:rPr>
            <w:rStyle w:val="Collegamentoipertestuale"/>
            <w:rFonts w:eastAsia="Times New Roman" w:cs="Calibri"/>
            <w:lang w:eastAsia="it-IT"/>
          </w:rPr>
          <w:t>https://www.ingannati.it/2023/12/17/burioni-spiega-lisolamento-virale/</w:t>
        </w:r>
      </w:hyperlink>
    </w:p>
    <w:p w14:paraId="437339C2" w14:textId="77777777" w:rsidR="008913F3" w:rsidRDefault="008913F3" w:rsidP="00867330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633B79F8" w14:textId="77777777" w:rsidR="00A932C0" w:rsidRDefault="00A932C0" w:rsidP="003005B1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68A07340" w14:textId="77777777" w:rsidR="003005B1" w:rsidRDefault="003005B1" w:rsidP="003005B1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</w:p>
    <w:p w14:paraId="47F0F451" w14:textId="77777777" w:rsidR="00A72806" w:rsidRPr="00AF6658" w:rsidRDefault="00A72806" w:rsidP="00A72806">
      <w:pPr>
        <w:spacing w:after="0" w:line="240" w:lineRule="auto"/>
        <w:ind w:right="1977" w:firstLine="284"/>
        <w:rPr>
          <w:rFonts w:eastAsia="Times New Roman" w:cs="Calibri"/>
          <w:color w:val="000000"/>
          <w:lang w:eastAsia="it-IT"/>
        </w:rPr>
      </w:pPr>
      <w:r w:rsidRPr="00AF6658">
        <w:rPr>
          <w:rFonts w:eastAsia="Times New Roman" w:cs="Calibri"/>
          <w:color w:val="000000"/>
          <w:lang w:eastAsia="it-IT"/>
        </w:rPr>
        <w:t>Note</w:t>
      </w:r>
    </w:p>
    <w:p w14:paraId="01D99C53" w14:textId="77777777" w:rsidR="00A72806" w:rsidRPr="00AF6658" w:rsidRDefault="00000000" w:rsidP="00A72806">
      <w:pPr>
        <w:pStyle w:val="Paragrafoelenco"/>
        <w:numPr>
          <w:ilvl w:val="0"/>
          <w:numId w:val="4"/>
        </w:numPr>
        <w:spacing w:after="0" w:line="240" w:lineRule="auto"/>
        <w:ind w:right="1977"/>
        <w:rPr>
          <w:rStyle w:val="Collegamentoipertestuale"/>
          <w:color w:val="000000"/>
          <w:u w:val="none"/>
        </w:rPr>
      </w:pPr>
      <w:hyperlink r:id="rId18" w:history="1">
        <w:r w:rsidR="00A72806" w:rsidRPr="00AF6658">
          <w:rPr>
            <w:rStyle w:val="Collegamentoipertestuale"/>
            <w:rFonts w:eastAsia="Times New Roman" w:cs="Calibri"/>
            <w:lang w:eastAsia="it-IT"/>
          </w:rPr>
          <w:t>https://www.youtube.com/watch?v=H1lXnTB07Ho</w:t>
        </w:r>
      </w:hyperlink>
    </w:p>
    <w:p w14:paraId="144EC7EA" w14:textId="77777777" w:rsidR="00A72806" w:rsidRPr="00AF6658" w:rsidRDefault="00000000" w:rsidP="00A72806">
      <w:pPr>
        <w:pStyle w:val="Paragrafoelenco"/>
        <w:numPr>
          <w:ilvl w:val="0"/>
          <w:numId w:val="4"/>
        </w:numPr>
        <w:spacing w:after="0" w:line="240" w:lineRule="auto"/>
        <w:ind w:right="1977"/>
      </w:pPr>
      <w:hyperlink r:id="rId19" w:history="1">
        <w:r w:rsidR="00A72806" w:rsidRPr="00AF6658">
          <w:rPr>
            <w:rStyle w:val="Collegamentoipertestuale"/>
            <w:rFonts w:eastAsia="Times New Roman" w:cs="Calibri"/>
            <w:lang w:eastAsia="it-IT"/>
          </w:rPr>
          <w:t>https://www.youtube.com/watch?v=i8IGZehi1t0</w:t>
        </w:r>
      </w:hyperlink>
    </w:p>
    <w:p w14:paraId="2D58127C" w14:textId="77777777" w:rsidR="00A72806" w:rsidRPr="00AF6658" w:rsidRDefault="00A72806" w:rsidP="00A72806">
      <w:pPr>
        <w:pStyle w:val="Paragrafoelenco"/>
        <w:numPr>
          <w:ilvl w:val="0"/>
          <w:numId w:val="4"/>
        </w:numPr>
        <w:spacing w:after="0" w:line="240" w:lineRule="auto"/>
        <w:ind w:right="1977"/>
        <w:rPr>
          <w:rFonts w:eastAsia="Times New Roman" w:cs="Calibri"/>
          <w:color w:val="000000"/>
          <w:lang w:eastAsia="it-IT"/>
        </w:rPr>
      </w:pPr>
      <w:r w:rsidRPr="00AF6658">
        <w:rPr>
          <w:rFonts w:eastAsia="Times New Roman" w:cs="Calibri"/>
          <w:color w:val="000000"/>
          <w:lang w:eastAsia="it-IT"/>
        </w:rPr>
        <w:t>https://www.youtube.com/watch?v=zjDWW9PyBbU</w:t>
      </w:r>
    </w:p>
    <w:p w14:paraId="26C9EB8D" w14:textId="77777777" w:rsidR="00A72806" w:rsidRPr="00AF6658" w:rsidRDefault="00000000" w:rsidP="00A72806">
      <w:pPr>
        <w:pStyle w:val="Paragrafoelenco"/>
        <w:numPr>
          <w:ilvl w:val="0"/>
          <w:numId w:val="4"/>
        </w:numPr>
        <w:spacing w:after="0" w:line="240" w:lineRule="auto"/>
        <w:ind w:right="1977"/>
        <w:rPr>
          <w:rFonts w:eastAsia="Times New Roman" w:cs="Calibri"/>
          <w:color w:val="000000"/>
          <w:lang w:eastAsia="it-IT"/>
        </w:rPr>
      </w:pPr>
      <w:hyperlink r:id="rId20" w:history="1">
        <w:r w:rsidR="00A72806" w:rsidRPr="00AF6658">
          <w:rPr>
            <w:rStyle w:val="Collegamentoipertestuale"/>
            <w:rFonts w:eastAsia="Times New Roman" w:cs="Calibri"/>
            <w:lang w:eastAsia="it-IT"/>
          </w:rPr>
          <w:t>https://www.youtube.com/watch?v=mBaxdT9r7MI</w:t>
        </w:r>
      </w:hyperlink>
    </w:p>
    <w:p w14:paraId="2B5E4529" w14:textId="77777777" w:rsidR="00A72806" w:rsidRDefault="00A72806" w:rsidP="00A72806">
      <w:pPr>
        <w:pStyle w:val="Paragrafoelenco"/>
        <w:spacing w:after="0" w:line="240" w:lineRule="auto"/>
        <w:ind w:left="644" w:right="1977"/>
        <w:rPr>
          <w:rFonts w:eastAsia="Times New Roman" w:cs="Calibri"/>
          <w:color w:val="000000"/>
          <w:lang w:eastAsia="it-IT"/>
        </w:rPr>
      </w:pPr>
    </w:p>
    <w:p w14:paraId="1DDC846D" w14:textId="77777777" w:rsidR="00CF6B4F" w:rsidRDefault="00CF6B4F" w:rsidP="00AD1A7A">
      <w:pPr>
        <w:pStyle w:val="Paragrafoelenco"/>
        <w:spacing w:after="0" w:line="240" w:lineRule="auto"/>
        <w:ind w:left="644" w:right="1977"/>
        <w:rPr>
          <w:rFonts w:eastAsia="Times New Roman" w:cs="Calibri"/>
          <w:color w:val="000000"/>
          <w:lang w:eastAsia="it-IT"/>
        </w:rPr>
      </w:pPr>
    </w:p>
    <w:p w14:paraId="2FD10D8F" w14:textId="77777777" w:rsidR="00CF6B4F" w:rsidRPr="00CF6B4F" w:rsidRDefault="00CF6B4F" w:rsidP="00EB5840">
      <w:pPr>
        <w:pStyle w:val="Paragrafoelenco"/>
        <w:spacing w:after="0" w:line="240" w:lineRule="auto"/>
        <w:ind w:left="644" w:right="1977"/>
        <w:rPr>
          <w:rFonts w:eastAsia="Times New Roman" w:cs="Calibri"/>
          <w:color w:val="000000"/>
          <w:lang w:eastAsia="it-IT"/>
        </w:rPr>
      </w:pPr>
    </w:p>
    <w:p w14:paraId="0201F720" w14:textId="77777777" w:rsidR="00600B51" w:rsidRPr="00600B51" w:rsidRDefault="00600B51" w:rsidP="00600B51">
      <w:pPr>
        <w:pStyle w:val="Paragrafoelenco"/>
        <w:spacing w:after="0" w:line="240" w:lineRule="auto"/>
        <w:ind w:left="644" w:right="1977"/>
        <w:rPr>
          <w:rFonts w:eastAsia="Times New Roman" w:cs="Calibri"/>
          <w:color w:val="000000"/>
          <w:lang w:eastAsia="it-IT"/>
        </w:rPr>
      </w:pPr>
    </w:p>
    <w:p w14:paraId="207247BD" w14:textId="77777777" w:rsidR="0086762F" w:rsidRPr="00B33D95" w:rsidRDefault="0086762F" w:rsidP="00900549">
      <w:pPr>
        <w:ind w:right="1977" w:firstLine="284"/>
      </w:pPr>
    </w:p>
    <w:sectPr w:rsidR="0086762F" w:rsidRPr="00B33D95" w:rsidSect="00862D21">
      <w:footerReference w:type="even" r:id="rId21"/>
      <w:footerReference w:type="default" r:id="rId22"/>
      <w:endnotePr>
        <w:numFmt w:val="decimal"/>
      </w:endnotePr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2FBB" w14:textId="77777777" w:rsidR="00A21A7A" w:rsidRDefault="00A21A7A" w:rsidP="00444E2B">
      <w:pPr>
        <w:spacing w:after="0" w:line="240" w:lineRule="auto"/>
      </w:pPr>
      <w:r>
        <w:separator/>
      </w:r>
    </w:p>
  </w:endnote>
  <w:endnote w:type="continuationSeparator" w:id="0">
    <w:p w14:paraId="7B234FFD" w14:textId="77777777" w:rsidR="00A21A7A" w:rsidRDefault="00A21A7A" w:rsidP="0044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ZShuTi">
    <w:altName w:val="方正舒体"/>
    <w:panose1 w:val="020B0604020202020204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120938400"/>
      <w:docPartObj>
        <w:docPartGallery w:val="Page Numbers (Bottom of Page)"/>
        <w:docPartUnique/>
      </w:docPartObj>
    </w:sdtPr>
    <w:sdtContent>
      <w:p w14:paraId="22423484" w14:textId="77777777" w:rsidR="00444E2B" w:rsidRDefault="00444E2B" w:rsidP="00EB7EA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0E57DEC" w14:textId="77777777" w:rsidR="00444E2B" w:rsidRDefault="00444E2B" w:rsidP="00444E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657685526"/>
      <w:docPartObj>
        <w:docPartGallery w:val="Page Numbers (Bottom of Page)"/>
        <w:docPartUnique/>
      </w:docPartObj>
    </w:sdtPr>
    <w:sdtContent>
      <w:p w14:paraId="6C6509BD" w14:textId="77777777" w:rsidR="00444E2B" w:rsidRDefault="00444E2B" w:rsidP="00EB7EA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B338B45" w14:textId="77777777" w:rsidR="00444E2B" w:rsidRDefault="00444E2B" w:rsidP="00444E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53F4A" w14:textId="77777777" w:rsidR="00A21A7A" w:rsidRDefault="00A21A7A" w:rsidP="00444E2B">
      <w:pPr>
        <w:spacing w:after="0" w:line="240" w:lineRule="auto"/>
      </w:pPr>
      <w:r>
        <w:separator/>
      </w:r>
    </w:p>
  </w:footnote>
  <w:footnote w:type="continuationSeparator" w:id="0">
    <w:p w14:paraId="554C9DC7" w14:textId="77777777" w:rsidR="00A21A7A" w:rsidRDefault="00A21A7A" w:rsidP="00444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2997"/>
    <w:multiLevelType w:val="hybridMultilevel"/>
    <w:tmpl w:val="B00891BE"/>
    <w:lvl w:ilvl="0" w:tplc="E2E6255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F46398"/>
    <w:multiLevelType w:val="hybridMultilevel"/>
    <w:tmpl w:val="9EF80972"/>
    <w:lvl w:ilvl="0" w:tplc="A9525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950837"/>
    <w:multiLevelType w:val="hybridMultilevel"/>
    <w:tmpl w:val="AB600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18105">
    <w:abstractNumId w:val="1"/>
  </w:num>
  <w:num w:numId="2" w16cid:durableId="172647357">
    <w:abstractNumId w:val="0"/>
  </w:num>
  <w:num w:numId="3" w16cid:durableId="333412852">
    <w:abstractNumId w:val="2"/>
  </w:num>
  <w:num w:numId="4" w16cid:durableId="858201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2A"/>
    <w:rsid w:val="000115C7"/>
    <w:rsid w:val="00023462"/>
    <w:rsid w:val="000267D9"/>
    <w:rsid w:val="00044716"/>
    <w:rsid w:val="00051005"/>
    <w:rsid w:val="00055829"/>
    <w:rsid w:val="00061CCE"/>
    <w:rsid w:val="00066157"/>
    <w:rsid w:val="00074A66"/>
    <w:rsid w:val="00074C56"/>
    <w:rsid w:val="00081FB1"/>
    <w:rsid w:val="00093C82"/>
    <w:rsid w:val="00095715"/>
    <w:rsid w:val="000971B0"/>
    <w:rsid w:val="000A1ACE"/>
    <w:rsid w:val="000A42BD"/>
    <w:rsid w:val="000B2E9D"/>
    <w:rsid w:val="000B7BBC"/>
    <w:rsid w:val="000C3ACD"/>
    <w:rsid w:val="000C4F82"/>
    <w:rsid w:val="000E4EF0"/>
    <w:rsid w:val="000E6D3D"/>
    <w:rsid w:val="000F2986"/>
    <w:rsid w:val="000F4580"/>
    <w:rsid w:val="000F685C"/>
    <w:rsid w:val="0010315E"/>
    <w:rsid w:val="0011475D"/>
    <w:rsid w:val="001272B0"/>
    <w:rsid w:val="00127625"/>
    <w:rsid w:val="00132FA1"/>
    <w:rsid w:val="0015315E"/>
    <w:rsid w:val="00171967"/>
    <w:rsid w:val="001934F7"/>
    <w:rsid w:val="00197710"/>
    <w:rsid w:val="001B29D8"/>
    <w:rsid w:val="001C3415"/>
    <w:rsid w:val="001C5C59"/>
    <w:rsid w:val="001D0CAD"/>
    <w:rsid w:val="001E19B3"/>
    <w:rsid w:val="001E3D0B"/>
    <w:rsid w:val="001E5F3C"/>
    <w:rsid w:val="001F4AC1"/>
    <w:rsid w:val="002070D6"/>
    <w:rsid w:val="002158B7"/>
    <w:rsid w:val="00216AB8"/>
    <w:rsid w:val="002374DE"/>
    <w:rsid w:val="00240158"/>
    <w:rsid w:val="00244D80"/>
    <w:rsid w:val="0025744F"/>
    <w:rsid w:val="00270ACA"/>
    <w:rsid w:val="0028088E"/>
    <w:rsid w:val="002A0452"/>
    <w:rsid w:val="002A6700"/>
    <w:rsid w:val="002D145E"/>
    <w:rsid w:val="002D6EEA"/>
    <w:rsid w:val="003005B1"/>
    <w:rsid w:val="0031319B"/>
    <w:rsid w:val="00313699"/>
    <w:rsid w:val="00323DD6"/>
    <w:rsid w:val="00332E1F"/>
    <w:rsid w:val="00344397"/>
    <w:rsid w:val="00390746"/>
    <w:rsid w:val="0039679E"/>
    <w:rsid w:val="003B7632"/>
    <w:rsid w:val="003D4C97"/>
    <w:rsid w:val="003D55E9"/>
    <w:rsid w:val="003E5555"/>
    <w:rsid w:val="003F34CF"/>
    <w:rsid w:val="00400C36"/>
    <w:rsid w:val="00424F5B"/>
    <w:rsid w:val="00432E13"/>
    <w:rsid w:val="00433F7C"/>
    <w:rsid w:val="0044157C"/>
    <w:rsid w:val="00444E2B"/>
    <w:rsid w:val="00454B10"/>
    <w:rsid w:val="004A16AE"/>
    <w:rsid w:val="004A1780"/>
    <w:rsid w:val="004A51E1"/>
    <w:rsid w:val="004B6480"/>
    <w:rsid w:val="004D0CCD"/>
    <w:rsid w:val="004D1440"/>
    <w:rsid w:val="004E1E97"/>
    <w:rsid w:val="004E60D7"/>
    <w:rsid w:val="004F5739"/>
    <w:rsid w:val="005141DC"/>
    <w:rsid w:val="005238A5"/>
    <w:rsid w:val="0052438E"/>
    <w:rsid w:val="00533139"/>
    <w:rsid w:val="00537B2B"/>
    <w:rsid w:val="005423F3"/>
    <w:rsid w:val="00562D80"/>
    <w:rsid w:val="00570880"/>
    <w:rsid w:val="00570CAB"/>
    <w:rsid w:val="00582152"/>
    <w:rsid w:val="00585360"/>
    <w:rsid w:val="005C045C"/>
    <w:rsid w:val="005C46BB"/>
    <w:rsid w:val="005C610A"/>
    <w:rsid w:val="005F2134"/>
    <w:rsid w:val="005F62CE"/>
    <w:rsid w:val="00600B51"/>
    <w:rsid w:val="00605AEB"/>
    <w:rsid w:val="00606142"/>
    <w:rsid w:val="0061608F"/>
    <w:rsid w:val="006425B0"/>
    <w:rsid w:val="00644FC7"/>
    <w:rsid w:val="00663183"/>
    <w:rsid w:val="0066414B"/>
    <w:rsid w:val="00672139"/>
    <w:rsid w:val="0067485D"/>
    <w:rsid w:val="00676966"/>
    <w:rsid w:val="00682C53"/>
    <w:rsid w:val="0068426F"/>
    <w:rsid w:val="006C077E"/>
    <w:rsid w:val="006E2CA8"/>
    <w:rsid w:val="006E4CBC"/>
    <w:rsid w:val="006F6516"/>
    <w:rsid w:val="00760050"/>
    <w:rsid w:val="00760CCF"/>
    <w:rsid w:val="00766941"/>
    <w:rsid w:val="0077062A"/>
    <w:rsid w:val="0077438E"/>
    <w:rsid w:val="007907AF"/>
    <w:rsid w:val="0079728A"/>
    <w:rsid w:val="007B379B"/>
    <w:rsid w:val="007C748D"/>
    <w:rsid w:val="007D1047"/>
    <w:rsid w:val="007E0425"/>
    <w:rsid w:val="007F4120"/>
    <w:rsid w:val="007F676E"/>
    <w:rsid w:val="007F7790"/>
    <w:rsid w:val="008070C7"/>
    <w:rsid w:val="00810B4C"/>
    <w:rsid w:val="00830729"/>
    <w:rsid w:val="008465AA"/>
    <w:rsid w:val="00847B61"/>
    <w:rsid w:val="00862D21"/>
    <w:rsid w:val="00867330"/>
    <w:rsid w:val="0086762F"/>
    <w:rsid w:val="00890189"/>
    <w:rsid w:val="008913F3"/>
    <w:rsid w:val="008A6A78"/>
    <w:rsid w:val="008E221A"/>
    <w:rsid w:val="008F5AD5"/>
    <w:rsid w:val="008F7EE5"/>
    <w:rsid w:val="00900549"/>
    <w:rsid w:val="00901295"/>
    <w:rsid w:val="0091233A"/>
    <w:rsid w:val="0093684F"/>
    <w:rsid w:val="0094245C"/>
    <w:rsid w:val="00954215"/>
    <w:rsid w:val="0098243C"/>
    <w:rsid w:val="0099162F"/>
    <w:rsid w:val="009A463F"/>
    <w:rsid w:val="009B3B8E"/>
    <w:rsid w:val="009B69A4"/>
    <w:rsid w:val="009C1378"/>
    <w:rsid w:val="009C2FD1"/>
    <w:rsid w:val="009C4169"/>
    <w:rsid w:val="00A0668B"/>
    <w:rsid w:val="00A15EF9"/>
    <w:rsid w:val="00A21A7A"/>
    <w:rsid w:val="00A3180A"/>
    <w:rsid w:val="00A4692C"/>
    <w:rsid w:val="00A53680"/>
    <w:rsid w:val="00A54631"/>
    <w:rsid w:val="00A647E6"/>
    <w:rsid w:val="00A72806"/>
    <w:rsid w:val="00A83261"/>
    <w:rsid w:val="00A932C0"/>
    <w:rsid w:val="00AC2A7A"/>
    <w:rsid w:val="00AC567D"/>
    <w:rsid w:val="00AC637A"/>
    <w:rsid w:val="00AD1A7A"/>
    <w:rsid w:val="00AE72AB"/>
    <w:rsid w:val="00AF6658"/>
    <w:rsid w:val="00B021DC"/>
    <w:rsid w:val="00B24816"/>
    <w:rsid w:val="00B33D95"/>
    <w:rsid w:val="00B3780F"/>
    <w:rsid w:val="00B37932"/>
    <w:rsid w:val="00B37B36"/>
    <w:rsid w:val="00B45DDA"/>
    <w:rsid w:val="00B4673C"/>
    <w:rsid w:val="00B66706"/>
    <w:rsid w:val="00B83E47"/>
    <w:rsid w:val="00B85492"/>
    <w:rsid w:val="00B91342"/>
    <w:rsid w:val="00BA272A"/>
    <w:rsid w:val="00BB316A"/>
    <w:rsid w:val="00BD0571"/>
    <w:rsid w:val="00BD069E"/>
    <w:rsid w:val="00BD7198"/>
    <w:rsid w:val="00BE607F"/>
    <w:rsid w:val="00C0238D"/>
    <w:rsid w:val="00C0507E"/>
    <w:rsid w:val="00C11F0B"/>
    <w:rsid w:val="00C54924"/>
    <w:rsid w:val="00C66FDB"/>
    <w:rsid w:val="00C67597"/>
    <w:rsid w:val="00C73958"/>
    <w:rsid w:val="00C84A19"/>
    <w:rsid w:val="00C96B42"/>
    <w:rsid w:val="00C97AF7"/>
    <w:rsid w:val="00CB62C9"/>
    <w:rsid w:val="00CC068D"/>
    <w:rsid w:val="00CE3BD2"/>
    <w:rsid w:val="00CE506F"/>
    <w:rsid w:val="00CF009B"/>
    <w:rsid w:val="00CF6B4F"/>
    <w:rsid w:val="00CF7707"/>
    <w:rsid w:val="00D14B3D"/>
    <w:rsid w:val="00D27D9A"/>
    <w:rsid w:val="00D31610"/>
    <w:rsid w:val="00D34C28"/>
    <w:rsid w:val="00D42594"/>
    <w:rsid w:val="00D4713A"/>
    <w:rsid w:val="00D56DD5"/>
    <w:rsid w:val="00D57517"/>
    <w:rsid w:val="00D74A70"/>
    <w:rsid w:val="00D820F8"/>
    <w:rsid w:val="00D87779"/>
    <w:rsid w:val="00D97E2E"/>
    <w:rsid w:val="00DA066F"/>
    <w:rsid w:val="00DA1022"/>
    <w:rsid w:val="00DA2793"/>
    <w:rsid w:val="00DA62C9"/>
    <w:rsid w:val="00DB1AA6"/>
    <w:rsid w:val="00DB50A8"/>
    <w:rsid w:val="00DB6EB9"/>
    <w:rsid w:val="00DC1CE5"/>
    <w:rsid w:val="00DC2D20"/>
    <w:rsid w:val="00DD2EFC"/>
    <w:rsid w:val="00DE170B"/>
    <w:rsid w:val="00DE1A57"/>
    <w:rsid w:val="00DF0345"/>
    <w:rsid w:val="00DF7340"/>
    <w:rsid w:val="00E00C5A"/>
    <w:rsid w:val="00E151F1"/>
    <w:rsid w:val="00E25745"/>
    <w:rsid w:val="00E25C2C"/>
    <w:rsid w:val="00E33E00"/>
    <w:rsid w:val="00E40A34"/>
    <w:rsid w:val="00E45A2E"/>
    <w:rsid w:val="00E61614"/>
    <w:rsid w:val="00E6491D"/>
    <w:rsid w:val="00EA437F"/>
    <w:rsid w:val="00EA6368"/>
    <w:rsid w:val="00EB5355"/>
    <w:rsid w:val="00EB5840"/>
    <w:rsid w:val="00EC146C"/>
    <w:rsid w:val="00ED40B7"/>
    <w:rsid w:val="00EF07FA"/>
    <w:rsid w:val="00EF1F92"/>
    <w:rsid w:val="00EF43EC"/>
    <w:rsid w:val="00F006C5"/>
    <w:rsid w:val="00F33FF6"/>
    <w:rsid w:val="00F466B6"/>
    <w:rsid w:val="00F6776F"/>
    <w:rsid w:val="00F7472E"/>
    <w:rsid w:val="00F84660"/>
    <w:rsid w:val="00FA4CDE"/>
    <w:rsid w:val="00FB1FD1"/>
    <w:rsid w:val="00FC347F"/>
    <w:rsid w:val="00FC36F7"/>
    <w:rsid w:val="00FC616D"/>
    <w:rsid w:val="00FF1DF5"/>
    <w:rsid w:val="00FF2165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062A"/>
  <w15:chartTrackingRefBased/>
  <w15:docId w15:val="{74DFE21A-30FA-8A43-80CD-9B8D715F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15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58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58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023462"/>
  </w:style>
  <w:style w:type="character" w:styleId="Collegamentovisitato">
    <w:name w:val="FollowedHyperlink"/>
    <w:basedOn w:val="Carpredefinitoparagrafo"/>
    <w:uiPriority w:val="99"/>
    <w:semiHidden/>
    <w:unhideWhenUsed/>
    <w:rsid w:val="00CF6B4F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44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E2B"/>
  </w:style>
  <w:style w:type="character" w:styleId="Numeropagina">
    <w:name w:val="page number"/>
    <w:basedOn w:val="Carpredefinitoparagrafo"/>
    <w:uiPriority w:val="99"/>
    <w:semiHidden/>
    <w:unhideWhenUsed/>
    <w:rsid w:val="00444E2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2E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2E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2EF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D2EF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D2EF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D2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uUTP6sM8fg" TargetMode="External"/><Relationship Id="rId13" Type="http://schemas.openxmlformats.org/officeDocument/2006/relationships/hyperlink" Target="https://comedonchisciotte.org/cdc-incontra-giovanni-trambusti-istat-i-dati-nascosti-nascosti-su-covid-e-vaccini/" TargetMode="External"/><Relationship Id="rId18" Type="http://schemas.openxmlformats.org/officeDocument/2006/relationships/hyperlink" Target="https://www.youtube.com/watch?v=H1lXnTB07Ho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watch?v=rtpjVtH2nK4" TargetMode="External"/><Relationship Id="rId12" Type="http://schemas.openxmlformats.org/officeDocument/2006/relationships/hyperlink" Target="https://comedonchisciotte.org/cdc-incontra-giovanni-trambusti-istat-i-dati-nascosti-nascosti-su-covid-e-vaccini/" TargetMode="External"/><Relationship Id="rId17" Type="http://schemas.openxmlformats.org/officeDocument/2006/relationships/hyperlink" Target="https://www.ingannati.it/2023/12/17/burioni-spiega-lisolamento-vira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nuovabq.it/it/tutti-i-motivi-per-non-archiviare-linchiesta-su-speranza-e-aifa" TargetMode="External"/><Relationship Id="rId20" Type="http://schemas.openxmlformats.org/officeDocument/2006/relationships/hyperlink" Target="https://www.youtube.com/watch?v=mBaxdT9r7M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uogocomune.net/downloads/Ahmbar-Ipnosi%20vaccinale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ognablog.sherpa-gate.com/why-after-7-decades-dont-we-have-proof-vaccines-provide-more-benefit-than-ris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mble.com/v3xl0iz-audio-ita-conferenza-bomba-vaccini-da-ema-fatti-scioccanti-21-nov-2023.html" TargetMode="External"/><Relationship Id="rId19" Type="http://schemas.openxmlformats.org/officeDocument/2006/relationships/hyperlink" Target="https://www.youtube.com/watch?v=i8IGZehi1t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yoblu.com/2023/11/11/nuovo-studio-prova-la-tossicita-di-componenti-dei-vaccini-a-mrna-ed-ema-ne-era-a-conoscenza/" TargetMode="External"/><Relationship Id="rId14" Type="http://schemas.openxmlformats.org/officeDocument/2006/relationships/hyperlink" Target="https://comedonchisciotte.org/vaccino-rsv-a-mrna-di-moderna-81-reazioni-avverse-per-ogni-caso-di-rsv-prevenuto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113</cp:revision>
  <dcterms:created xsi:type="dcterms:W3CDTF">2023-11-19T07:04:00Z</dcterms:created>
  <dcterms:modified xsi:type="dcterms:W3CDTF">2024-01-07T07:22:00Z</dcterms:modified>
</cp:coreProperties>
</file>