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71B" w:rsidRPr="00886AE1" w:rsidRDefault="009756CF" w:rsidP="00FD792F">
      <w:pPr>
        <w:ind w:right="1977" w:firstLine="142"/>
        <w:rPr>
          <w:b/>
          <w:bCs/>
          <w:sz w:val="36"/>
          <w:szCs w:val="36"/>
        </w:rPr>
      </w:pPr>
      <w:r w:rsidRPr="00886AE1">
        <w:rPr>
          <w:b/>
          <w:bCs/>
          <w:sz w:val="36"/>
          <w:szCs w:val="36"/>
        </w:rPr>
        <w:t>Scalare lo sappiamo già</w:t>
      </w:r>
    </w:p>
    <w:p w:rsidR="009756CF" w:rsidRDefault="009756CF" w:rsidP="00FD792F">
      <w:pPr>
        <w:ind w:right="1977" w:firstLine="142"/>
      </w:pPr>
      <w:r>
        <w:t xml:space="preserve">di </w:t>
      </w:r>
      <w:proofErr w:type="spellStart"/>
      <w:r>
        <w:t>lorenzo</w:t>
      </w:r>
      <w:proofErr w:type="spellEnd"/>
      <w:r>
        <w:t xml:space="preserve"> merlo ekarrrt – </w:t>
      </w:r>
      <w:r w:rsidR="00EF2DC5">
        <w:t>241122</w:t>
      </w:r>
    </w:p>
    <w:p w:rsidR="00EA084C" w:rsidRDefault="00EA084C" w:rsidP="00FD792F">
      <w:pPr>
        <w:ind w:right="1977" w:firstLine="142"/>
      </w:pPr>
    </w:p>
    <w:p w:rsidR="00EA084C" w:rsidRPr="00EA084C" w:rsidRDefault="00EA084C" w:rsidP="00EA084C">
      <w:pPr>
        <w:ind w:right="1977" w:firstLine="142"/>
        <w:rPr>
          <w:i/>
          <w:iCs/>
        </w:rPr>
      </w:pPr>
      <w:r w:rsidRPr="00EA084C">
        <w:rPr>
          <w:i/>
          <w:iCs/>
        </w:rPr>
        <w:t>Abbiamo imparato a camminare da soli, forse la cosa più difficile della vita, senza istruttori né maestri, basando il nostro procedere soltanto su quanto sentivamo. Può non valere come dimostrazione che la conoscenza è già nelle nostre motivazioni?</w:t>
      </w:r>
      <w:r w:rsidR="009D3B92">
        <w:rPr>
          <w:i/>
          <w:iCs/>
        </w:rPr>
        <w:t xml:space="preserve"> </w:t>
      </w:r>
    </w:p>
    <w:p w:rsidR="00EA084C" w:rsidRDefault="00EA084C" w:rsidP="00FD792F">
      <w:pPr>
        <w:ind w:right="1977" w:firstLine="142"/>
      </w:pPr>
    </w:p>
    <w:p w:rsidR="007652EC" w:rsidRDefault="007652EC" w:rsidP="00FD792F">
      <w:pPr>
        <w:ind w:left="0" w:right="1977"/>
      </w:pPr>
    </w:p>
    <w:p w:rsidR="00B80AC6" w:rsidRDefault="006C5588" w:rsidP="00FD792F">
      <w:pPr>
        <w:ind w:right="1977" w:firstLine="142"/>
      </w:pPr>
      <w:r>
        <w:t xml:space="preserve">Situazione uno. </w:t>
      </w:r>
      <w:r w:rsidR="00B80AC6">
        <w:t>Chiunque</w:t>
      </w:r>
      <w:r w:rsidR="00045FF8">
        <w:t>,</w:t>
      </w:r>
      <w:r w:rsidR="00B80AC6">
        <w:t xml:space="preserve"> dalla testa di cuoio al bambino, dal drago da tastiera alla zia Pina, messi al centro di un territorio a loro sconosciuto</w:t>
      </w:r>
      <w:r w:rsidR="00045FF8">
        <w:t>, di una situazione indesiderata</w:t>
      </w:r>
      <w:r w:rsidR="00BF2ED0">
        <w:t>,</w:t>
      </w:r>
      <w:r w:rsidR="00045FF8">
        <w:t xml:space="preserve"> </w:t>
      </w:r>
      <w:r w:rsidR="003E7833">
        <w:t xml:space="preserve">con vari ostacoli per uscirne, </w:t>
      </w:r>
      <w:r w:rsidR="00045FF8">
        <w:t>la prima cosa che fanno è osservare.</w:t>
      </w:r>
    </w:p>
    <w:p w:rsidR="003E7833" w:rsidRDefault="006C5588" w:rsidP="008F55E0">
      <w:pPr>
        <w:ind w:right="1977" w:firstLine="142"/>
      </w:pPr>
      <w:r>
        <w:t xml:space="preserve">Situazione due. </w:t>
      </w:r>
      <w:r w:rsidR="00045FF8">
        <w:t xml:space="preserve">Diversamente da tutte le zie, non osserva solo chi crede </w:t>
      </w:r>
      <w:r w:rsidR="00A21B89">
        <w:t xml:space="preserve">che per </w:t>
      </w:r>
      <w:r w:rsidR="002F2142">
        <w:t xml:space="preserve">poter compiere scelte deve prima imparare </w:t>
      </w:r>
      <w:r w:rsidR="00A21B89">
        <w:t xml:space="preserve">e che, quindi, necessita di un maestro, una guida, un altro che gli dica come fare in questa e quella situazione. </w:t>
      </w:r>
    </w:p>
    <w:p w:rsidR="008F55E0" w:rsidRDefault="008F55E0" w:rsidP="008F55E0">
      <w:pPr>
        <w:ind w:right="1977" w:firstLine="142"/>
      </w:pPr>
    </w:p>
    <w:p w:rsidR="006C5588" w:rsidRDefault="00045FF8" w:rsidP="00FD792F">
      <w:pPr>
        <w:ind w:right="1977" w:firstLine="142"/>
      </w:pPr>
      <w:r>
        <w:t>Tornando al</w:t>
      </w:r>
      <w:r w:rsidR="003E7833">
        <w:t>l</w:t>
      </w:r>
      <w:r>
        <w:t xml:space="preserve">a </w:t>
      </w:r>
      <w:r w:rsidR="006C5588">
        <w:t>“</w:t>
      </w:r>
      <w:r>
        <w:t>situazione uno</w:t>
      </w:r>
      <w:r w:rsidR="006C5588">
        <w:t>”.</w:t>
      </w:r>
      <w:r>
        <w:t xml:space="preserve"> </w:t>
      </w:r>
      <w:r w:rsidR="006C5588">
        <w:t>S</w:t>
      </w:r>
      <w:r>
        <w:t xml:space="preserve">e lo scopo del bimbo e del </w:t>
      </w:r>
      <w:proofErr w:type="spellStart"/>
      <w:r w:rsidRPr="006C5588">
        <w:rPr>
          <w:i/>
          <w:iCs/>
        </w:rPr>
        <w:t>navy</w:t>
      </w:r>
      <w:proofErr w:type="spellEnd"/>
      <w:r w:rsidRPr="006C5588">
        <w:rPr>
          <w:i/>
          <w:iCs/>
        </w:rPr>
        <w:t xml:space="preserve"> </w:t>
      </w:r>
      <w:proofErr w:type="spellStart"/>
      <w:r w:rsidRPr="006C5588">
        <w:rPr>
          <w:i/>
          <w:iCs/>
        </w:rPr>
        <w:t>seal</w:t>
      </w:r>
      <w:proofErr w:type="spellEnd"/>
      <w:r>
        <w:t xml:space="preserve"> è andare oltre il terri</w:t>
      </w:r>
      <w:r w:rsidR="006C5588">
        <w:t>torio sconosciuto nel quale si sono venuti a trovare, a mezzo dell’osservazione</w:t>
      </w:r>
      <w:r w:rsidR="009D51D2">
        <w:t xml:space="preserve">, </w:t>
      </w:r>
      <w:r w:rsidR="006C5588">
        <w:t>potranno riconoscere dove è opportuno passare per uscire.</w:t>
      </w:r>
      <w:r w:rsidR="009D51D2">
        <w:t xml:space="preserve"> E lo faranno </w:t>
      </w:r>
      <w:r w:rsidR="00766849">
        <w:t xml:space="preserve">coniugando eventuali </w:t>
      </w:r>
      <w:r w:rsidR="009D51D2">
        <w:t>tecniche, equipaggiamento e materiali a loro disposizione</w:t>
      </w:r>
      <w:r w:rsidR="00766849">
        <w:t xml:space="preserve">. </w:t>
      </w:r>
      <w:r w:rsidR="00AE5E7A">
        <w:t>Se dovessero essere scalzi non sceglieranno un terreno spinoso o tagliente.</w:t>
      </w:r>
    </w:p>
    <w:p w:rsidR="006C5588" w:rsidRDefault="006C5588" w:rsidP="00FD792F">
      <w:pPr>
        <w:ind w:right="1977" w:firstLine="142"/>
      </w:pPr>
      <w:r>
        <w:t>Se il terri</w:t>
      </w:r>
      <w:r w:rsidR="00083584">
        <w:t>t</w:t>
      </w:r>
      <w:r>
        <w:t xml:space="preserve">orio sconosciuto è </w:t>
      </w:r>
      <w:r w:rsidR="00083584">
        <w:t>il medesimo</w:t>
      </w:r>
      <w:r>
        <w:t xml:space="preserve"> per</w:t>
      </w:r>
      <w:r w:rsidR="00083584">
        <w:t xml:space="preserve"> tutti, ognuno percorrerà la via a lui più idonea.</w:t>
      </w:r>
    </w:p>
    <w:p w:rsidR="00083584" w:rsidRDefault="00083584" w:rsidP="00FD792F">
      <w:pPr>
        <w:ind w:right="1977" w:firstLine="142"/>
      </w:pPr>
      <w:r>
        <w:t>Ciò non accade per il popolo della situazione due. Questo</w:t>
      </w:r>
      <w:r w:rsidR="00AE5E7A">
        <w:t>, soggiogato dall’idea che la conoscenza sia fuori da lui,</w:t>
      </w:r>
      <w:r>
        <w:t xml:space="preserve"> è più disponibile all’immobilità, al vittimismo, alla delega della responsabilità.</w:t>
      </w:r>
      <w:r w:rsidR="00176535">
        <w:t xml:space="preserve"> Questa situazione è popolata da persone che vedono nelle tecniche, nell’equipaggiamento, nei materiali, l’indispensabile per muoversi. </w:t>
      </w:r>
    </w:p>
    <w:p w:rsidR="00083584" w:rsidRDefault="00083584" w:rsidP="00FD792F">
      <w:pPr>
        <w:ind w:right="1977" w:firstLine="142"/>
      </w:pPr>
    </w:p>
    <w:p w:rsidR="008244DF" w:rsidRDefault="00083584" w:rsidP="00FD792F">
      <w:pPr>
        <w:ind w:right="1977" w:firstLine="142"/>
      </w:pPr>
      <w:r>
        <w:t>Le due situazion</w:t>
      </w:r>
      <w:r w:rsidR="001377F3">
        <w:t>i</w:t>
      </w:r>
      <w:r>
        <w:t xml:space="preserve"> alludono </w:t>
      </w:r>
      <w:r w:rsidR="001377F3">
        <w:t>a due culture differenti</w:t>
      </w:r>
      <w:r w:rsidR="00730C48">
        <w:t>: u</w:t>
      </w:r>
      <w:r w:rsidR="001377F3">
        <w:t xml:space="preserve">na di tipo esplorativo, l’altra di genere replicativo. </w:t>
      </w:r>
      <w:r w:rsidR="002C0851">
        <w:t>Una artigiana, l’altra industriale; una creativa, l’altra pedestre.</w:t>
      </w:r>
    </w:p>
    <w:p w:rsidR="002C0851" w:rsidRDefault="002C0851" w:rsidP="00FD792F">
      <w:pPr>
        <w:ind w:right="1977" w:firstLine="142"/>
      </w:pPr>
    </w:p>
    <w:p w:rsidR="0067431D" w:rsidRDefault="000F4847" w:rsidP="001C0636">
      <w:pPr>
        <w:ind w:right="1977" w:firstLine="142"/>
      </w:pPr>
      <w:r>
        <w:t>Se quel territorio</w:t>
      </w:r>
      <w:r w:rsidR="00E73F98">
        <w:t xml:space="preserve"> fosse un grande catino, interamente chiuso da una parete circolare con diverse inclinazioni, </w:t>
      </w:r>
      <w:r w:rsidR="0067431D">
        <w:t xml:space="preserve">tutti, </w:t>
      </w:r>
      <w:r w:rsidR="00E73F98">
        <w:t>anche gli uomini del popolo della situazione due</w:t>
      </w:r>
      <w:r w:rsidR="00730C48">
        <w:t>,</w:t>
      </w:r>
      <w:r w:rsidR="0067431D">
        <w:t xml:space="preserve"> sceglierebbero da quale punto uscirne</w:t>
      </w:r>
      <w:r w:rsidR="00730C48">
        <w:t>,</w:t>
      </w:r>
      <w:r w:rsidR="0067431D">
        <w:t xml:space="preserve"> in funzione dell’osservazione coniugata con le loro capacità. Il rischio di successo sarebbe massimo per tutti.</w:t>
      </w:r>
      <w:r w:rsidR="00AE1B1F">
        <w:t xml:space="preserve"> Nessuno compirebbe scelte oltre la propria misura</w:t>
      </w:r>
      <w:r w:rsidR="00C6049E">
        <w:t>, prima esposizione agli inconvenienti.</w:t>
      </w:r>
    </w:p>
    <w:p w:rsidR="0067431D" w:rsidRDefault="0067431D" w:rsidP="00FD792F">
      <w:pPr>
        <w:ind w:right="1977" w:firstLine="142"/>
      </w:pPr>
    </w:p>
    <w:p w:rsidR="00404335" w:rsidRDefault="00404335" w:rsidP="00FD792F">
      <w:pPr>
        <w:ind w:right="1977" w:firstLine="142"/>
      </w:pPr>
      <w:r>
        <w:t xml:space="preserve">Trasferendo il discorso in ambito arrampicata, </w:t>
      </w:r>
      <w:r w:rsidR="00F00748">
        <w:t xml:space="preserve">per quanto schiacciati sotto il peso di una cultura inidonea alla conoscenza attraverso il sentire, </w:t>
      </w:r>
      <w:r>
        <w:t>troverem</w:t>
      </w:r>
      <w:r w:rsidR="00730C48">
        <w:t>m</w:t>
      </w:r>
      <w:r>
        <w:t xml:space="preserve">o </w:t>
      </w:r>
      <w:r w:rsidR="00730C48">
        <w:t xml:space="preserve">ugualmente </w:t>
      </w:r>
      <w:r>
        <w:t>gli esponenti dei due popoli.</w:t>
      </w:r>
      <w:r w:rsidR="002F4A71">
        <w:t xml:space="preserve"> </w:t>
      </w:r>
      <w:r w:rsidR="00BF1D24">
        <w:t>Q</w:t>
      </w:r>
      <w:r w:rsidR="002F4A71">
        <w:t>uesti poss</w:t>
      </w:r>
      <w:r w:rsidR="00BF1D24">
        <w:t>o</w:t>
      </w:r>
      <w:r w:rsidR="002F4A71">
        <w:t xml:space="preserve">no essere indicati con precise identità, per </w:t>
      </w:r>
      <w:r w:rsidR="00AF202F">
        <w:t>e</w:t>
      </w:r>
      <w:r w:rsidR="002F4A71">
        <w:t>sempio esplorativo uno e ripetitivo</w:t>
      </w:r>
      <w:r w:rsidR="00AF202F">
        <w:t xml:space="preserve"> l’altro, nessun confine impermeabile li separa del tutto. È infatti opportuno considerar</w:t>
      </w:r>
      <w:r w:rsidR="000A4899">
        <w:t xml:space="preserve">e </w:t>
      </w:r>
      <w:r w:rsidR="00B030B5">
        <w:t xml:space="preserve">osmotico </w:t>
      </w:r>
      <w:r w:rsidR="000A4899">
        <w:t xml:space="preserve">quel </w:t>
      </w:r>
      <w:proofErr w:type="spellStart"/>
      <w:r w:rsidR="000A4899" w:rsidRPr="00730C48">
        <w:rPr>
          <w:i/>
          <w:iCs/>
        </w:rPr>
        <w:t>limes</w:t>
      </w:r>
      <w:proofErr w:type="spellEnd"/>
      <w:r w:rsidR="00AF202F">
        <w:t>, in quanto ognuno, circostanze permettendo</w:t>
      </w:r>
      <w:r w:rsidR="00730C48">
        <w:t>,</w:t>
      </w:r>
      <w:r w:rsidR="00AF202F">
        <w:t xml:space="preserve"> </w:t>
      </w:r>
      <w:r w:rsidR="00286E29">
        <w:t xml:space="preserve">si </w:t>
      </w:r>
      <w:r w:rsidR="00B030B5">
        <w:t>può trovare</w:t>
      </w:r>
      <w:r w:rsidR="00286E29">
        <w:t xml:space="preserve"> da una o dall’altra parte</w:t>
      </w:r>
      <w:r w:rsidR="00C72132">
        <w:t xml:space="preserve"> </w:t>
      </w:r>
      <w:r w:rsidR="00171753">
        <w:t xml:space="preserve">e, a seconda, </w:t>
      </w:r>
      <w:r w:rsidR="00AF202F">
        <w:t xml:space="preserve">adotterà </w:t>
      </w:r>
      <w:r w:rsidR="007E41C6">
        <w:t>una o l’altra modalità.</w:t>
      </w:r>
    </w:p>
    <w:p w:rsidR="008F55E0" w:rsidRDefault="008F55E0" w:rsidP="00D91038">
      <w:pPr>
        <w:ind w:left="0" w:right="1977"/>
      </w:pPr>
    </w:p>
    <w:p w:rsidR="00D91038" w:rsidRDefault="00A457E8" w:rsidP="00627662">
      <w:pPr>
        <w:ind w:right="1977" w:firstLine="142"/>
      </w:pPr>
      <w:r>
        <w:t xml:space="preserve">Se la motivazione a scalare sussiste, </w:t>
      </w:r>
      <w:r w:rsidR="000B0AD1">
        <w:t>e così la frequentazione</w:t>
      </w:r>
      <w:r w:rsidR="003C6B3E">
        <w:t xml:space="preserve"> del </w:t>
      </w:r>
      <w:r w:rsidR="003C6B3E" w:rsidRPr="00D91038">
        <w:rPr>
          <w:i/>
          <w:iCs/>
        </w:rPr>
        <w:t>verticale</w:t>
      </w:r>
      <w:r w:rsidR="003C6B3E">
        <w:t xml:space="preserve">, </w:t>
      </w:r>
      <w:r w:rsidR="00D91038">
        <w:t xml:space="preserve">chiunque seguitasse a </w:t>
      </w:r>
      <w:r w:rsidR="00D91038" w:rsidRPr="00842804">
        <w:t>muoversi attraverso il sentire</w:t>
      </w:r>
      <w:r w:rsidR="00730C48">
        <w:t>,</w:t>
      </w:r>
      <w:r>
        <w:t xml:space="preserve"> </w:t>
      </w:r>
      <w:r w:rsidR="00D91038">
        <w:t>vedr</w:t>
      </w:r>
      <w:r w:rsidR="00730C48">
        <w:t>ebbe</w:t>
      </w:r>
      <w:r>
        <w:t xml:space="preserve"> crescere il proprio livello di difficoltà superate.</w:t>
      </w:r>
      <w:r w:rsidR="00CA4C17">
        <w:t xml:space="preserve"> </w:t>
      </w:r>
      <w:r w:rsidR="00F63809">
        <w:t xml:space="preserve">Il terreno scelto sarà sempre idoneo </w:t>
      </w:r>
      <w:r w:rsidR="00730C48">
        <w:t xml:space="preserve">– </w:t>
      </w:r>
      <w:r w:rsidR="00F63809">
        <w:t xml:space="preserve">e </w:t>
      </w:r>
      <w:r w:rsidR="00F63809">
        <w:lastRenderedPageBreak/>
        <w:t>così il comportamento in caso di terreno eccessivo o troppo facile</w:t>
      </w:r>
      <w:r w:rsidR="00730C48">
        <w:t xml:space="preserve"> –</w:t>
      </w:r>
      <w:r w:rsidR="00F63809">
        <w:t xml:space="preserve"> a vivere un’esperienza costitutiva e mai traumatica. </w:t>
      </w:r>
      <w:r w:rsidR="00627662">
        <w:t>Diversamente da quest’ultima, la prima non interrompe il processo di ricreazione personale e soddisfazione.</w:t>
      </w:r>
      <w:r w:rsidR="00B82AC2">
        <w:t xml:space="preserve"> Non frattura il processo di crescita.</w:t>
      </w:r>
    </w:p>
    <w:p w:rsidR="00627662" w:rsidRDefault="00627662" w:rsidP="00627662">
      <w:pPr>
        <w:ind w:right="1977" w:firstLine="142"/>
      </w:pPr>
    </w:p>
    <w:p w:rsidR="00A457E8" w:rsidRDefault="003C6B3E" w:rsidP="00FD792F">
      <w:pPr>
        <w:ind w:right="1977" w:firstLine="142"/>
      </w:pPr>
      <w:r>
        <w:t>Continuando ad osservare</w:t>
      </w:r>
      <w:r w:rsidR="002C38DC">
        <w:t xml:space="preserve"> e sentire</w:t>
      </w:r>
      <w:r w:rsidR="004D174F">
        <w:t>,</w:t>
      </w:r>
      <w:r>
        <w:t xml:space="preserve"> potrà riconoscere che il terreno </w:t>
      </w:r>
      <w:r w:rsidR="002C38DC">
        <w:t xml:space="preserve">e il corpo </w:t>
      </w:r>
      <w:r>
        <w:t>dic</w:t>
      </w:r>
      <w:r w:rsidR="002C38DC">
        <w:t>ono</w:t>
      </w:r>
      <w:r>
        <w:t xml:space="preserve"> la verità. Questa non è altro che una dichiarazione che indica l</w:t>
      </w:r>
      <w:r w:rsidR="00730C48">
        <w:t>’</w:t>
      </w:r>
      <w:r>
        <w:t xml:space="preserve">opportuna combinazione tra spinte e trazioni, tra </w:t>
      </w:r>
      <w:r w:rsidR="00DC4418">
        <w:t xml:space="preserve">disposizione </w:t>
      </w:r>
      <w:r w:rsidR="008F55E0">
        <w:t xml:space="preserve">e orientamento </w:t>
      </w:r>
      <w:r w:rsidR="00DC4418">
        <w:t xml:space="preserve">dei segmenti corporei nello spazio, al fine della migliore economia necessaria per restare uniti alla parete. </w:t>
      </w:r>
      <w:r w:rsidR="002C38DC">
        <w:t xml:space="preserve">Non è altro che precisa informazione della presenza di contrazioni </w:t>
      </w:r>
      <w:r w:rsidR="00F222A3">
        <w:t xml:space="preserve">muscolari </w:t>
      </w:r>
      <w:r w:rsidR="002C38DC">
        <w:t xml:space="preserve">parassite </w:t>
      </w:r>
      <w:r w:rsidR="00F222A3">
        <w:t xml:space="preserve">– diaframma incluso – </w:t>
      </w:r>
      <w:r w:rsidR="002C38DC">
        <w:t>inutili e oppost</w:t>
      </w:r>
      <w:r w:rsidR="00730C48">
        <w:t>e</w:t>
      </w:r>
      <w:r w:rsidR="002C38DC">
        <w:t xml:space="preserve"> allo scopo della scalata. </w:t>
      </w:r>
      <w:r w:rsidR="00CA4C17">
        <w:t xml:space="preserve">Non solo. </w:t>
      </w:r>
      <w:r w:rsidR="00E22AE0">
        <w:t>Quanto</w:t>
      </w:r>
      <w:r w:rsidR="00CA4C17">
        <w:t xml:space="preserve"> più </w:t>
      </w:r>
      <w:r w:rsidR="00DC4418">
        <w:t xml:space="preserve">la motivazione </w:t>
      </w:r>
      <w:r w:rsidR="00B67BF7">
        <w:t xml:space="preserve">personale </w:t>
      </w:r>
      <w:r w:rsidR="00DC4418">
        <w:t xml:space="preserve">è genuina, </w:t>
      </w:r>
      <w:r w:rsidR="00E22AE0">
        <w:t xml:space="preserve">tanto più </w:t>
      </w:r>
      <w:r w:rsidR="00DC4418">
        <w:t>in modo direttamente proporzionale</w:t>
      </w:r>
      <w:r w:rsidR="00E22AE0">
        <w:t>,</w:t>
      </w:r>
      <w:r w:rsidR="00DC4418">
        <w:t xml:space="preserve"> si sarà creativi</w:t>
      </w:r>
      <w:r w:rsidR="002357A6">
        <w:t>.</w:t>
      </w:r>
    </w:p>
    <w:p w:rsidR="009769E1" w:rsidRDefault="009769E1" w:rsidP="00FD792F">
      <w:pPr>
        <w:ind w:right="1977" w:firstLine="142"/>
      </w:pPr>
      <w:r>
        <w:t xml:space="preserve">Parimenti riconoscerà che </w:t>
      </w:r>
      <w:r w:rsidRPr="00441EC5">
        <w:rPr>
          <w:i/>
          <w:iCs/>
        </w:rPr>
        <w:t>scalare non è salire ma stare</w:t>
      </w:r>
      <w:r>
        <w:t>.</w:t>
      </w:r>
    </w:p>
    <w:p w:rsidR="002357A6" w:rsidRDefault="002357A6" w:rsidP="00FD792F">
      <w:pPr>
        <w:ind w:right="1977" w:firstLine="142"/>
      </w:pPr>
    </w:p>
    <w:p w:rsidR="002357A6" w:rsidRDefault="002357A6" w:rsidP="006513ED">
      <w:pPr>
        <w:ind w:right="1977" w:firstLine="142"/>
      </w:pPr>
      <w:r>
        <w:t>L’uomo di tipo due misconosce tutto ciò. Non sente il suo corpo, non crede di essere già capace</w:t>
      </w:r>
      <w:r w:rsidR="006513ED">
        <w:t>. C</w:t>
      </w:r>
      <w:r>
        <w:t>rede</w:t>
      </w:r>
      <w:r w:rsidR="00E22AE0">
        <w:t>,</w:t>
      </w:r>
      <w:r>
        <w:t xml:space="preserve"> </w:t>
      </w:r>
      <w:r w:rsidR="006513ED">
        <w:t>invece</w:t>
      </w:r>
      <w:r w:rsidR="00E22AE0">
        <w:t>,</w:t>
      </w:r>
      <w:r w:rsidR="006513ED">
        <w:t xml:space="preserve"> </w:t>
      </w:r>
      <w:r>
        <w:t>di dover apprendere qualcosa che non ha.</w:t>
      </w:r>
      <w:r w:rsidR="006513ED">
        <w:t xml:space="preserve"> Non sospetta che l’apprendimento secondo </w:t>
      </w:r>
      <w:proofErr w:type="gramStart"/>
      <w:r w:rsidR="006513ED">
        <w:t>se</w:t>
      </w:r>
      <w:proofErr w:type="gramEnd"/>
      <w:r w:rsidR="006513ED">
        <w:t xml:space="preserve"> stessi sia costitutivo della persona</w:t>
      </w:r>
      <w:r w:rsidR="00E22AE0">
        <w:t>,</w:t>
      </w:r>
      <w:r w:rsidR="006513ED">
        <w:t xml:space="preserve"> qualsiasi sia l’oggetto in questione. Non sospetta sia un’e</w:t>
      </w:r>
      <w:r w:rsidR="006513ED" w:rsidRPr="00FF337E">
        <w:t xml:space="preserve">sperienza evolutiva </w:t>
      </w:r>
      <w:r w:rsidR="006513ED">
        <w:t>che va ben oltre la mera tecnica utile – nel nostro caso – a scalare</w:t>
      </w:r>
      <w:r w:rsidR="006513ED" w:rsidRPr="00FF337E">
        <w:t xml:space="preserve">. </w:t>
      </w:r>
      <w:r w:rsidR="005544A1">
        <w:t xml:space="preserve">E neppure che </w:t>
      </w:r>
      <w:r w:rsidR="00A56C05">
        <w:t xml:space="preserve">la curva di evoluzione più veloce </w:t>
      </w:r>
      <w:r w:rsidR="00E22AE0">
        <w:t>s</w:t>
      </w:r>
      <w:r w:rsidR="00D86293">
        <w:t>i</w:t>
      </w:r>
      <w:bookmarkStart w:id="0" w:name="_GoBack"/>
      <w:bookmarkEnd w:id="0"/>
      <w:r w:rsidR="00E22AE0">
        <w:t>a</w:t>
      </w:r>
      <w:r w:rsidR="00A56C05">
        <w:t>, appunto, quella personale ricreativa.</w:t>
      </w:r>
    </w:p>
    <w:p w:rsidR="00A826C2" w:rsidRDefault="00A826C2" w:rsidP="00FD792F">
      <w:pPr>
        <w:ind w:right="1977" w:firstLine="142"/>
      </w:pPr>
    </w:p>
    <w:p w:rsidR="00A826C2" w:rsidRDefault="00A826C2" w:rsidP="00FD792F">
      <w:pPr>
        <w:ind w:right="1977" w:firstLine="142"/>
      </w:pPr>
      <w:r>
        <w:t xml:space="preserve">Ai tempi </w:t>
      </w:r>
      <w:r w:rsidR="00977E56">
        <w:t>della mia attività didattica, non era cosa rara incontrare persone, soprattutto ragazze, disponibili a mortificarsi sotto il peso di convinzion</w:t>
      </w:r>
      <w:r w:rsidR="00E22AE0">
        <w:t>i</w:t>
      </w:r>
      <w:r w:rsidR="00977E56">
        <w:t xml:space="preserve"> che certe consuetudini imponevano loro.</w:t>
      </w:r>
      <w:r>
        <w:t xml:space="preserve"> </w:t>
      </w:r>
      <w:r w:rsidR="00977E56">
        <w:t>“Non ho forza”, “soffro di vertigini”, “non ce la farò mai”.</w:t>
      </w:r>
      <w:r w:rsidR="007F409D">
        <w:t xml:space="preserve"> Ricevevano </w:t>
      </w:r>
      <w:r w:rsidR="00E22AE0">
        <w:t xml:space="preserve">da me </w:t>
      </w:r>
      <w:r w:rsidR="007F409D">
        <w:t>sempre una risposta che non avevano contemplato: “sei perfetta per scalare”.</w:t>
      </w:r>
      <w:r w:rsidR="00441EC5">
        <w:t xml:space="preserve"> La loro attenzione, posata in punti frustranti, doveva essere spostata.</w:t>
      </w:r>
    </w:p>
    <w:p w:rsidR="007F409D" w:rsidRDefault="007F409D" w:rsidP="00FD792F">
      <w:pPr>
        <w:ind w:right="1977" w:firstLine="142"/>
      </w:pPr>
      <w:r>
        <w:t xml:space="preserve">Non era infatti insolito, se non garantito, che proprio quelle persone </w:t>
      </w:r>
      <w:r w:rsidR="00E22AE0">
        <w:t>fossero</w:t>
      </w:r>
      <w:r>
        <w:t xml:space="preserve"> le più disponibili </w:t>
      </w:r>
      <w:r w:rsidR="00441EC5">
        <w:t xml:space="preserve">a scoprire come </w:t>
      </w:r>
      <w:r>
        <w:t xml:space="preserve">muoversi attraverso ciò che sentivano. Ovvero le più idonee a prendere coscienza che fino a quel momento la loro attenzione era </w:t>
      </w:r>
      <w:r w:rsidR="00E22AE0">
        <w:t xml:space="preserve">stata </w:t>
      </w:r>
      <w:r>
        <w:t xml:space="preserve">posata su qualche aspetto della scalata del tutto sconveniente </w:t>
      </w:r>
      <w:r w:rsidR="0020304F">
        <w:t>al loro libero avvicinamento all’attività. Pari dinamiche si verificavano infatti anche per lo sci fuoripista, per il ghiaccio, per il torrentismo.</w:t>
      </w:r>
    </w:p>
    <w:p w:rsidR="0020304F" w:rsidRDefault="0020304F" w:rsidP="00FD792F">
      <w:pPr>
        <w:ind w:right="1977" w:firstLine="142"/>
      </w:pPr>
    </w:p>
    <w:p w:rsidR="002F5ECE" w:rsidRDefault="00E36F9B" w:rsidP="00FD792F">
      <w:pPr>
        <w:ind w:right="1977" w:firstLine="142"/>
      </w:pPr>
      <w:r>
        <w:t>L</w:t>
      </w:r>
      <w:r w:rsidR="001F2183">
        <w:t xml:space="preserve">’opposto accadeva a tutte le persone che erano lì per dimostrare qualcosa agli altri o a </w:t>
      </w:r>
      <w:proofErr w:type="gramStart"/>
      <w:r w:rsidR="001F2183">
        <w:t>se</w:t>
      </w:r>
      <w:proofErr w:type="gramEnd"/>
      <w:r w:rsidR="001F2183">
        <w:t xml:space="preserve"> stessi. </w:t>
      </w:r>
      <w:r w:rsidR="00124BF8">
        <w:t>Ci</w:t>
      </w:r>
      <w:r w:rsidR="0099567F">
        <w:t>oè</w:t>
      </w:r>
      <w:r w:rsidR="00124BF8">
        <w:t xml:space="preserve"> con motivazioni di vanità, sl</w:t>
      </w:r>
      <w:r w:rsidR="0099567F">
        <w:t>e</w:t>
      </w:r>
      <w:r w:rsidR="00124BF8">
        <w:t xml:space="preserve">gate dalla loro </w:t>
      </w:r>
      <w:r w:rsidR="0099567F">
        <w:t xml:space="preserve">dote di talento specifico. </w:t>
      </w:r>
      <w:r w:rsidR="001F2183">
        <w:t xml:space="preserve">Nonché a tutte </w:t>
      </w:r>
      <w:r w:rsidR="00431EE4">
        <w:t>quelle personalità</w:t>
      </w:r>
      <w:r w:rsidR="001F2183">
        <w:t xml:space="preserve"> più inquadrate</w:t>
      </w:r>
      <w:r w:rsidR="000A2FB7">
        <w:t>,</w:t>
      </w:r>
      <w:r w:rsidR="001F2183">
        <w:t xml:space="preserve"> intellettuali</w:t>
      </w:r>
      <w:r w:rsidR="000A2FB7">
        <w:t xml:space="preserve"> o bigotte</w:t>
      </w:r>
      <w:r w:rsidR="001F2183">
        <w:t xml:space="preserve">. </w:t>
      </w:r>
      <w:r w:rsidR="000A2FB7">
        <w:t xml:space="preserve">Quelle che identificano la conoscenza, anche quella psicomotoria, nel sapere cognitivo. </w:t>
      </w:r>
    </w:p>
    <w:p w:rsidR="00D03BCC" w:rsidRDefault="001F2183" w:rsidP="00FD792F">
      <w:pPr>
        <w:ind w:right="1977" w:firstLine="142"/>
      </w:pPr>
      <w:r>
        <w:t>Per tutte queste</w:t>
      </w:r>
      <w:r w:rsidR="00E22AE0">
        <w:t>,</w:t>
      </w:r>
      <w:r w:rsidR="00D03BCC">
        <w:t xml:space="preserve"> il lavoro di spoliazione di convinzioni, preconcetti e dogmi si allungava. Tuttavia</w:t>
      </w:r>
      <w:r w:rsidR="004D174F">
        <w:t>,</w:t>
      </w:r>
      <w:r w:rsidR="00D03BCC">
        <w:t xml:space="preserve"> </w:t>
      </w:r>
      <w:r w:rsidR="00BE5AB1">
        <w:t>nonostante tali persone fossero</w:t>
      </w:r>
      <w:r w:rsidR="00D03BCC" w:rsidRPr="00D516B4">
        <w:rPr>
          <w:color w:val="FF0000"/>
        </w:rPr>
        <w:t xml:space="preserve"> </w:t>
      </w:r>
      <w:r w:rsidR="00D03BCC" w:rsidRPr="00BE5AB1">
        <w:rPr>
          <w:color w:val="000000" w:themeColor="text1"/>
        </w:rPr>
        <w:t xml:space="preserve">più corazzate </w:t>
      </w:r>
      <w:r w:rsidR="00BE5AB1" w:rsidRPr="00BE5AB1">
        <w:rPr>
          <w:color w:val="000000" w:themeColor="text1"/>
        </w:rPr>
        <w:t>e lontane da</w:t>
      </w:r>
      <w:r w:rsidR="007104D5" w:rsidRPr="00BE5AB1">
        <w:rPr>
          <w:color w:val="000000" w:themeColor="text1"/>
        </w:rPr>
        <w:t>ll’</w:t>
      </w:r>
      <w:r w:rsidR="00D03BCC" w:rsidRPr="00BE5AB1">
        <w:rPr>
          <w:color w:val="000000" w:themeColor="text1"/>
        </w:rPr>
        <w:t>identità estetica e corporea</w:t>
      </w:r>
      <w:r w:rsidR="00BE5AB1" w:rsidRPr="00BE5AB1">
        <w:rPr>
          <w:color w:val="000000" w:themeColor="text1"/>
        </w:rPr>
        <w:t xml:space="preserve"> (sentire),</w:t>
      </w:r>
      <w:r w:rsidR="00D03BCC" w:rsidRPr="00BE5AB1">
        <w:rPr>
          <w:color w:val="000000" w:themeColor="text1"/>
        </w:rPr>
        <w:t xml:space="preserve"> </w:t>
      </w:r>
      <w:r w:rsidR="00BE5AB1" w:rsidRPr="00BE5AB1">
        <w:rPr>
          <w:color w:val="000000" w:themeColor="text1"/>
        </w:rPr>
        <w:t xml:space="preserve">una volta </w:t>
      </w:r>
      <w:r w:rsidR="00D03BCC" w:rsidRPr="00BE5AB1">
        <w:rPr>
          <w:color w:val="000000" w:themeColor="text1"/>
        </w:rPr>
        <w:t>liberate da classificazioni</w:t>
      </w:r>
      <w:r w:rsidR="009134DC" w:rsidRPr="00BE5AB1">
        <w:rPr>
          <w:color w:val="000000" w:themeColor="text1"/>
        </w:rPr>
        <w:t>, gerarchie</w:t>
      </w:r>
      <w:r w:rsidR="00BE5AB1" w:rsidRPr="00BE5AB1">
        <w:rPr>
          <w:color w:val="000000" w:themeColor="text1"/>
        </w:rPr>
        <w:t xml:space="preserve"> e</w:t>
      </w:r>
      <w:r w:rsidR="009134DC" w:rsidRPr="00BE5AB1">
        <w:rPr>
          <w:color w:val="000000" w:themeColor="text1"/>
        </w:rPr>
        <w:t xml:space="preserve"> analisi</w:t>
      </w:r>
      <w:r w:rsidR="00BE5AB1" w:rsidRPr="00BE5AB1">
        <w:rPr>
          <w:color w:val="000000" w:themeColor="text1"/>
        </w:rPr>
        <w:t xml:space="preserve"> (pensiero) –</w:t>
      </w:r>
      <w:r w:rsidR="009134DC" w:rsidRPr="00BE5AB1">
        <w:rPr>
          <w:color w:val="000000" w:themeColor="text1"/>
        </w:rPr>
        <w:t xml:space="preserve"> </w:t>
      </w:r>
      <w:r w:rsidR="00BE5AB1" w:rsidRPr="00BE5AB1">
        <w:rPr>
          <w:color w:val="000000" w:themeColor="text1"/>
        </w:rPr>
        <w:t>nelle quali</w:t>
      </w:r>
      <w:r w:rsidR="009134DC" w:rsidRPr="00BE5AB1">
        <w:rPr>
          <w:color w:val="000000" w:themeColor="text1"/>
        </w:rPr>
        <w:t xml:space="preserve"> erano </w:t>
      </w:r>
      <w:r w:rsidR="00BE5AB1" w:rsidRPr="00BE5AB1">
        <w:rPr>
          <w:color w:val="000000" w:themeColor="text1"/>
        </w:rPr>
        <w:t>solite</w:t>
      </w:r>
      <w:r w:rsidR="009134DC" w:rsidRPr="00BE5AB1">
        <w:rPr>
          <w:color w:val="000000" w:themeColor="text1"/>
        </w:rPr>
        <w:t xml:space="preserve"> costringere </w:t>
      </w:r>
      <w:r w:rsidR="00F5317B" w:rsidRPr="00BE5AB1">
        <w:rPr>
          <w:color w:val="000000" w:themeColor="text1"/>
        </w:rPr>
        <w:t>il giusto e lo sbagliato</w:t>
      </w:r>
      <w:r w:rsidR="00BE5AB1" w:rsidRPr="00BE5AB1">
        <w:rPr>
          <w:color w:val="000000" w:themeColor="text1"/>
        </w:rPr>
        <w:t xml:space="preserve"> –</w:t>
      </w:r>
      <w:r w:rsidR="00BE5AB1">
        <w:t xml:space="preserve"> </w:t>
      </w:r>
      <w:r w:rsidR="009134DC">
        <w:t xml:space="preserve">diveniva possibile realizzare la modalità del </w:t>
      </w:r>
      <w:r w:rsidR="009134DC" w:rsidRPr="006132AA">
        <w:rPr>
          <w:i/>
          <w:iCs/>
        </w:rPr>
        <w:t>muoversi attraverso il sentire</w:t>
      </w:r>
      <w:r w:rsidR="009134DC">
        <w:t>.</w:t>
      </w:r>
      <w:r w:rsidR="006572F1">
        <w:t xml:space="preserve"> La scoperta era sempre </w:t>
      </w:r>
      <w:proofErr w:type="spellStart"/>
      <w:r w:rsidR="006572F1">
        <w:t>un</w:t>
      </w:r>
      <w:r w:rsidR="00D516B4">
        <w:t>’</w:t>
      </w:r>
      <w:r w:rsidR="006572F1">
        <w:t>eureka</w:t>
      </w:r>
      <w:proofErr w:type="spellEnd"/>
      <w:r w:rsidR="006572F1">
        <w:t xml:space="preserve"> di grande valore</w:t>
      </w:r>
      <w:r w:rsidR="00492DDF">
        <w:t xml:space="preserve"> personale, non solo motorio-sportivo</w:t>
      </w:r>
      <w:r w:rsidR="006572F1">
        <w:t>.</w:t>
      </w:r>
    </w:p>
    <w:p w:rsidR="007104D5" w:rsidRDefault="007104D5" w:rsidP="00FD792F">
      <w:pPr>
        <w:ind w:right="1977" w:firstLine="142"/>
      </w:pPr>
    </w:p>
    <w:p w:rsidR="007104D5" w:rsidRDefault="007104D5" w:rsidP="00FD792F">
      <w:pPr>
        <w:ind w:right="1977" w:firstLine="142"/>
      </w:pPr>
      <w:r>
        <w:lastRenderedPageBreak/>
        <w:t xml:space="preserve">Per tutte, era necessario proporre terreni a loro idonei, che nulla avevano a che vedere con </w:t>
      </w:r>
      <w:r w:rsidR="00B204BC">
        <w:t xml:space="preserve">la </w:t>
      </w:r>
      <w:r w:rsidR="00B204BC" w:rsidRPr="00DB5542">
        <w:t>catena</w:t>
      </w:r>
      <w:r w:rsidR="00B204BC">
        <w:t xml:space="preserve">, il </w:t>
      </w:r>
      <w:r w:rsidR="00B204BC" w:rsidRPr="00DB5542">
        <w:t>grado</w:t>
      </w:r>
      <w:r w:rsidR="00B204BC">
        <w:t xml:space="preserve">, la </w:t>
      </w:r>
      <w:r w:rsidR="00B204BC" w:rsidRPr="00DB5542">
        <w:t>competitività</w:t>
      </w:r>
      <w:r w:rsidR="00B204BC">
        <w:t xml:space="preserve"> e la valutazione sportiva. Semmai il contrario. Solo la diretta esperienza di scoperta di sé dimostrava che il lavoro in corso era quello idoneo alla soddisfazione della persona, alla </w:t>
      </w:r>
      <w:r w:rsidR="00DB5542">
        <w:t>compiuta espressione autentica del proprio gradiente di talento.</w:t>
      </w:r>
    </w:p>
    <w:p w:rsidR="00DB5542" w:rsidRDefault="00DB5542" w:rsidP="00FD792F">
      <w:pPr>
        <w:ind w:right="1977" w:firstLine="142"/>
      </w:pPr>
    </w:p>
    <w:p w:rsidR="00B5523D" w:rsidRDefault="00DB5542" w:rsidP="00FD792F">
      <w:pPr>
        <w:ind w:right="1977" w:firstLine="142"/>
      </w:pPr>
      <w:r>
        <w:t xml:space="preserve">Muoversi attraverso il sentire corrisponde a muoversi attraverso sé. </w:t>
      </w:r>
      <w:r w:rsidR="00B5523D">
        <w:t>Questa</w:t>
      </w:r>
      <w:r>
        <w:t xml:space="preserve"> modalità</w:t>
      </w:r>
      <w:r w:rsidR="00B5523D">
        <w:t>, non solo permette di scegliere il terreno adatto, ma anche di sbagliare e, nel contempo, di ridurre i rischi d’inconveniente.</w:t>
      </w:r>
    </w:p>
    <w:p w:rsidR="00B5523D" w:rsidRDefault="00B5523D" w:rsidP="00FD792F">
      <w:pPr>
        <w:ind w:right="1977" w:firstLine="142"/>
      </w:pPr>
      <w:r>
        <w:t>Muovendosi a propria misura</w:t>
      </w:r>
      <w:r w:rsidR="00E22AE0">
        <w:t>,</w:t>
      </w:r>
      <w:r>
        <w:t xml:space="preserve"> il rischio di scegliere il terreno adatto si eleva al suo massimo possibile. </w:t>
      </w:r>
      <w:r w:rsidR="00087D69">
        <w:t>Affinché ciò si possa realizzare</w:t>
      </w:r>
      <w:r w:rsidR="00E22AE0">
        <w:t>,</w:t>
      </w:r>
      <w:r w:rsidR="00087D69">
        <w:t xml:space="preserve"> è necessaria la</w:t>
      </w:r>
      <w:r w:rsidR="00A5123B">
        <w:t xml:space="preserve"> nostra purezza. Una preoccupazione, una falsa motivazione, una costrizione lo possono abbattere anche radicalmente.</w:t>
      </w:r>
      <w:r w:rsidR="003507CF" w:rsidRPr="003507CF">
        <w:t xml:space="preserve"> </w:t>
      </w:r>
      <w:r w:rsidR="003507CF">
        <w:t>Se si sente venir meno di serenità e creatività</w:t>
      </w:r>
      <w:r w:rsidR="00E22AE0">
        <w:t>,</w:t>
      </w:r>
      <w:r w:rsidR="003507CF">
        <w:t xml:space="preserve"> è semplicemente ora di tornare indietro, di fermarsi, di non insistere. La rinuncia, nella modalità </w:t>
      </w:r>
      <w:r w:rsidR="003507CF" w:rsidRPr="00E22AE0">
        <w:rPr>
          <w:i/>
          <w:iCs/>
        </w:rPr>
        <w:t>muoversi attraverso il sentire</w:t>
      </w:r>
      <w:r w:rsidR="003507CF">
        <w:t>, non contiene mai frustrazione né riduzione di autostima. Sem</w:t>
      </w:r>
      <w:r w:rsidR="00E22AE0">
        <w:t>m</w:t>
      </w:r>
      <w:r w:rsidR="003507CF">
        <w:t>ai il contrario</w:t>
      </w:r>
      <w:r w:rsidR="00C22BD2">
        <w:t xml:space="preserve">: pienezza di vita, fiducia in </w:t>
      </w:r>
      <w:proofErr w:type="gramStart"/>
      <w:r w:rsidR="00C22BD2">
        <w:t>se</w:t>
      </w:r>
      <w:proofErr w:type="gramEnd"/>
      <w:r w:rsidR="00C22BD2">
        <w:t xml:space="preserve"> stessi.</w:t>
      </w:r>
    </w:p>
    <w:p w:rsidR="00087D69" w:rsidRDefault="00087D69" w:rsidP="00FD792F">
      <w:pPr>
        <w:ind w:right="1977" w:firstLine="142"/>
      </w:pPr>
    </w:p>
    <w:p w:rsidR="00C43F97" w:rsidRDefault="00A5123B" w:rsidP="00FD792F">
      <w:pPr>
        <w:ind w:right="1977" w:firstLine="142"/>
      </w:pPr>
      <w:r>
        <w:t>Se</w:t>
      </w:r>
      <w:r w:rsidR="004D174F">
        <w:t>,</w:t>
      </w:r>
      <w:r>
        <w:t xml:space="preserve"> dunque</w:t>
      </w:r>
      <w:r w:rsidR="004D174F">
        <w:t>,</w:t>
      </w:r>
      <w:r>
        <w:t xml:space="preserve"> ci muoviamo secondo noi stessi, </w:t>
      </w:r>
      <w:r w:rsidR="00465F4C">
        <w:t>possiamo</w:t>
      </w:r>
      <w:r w:rsidR="003507CF">
        <w:t xml:space="preserve"> riconoscere che scalare lo sappiamo già</w:t>
      </w:r>
      <w:r>
        <w:t xml:space="preserve">. </w:t>
      </w:r>
      <w:r w:rsidR="006F7D87">
        <w:t xml:space="preserve">Allora, scoprire che per scalare è più utile guardare in giù che in su, </w:t>
      </w:r>
      <w:r w:rsidR="00C43F97">
        <w:t xml:space="preserve">e così per tutti i mille altri trucchi, </w:t>
      </w:r>
      <w:r w:rsidR="006F7D87">
        <w:t xml:space="preserve">sarà </w:t>
      </w:r>
      <w:r w:rsidR="00C43F97">
        <w:t xml:space="preserve">ordinario. </w:t>
      </w:r>
    </w:p>
    <w:p w:rsidR="009D3B92" w:rsidRDefault="003B4B45" w:rsidP="00033350">
      <w:pPr>
        <w:ind w:right="1977" w:firstLine="142"/>
      </w:pPr>
      <w:r>
        <w:t>Il be</w:t>
      </w:r>
      <w:r w:rsidR="004D174F">
        <w:t>l</w:t>
      </w:r>
      <w:r>
        <w:t>lo è che, così muovendosi, realizzi</w:t>
      </w:r>
      <w:r w:rsidR="002352CC">
        <w:t>a</w:t>
      </w:r>
      <w:r>
        <w:t xml:space="preserve">mo il comportamento che contiene la massima misura di riduzione del rischio d’inconveniente. La sicurezza è assai più dentro che fuori. Quella fornita </w:t>
      </w:r>
      <w:r w:rsidR="00C22BD2">
        <w:t>d</w:t>
      </w:r>
      <w:r>
        <w:t xml:space="preserve">a materiali, tecniche, manovre </w:t>
      </w:r>
      <w:r w:rsidR="00C22BD2">
        <w:t xml:space="preserve">può </w:t>
      </w:r>
      <w:r>
        <w:t xml:space="preserve">ben </w:t>
      </w:r>
      <w:r w:rsidR="00C22BD2">
        <w:t>integrarsi</w:t>
      </w:r>
      <w:r>
        <w:t xml:space="preserve"> alla dimensione creativa dello scalare a nostra misura. </w:t>
      </w:r>
      <w:r w:rsidR="009F5B19">
        <w:t xml:space="preserve">Anche la corda dall’alto viene meno come imprescindibile (sic!) strumento. </w:t>
      </w:r>
      <w:r>
        <w:t xml:space="preserve">Mentre diventa illusoria </w:t>
      </w:r>
      <w:r w:rsidR="00B1336C">
        <w:t xml:space="preserve">e perfida </w:t>
      </w:r>
      <w:r>
        <w:t xml:space="preserve">se </w:t>
      </w:r>
      <w:r w:rsidR="002352CC">
        <w:t xml:space="preserve">in </w:t>
      </w:r>
      <w:r w:rsidR="00DC6545">
        <w:t>essa</w:t>
      </w:r>
      <w:r w:rsidR="002352CC">
        <w:t xml:space="preserve"> riteniamo si possa esaurire.</w:t>
      </w:r>
    </w:p>
    <w:sectPr w:rsidR="009D3B92" w:rsidSect="00E00FB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D1CC2"/>
    <w:multiLevelType w:val="hybridMultilevel"/>
    <w:tmpl w:val="1BB08FF6"/>
    <w:lvl w:ilvl="0" w:tplc="2A264B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CF"/>
    <w:rsid w:val="00020BFB"/>
    <w:rsid w:val="00033350"/>
    <w:rsid w:val="00045FF8"/>
    <w:rsid w:val="00083584"/>
    <w:rsid w:val="00087D69"/>
    <w:rsid w:val="000A2FB7"/>
    <w:rsid w:val="000A4899"/>
    <w:rsid w:val="000B0AD1"/>
    <w:rsid w:val="000F4847"/>
    <w:rsid w:val="0011523C"/>
    <w:rsid w:val="00124BF8"/>
    <w:rsid w:val="001377F3"/>
    <w:rsid w:val="00171753"/>
    <w:rsid w:val="00176535"/>
    <w:rsid w:val="001C0636"/>
    <w:rsid w:val="001F2183"/>
    <w:rsid w:val="0020304F"/>
    <w:rsid w:val="002352CC"/>
    <w:rsid w:val="002357A6"/>
    <w:rsid w:val="00286E29"/>
    <w:rsid w:val="002C0851"/>
    <w:rsid w:val="002C38DC"/>
    <w:rsid w:val="002F2142"/>
    <w:rsid w:val="002F4A71"/>
    <w:rsid w:val="002F5ECE"/>
    <w:rsid w:val="003507CF"/>
    <w:rsid w:val="003B1D54"/>
    <w:rsid w:val="003B4B45"/>
    <w:rsid w:val="003C6B3E"/>
    <w:rsid w:val="003E7833"/>
    <w:rsid w:val="00404335"/>
    <w:rsid w:val="00431EE4"/>
    <w:rsid w:val="00441EC5"/>
    <w:rsid w:val="00465F4C"/>
    <w:rsid w:val="00492DDF"/>
    <w:rsid w:val="004D174F"/>
    <w:rsid w:val="005544A1"/>
    <w:rsid w:val="006132AA"/>
    <w:rsid w:val="00627662"/>
    <w:rsid w:val="006513ED"/>
    <w:rsid w:val="006572F1"/>
    <w:rsid w:val="0067431D"/>
    <w:rsid w:val="006C5588"/>
    <w:rsid w:val="006F7D87"/>
    <w:rsid w:val="007104D5"/>
    <w:rsid w:val="00730C48"/>
    <w:rsid w:val="007652EC"/>
    <w:rsid w:val="00766849"/>
    <w:rsid w:val="007D5B9D"/>
    <w:rsid w:val="007E41C6"/>
    <w:rsid w:val="007F409D"/>
    <w:rsid w:val="008244DF"/>
    <w:rsid w:val="00842804"/>
    <w:rsid w:val="00886AE1"/>
    <w:rsid w:val="008F55E0"/>
    <w:rsid w:val="009134DC"/>
    <w:rsid w:val="009756CF"/>
    <w:rsid w:val="009769E1"/>
    <w:rsid w:val="00977E56"/>
    <w:rsid w:val="0099567F"/>
    <w:rsid w:val="00997E6D"/>
    <w:rsid w:val="009D3B92"/>
    <w:rsid w:val="009D51D2"/>
    <w:rsid w:val="009F5B19"/>
    <w:rsid w:val="00A13B27"/>
    <w:rsid w:val="00A21B89"/>
    <w:rsid w:val="00A457E8"/>
    <w:rsid w:val="00A5123B"/>
    <w:rsid w:val="00A56C05"/>
    <w:rsid w:val="00A826C2"/>
    <w:rsid w:val="00AE1B1F"/>
    <w:rsid w:val="00AE5E7A"/>
    <w:rsid w:val="00AF202F"/>
    <w:rsid w:val="00B030B5"/>
    <w:rsid w:val="00B1336C"/>
    <w:rsid w:val="00B204BC"/>
    <w:rsid w:val="00B5523D"/>
    <w:rsid w:val="00B67BF7"/>
    <w:rsid w:val="00B80AC6"/>
    <w:rsid w:val="00B82AC2"/>
    <w:rsid w:val="00BB371B"/>
    <w:rsid w:val="00BE5AB1"/>
    <w:rsid w:val="00BE68E1"/>
    <w:rsid w:val="00BF1D24"/>
    <w:rsid w:val="00BF2ED0"/>
    <w:rsid w:val="00C22BD2"/>
    <w:rsid w:val="00C43F97"/>
    <w:rsid w:val="00C6049E"/>
    <w:rsid w:val="00C72132"/>
    <w:rsid w:val="00CA4C17"/>
    <w:rsid w:val="00CA7A30"/>
    <w:rsid w:val="00D03BCC"/>
    <w:rsid w:val="00D516B4"/>
    <w:rsid w:val="00D86293"/>
    <w:rsid w:val="00D91038"/>
    <w:rsid w:val="00DA0D82"/>
    <w:rsid w:val="00DB5542"/>
    <w:rsid w:val="00DC4418"/>
    <w:rsid w:val="00DC6545"/>
    <w:rsid w:val="00E00FBC"/>
    <w:rsid w:val="00E22AE0"/>
    <w:rsid w:val="00E36F9B"/>
    <w:rsid w:val="00E73F98"/>
    <w:rsid w:val="00EA084C"/>
    <w:rsid w:val="00EF2DC5"/>
    <w:rsid w:val="00F00748"/>
    <w:rsid w:val="00F222A3"/>
    <w:rsid w:val="00F5317B"/>
    <w:rsid w:val="00F63809"/>
    <w:rsid w:val="00FD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E339AA"/>
  <w15:chartTrackingRefBased/>
  <w15:docId w15:val="{8B6DDD60-9EFA-164F-89B9-5A552B3C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BE68E1"/>
  </w:style>
  <w:style w:type="character" w:styleId="Enfasicorsivo">
    <w:name w:val="Emphasis"/>
    <w:basedOn w:val="Carpredefinitoparagrafo"/>
    <w:uiPriority w:val="20"/>
    <w:qFormat/>
    <w:rsid w:val="00EA084C"/>
    <w:rPr>
      <w:i/>
      <w:iCs/>
    </w:rPr>
  </w:style>
  <w:style w:type="paragraph" w:styleId="Paragrafoelenco">
    <w:name w:val="List Paragraph"/>
    <w:basedOn w:val="Normale"/>
    <w:uiPriority w:val="34"/>
    <w:qFormat/>
    <w:rsid w:val="009D3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project</dc:creator>
  <cp:keywords/>
  <dc:description/>
  <cp:lastModifiedBy>victory project</cp:lastModifiedBy>
  <cp:revision>39</cp:revision>
  <cp:lastPrinted>2022-11-23T16:34:00Z</cp:lastPrinted>
  <dcterms:created xsi:type="dcterms:W3CDTF">2022-11-22T08:19:00Z</dcterms:created>
  <dcterms:modified xsi:type="dcterms:W3CDTF">2022-12-05T07:18:00Z</dcterms:modified>
</cp:coreProperties>
</file>