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62F" w:rsidRPr="00AF5588" w:rsidRDefault="00D62ECE" w:rsidP="00D62ECE">
      <w:pPr>
        <w:ind w:right="1127" w:firstLine="284"/>
        <w:rPr>
          <w:b/>
          <w:bCs/>
        </w:rPr>
      </w:pPr>
      <w:r>
        <w:rPr>
          <w:b/>
          <w:bCs/>
          <w:sz w:val="32"/>
          <w:szCs w:val="32"/>
        </w:rPr>
        <w:t>L</w:t>
      </w:r>
      <w:r w:rsidR="008D4CC8">
        <w:rPr>
          <w:b/>
          <w:bCs/>
          <w:sz w:val="32"/>
          <w:szCs w:val="32"/>
        </w:rPr>
        <w:t>e cose si muovono</w:t>
      </w:r>
    </w:p>
    <w:p w:rsidR="00AF5588" w:rsidRDefault="00AF5588" w:rsidP="00D62ECE">
      <w:pPr>
        <w:ind w:right="1127" w:firstLine="284"/>
      </w:pPr>
      <w:r>
        <w:t xml:space="preserve">di </w:t>
      </w:r>
      <w:proofErr w:type="spellStart"/>
      <w:r>
        <w:t>lorenzo</w:t>
      </w:r>
      <w:proofErr w:type="spellEnd"/>
      <w:r>
        <w:t xml:space="preserve"> merlo ekarrrt – 010522</w:t>
      </w:r>
    </w:p>
    <w:p w:rsidR="00AF5588" w:rsidRPr="00D62ECE" w:rsidRDefault="00AD1DDC" w:rsidP="00D62ECE">
      <w:pPr>
        <w:ind w:right="1127" w:firstLine="284"/>
        <w:rPr>
          <w:i/>
          <w:iCs/>
        </w:rPr>
      </w:pPr>
      <w:r w:rsidRPr="00D62ECE">
        <w:rPr>
          <w:i/>
          <w:iCs/>
        </w:rPr>
        <w:t>In tempi brevi si sono succedute una quantità di vicende</w:t>
      </w:r>
      <w:r w:rsidR="000B5677" w:rsidRPr="00D62ECE">
        <w:rPr>
          <w:i/>
          <w:iCs/>
        </w:rPr>
        <w:t xml:space="preserve"> che hanno s</w:t>
      </w:r>
      <w:r w:rsidR="00DE159E">
        <w:rPr>
          <w:i/>
          <w:iCs/>
        </w:rPr>
        <w:t>cio</w:t>
      </w:r>
      <w:r w:rsidR="000B5677" w:rsidRPr="00D62ECE">
        <w:rPr>
          <w:i/>
          <w:iCs/>
        </w:rPr>
        <w:t>ccato la generazione da sacrificare, affinché i nascituri trovino la realtà apparecchiata dal m</w:t>
      </w:r>
      <w:r w:rsidR="00D62ECE" w:rsidRPr="00D62ECE">
        <w:rPr>
          <w:i/>
          <w:iCs/>
        </w:rPr>
        <w:t>aî</w:t>
      </w:r>
      <w:r w:rsidR="000B5677" w:rsidRPr="00D62ECE">
        <w:rPr>
          <w:i/>
          <w:iCs/>
        </w:rPr>
        <w:t xml:space="preserve">tre </w:t>
      </w:r>
      <w:r w:rsidR="00D62ECE" w:rsidRPr="00D62ECE">
        <w:rPr>
          <w:i/>
          <w:iCs/>
        </w:rPr>
        <w:t>di sala</w:t>
      </w:r>
      <w:r w:rsidR="000B5677" w:rsidRPr="00D62ECE">
        <w:rPr>
          <w:i/>
          <w:iCs/>
        </w:rPr>
        <w:t xml:space="preserve"> e la scambino per la sola cosa che possa esserci. Ma non tutto è perduto. Non per infantile ottimismo, ma perché le cose si muovono. </w:t>
      </w:r>
    </w:p>
    <w:p w:rsidR="00D62ECE" w:rsidRDefault="00D62ECE" w:rsidP="00D62ECE">
      <w:pPr>
        <w:ind w:right="1127" w:firstLine="284"/>
      </w:pPr>
    </w:p>
    <w:p w:rsidR="00AF5588" w:rsidRDefault="00AF5588" w:rsidP="00D62ECE">
      <w:pPr>
        <w:ind w:right="1127" w:firstLine="284"/>
      </w:pPr>
      <w:r>
        <w:t xml:space="preserve">Il ’68|77 era stato mordace. C’erano più che promesse. </w:t>
      </w:r>
      <w:r w:rsidR="00471828">
        <w:t>Ma ne</w:t>
      </w:r>
      <w:r>
        <w:t xml:space="preserve">ssuno </w:t>
      </w:r>
      <w:r w:rsidR="00693088">
        <w:t xml:space="preserve">ne </w:t>
      </w:r>
      <w:r w:rsidR="005B6F5B">
        <w:t>parlava</w:t>
      </w:r>
      <w:r>
        <w:t>. Era</w:t>
      </w:r>
      <w:r w:rsidR="00693088">
        <w:t>no</w:t>
      </w:r>
      <w:r>
        <w:t xml:space="preserve"> nella carne</w:t>
      </w:r>
      <w:r w:rsidR="00693088">
        <w:t xml:space="preserve"> e</w:t>
      </w:r>
      <w:r>
        <w:t xml:space="preserve"> nei sentimenti, erano in realizzazione. </w:t>
      </w:r>
      <w:r w:rsidR="005B6F5B">
        <w:t xml:space="preserve">Non c’era necessità di dichiararle. </w:t>
      </w:r>
      <w:r>
        <w:t xml:space="preserve">Tutti erano sul pezzo. A sentire </w:t>
      </w:r>
      <w:r w:rsidR="00DE159E">
        <w:t xml:space="preserve">oggi </w:t>
      </w:r>
      <w:r>
        <w:t>le canzoni di certi cantautori, pare di ascoltare la colonna sonora di un percorso coerente, in cui attori e comparse erano espressioni di un solo spirito</w:t>
      </w:r>
      <w:r w:rsidR="00471828">
        <w:t>. La trama era nota. La destinazione, anche.</w:t>
      </w:r>
    </w:p>
    <w:p w:rsidR="00AF5588" w:rsidRDefault="00AF5588" w:rsidP="00D62ECE">
      <w:pPr>
        <w:ind w:right="1127" w:firstLine="284"/>
      </w:pPr>
      <w:r>
        <w:t xml:space="preserve">Ma si trattava di un inconsapevole fermo immagine. Le cose si muovono. </w:t>
      </w:r>
      <w:r w:rsidR="00471828">
        <w:t>L</w:t>
      </w:r>
      <w:r>
        <w:t xml:space="preserve">e Brigate rosse </w:t>
      </w:r>
      <w:r w:rsidR="00471828">
        <w:t xml:space="preserve">e anche quelle nere </w:t>
      </w:r>
      <w:r>
        <w:t>non riuscirono ad impedirlo.</w:t>
      </w:r>
    </w:p>
    <w:p w:rsidR="00AF5588" w:rsidRDefault="00AF5588" w:rsidP="00D62ECE">
      <w:pPr>
        <w:ind w:right="1127" w:firstLine="284"/>
      </w:pPr>
      <w:r>
        <w:t>Seguirono</w:t>
      </w:r>
      <w:r w:rsidR="00DE159E">
        <w:t>,</w:t>
      </w:r>
      <w:r>
        <w:t xml:space="preserve"> infatti, nientepopodimeno che l’edonismo re</w:t>
      </w:r>
      <w:r w:rsidR="00471828">
        <w:t>a</w:t>
      </w:r>
      <w:r>
        <w:t xml:space="preserve">ganiano, la </w:t>
      </w:r>
      <w:r w:rsidRPr="00AF5588">
        <w:rPr>
          <w:i/>
          <w:iCs/>
        </w:rPr>
        <w:t>Milano da bere</w:t>
      </w:r>
      <w:r>
        <w:t xml:space="preserve"> e l’affermazione della cultura dell’individualismo</w:t>
      </w:r>
      <w:r w:rsidR="00DE159E">
        <w:t>: in</w:t>
      </w:r>
      <w:r w:rsidR="00662938">
        <w:t xml:space="preserve"> un colpo solo</w:t>
      </w:r>
      <w:r w:rsidR="00DE159E">
        <w:t>, l’</w:t>
      </w:r>
      <w:r w:rsidR="00662938">
        <w:t xml:space="preserve">affermazione del neoliberismo. </w:t>
      </w:r>
      <w:r>
        <w:t xml:space="preserve">Investire in borsa era diventato pop. E chi non ne sapeva nulla non </w:t>
      </w:r>
      <w:r w:rsidR="00662938">
        <w:t>era</w:t>
      </w:r>
      <w:r>
        <w:t xml:space="preserve"> invitato alle feste, dove le strisce di cocaina marcavano il campo di quelli al passo coi tempi.</w:t>
      </w:r>
    </w:p>
    <w:p w:rsidR="00AF5588" w:rsidRDefault="00AF5588" w:rsidP="00D62ECE">
      <w:pPr>
        <w:ind w:right="1127" w:firstLine="284"/>
      </w:pPr>
      <w:r>
        <w:t xml:space="preserve">Chi era stato mordace gradualmente apriva il pugno per afferrare le briciole di opulenza che cadevano dal tavolo </w:t>
      </w:r>
      <w:r w:rsidR="00662938">
        <w:t xml:space="preserve">dove banchettavano le stelle del momento e </w:t>
      </w:r>
      <w:r w:rsidR="00DE159E">
        <w:t xml:space="preserve">dove </w:t>
      </w:r>
      <w:r w:rsidR="00662938">
        <w:t xml:space="preserve">c’erano anche le </w:t>
      </w:r>
      <w:r>
        <w:t>strisc</w:t>
      </w:r>
      <w:r w:rsidR="00662938">
        <w:t>e</w:t>
      </w:r>
      <w:r>
        <w:t>. Sotto l’egida dell’esigenza di sopravvivenza, il pugno divenne mano aperta, strumento ideale per arraffare l’arraffabile. Seguì</w:t>
      </w:r>
      <w:r w:rsidR="00DE159E">
        <w:t>,</w:t>
      </w:r>
      <w:r>
        <w:t xml:space="preserve"> infatti</w:t>
      </w:r>
      <w:r w:rsidR="00DE159E">
        <w:t>,</w:t>
      </w:r>
      <w:r>
        <w:t xml:space="preserve"> Mani Pulite.</w:t>
      </w:r>
      <w:r w:rsidR="00E65336">
        <w:t xml:space="preserve"> E </w:t>
      </w:r>
      <w:r w:rsidR="00DE159E">
        <w:t xml:space="preserve">poi </w:t>
      </w:r>
      <w:r w:rsidR="00E65336">
        <w:t xml:space="preserve">anche Bossi, la cui idea di lasciare l’Italia, per quanto solo dettata da ragioni economiche, aveva </w:t>
      </w:r>
      <w:r w:rsidR="00DE159E">
        <w:t>moventi</w:t>
      </w:r>
      <w:r w:rsidR="00E65336">
        <w:t xml:space="preserve"> che oggi anche gli extra-padani possono riconoscere nel loro significato profondo.</w:t>
      </w:r>
    </w:p>
    <w:p w:rsidR="00AF5588" w:rsidRDefault="00AF5588" w:rsidP="00D62ECE">
      <w:pPr>
        <w:ind w:right="1127" w:firstLine="284"/>
      </w:pPr>
      <w:r>
        <w:t xml:space="preserve">Ma la via era aperta. La globalizzazione proclamava dividendi mai visti prima. Se si potesse darle una psicologia e una fisionomia, si potrebbe dire che </w:t>
      </w:r>
      <w:r w:rsidR="0058321E">
        <w:t xml:space="preserve">i porta a porta la vendevano con </w:t>
      </w:r>
      <w:r>
        <w:t xml:space="preserve">la garanzia di </w:t>
      </w:r>
      <w:r w:rsidR="00413F23">
        <w:t xml:space="preserve">una </w:t>
      </w:r>
      <w:r>
        <w:t xml:space="preserve">nuova </w:t>
      </w:r>
      <w:r w:rsidR="00C51D4C">
        <w:t>età dell</w:t>
      </w:r>
      <w:r>
        <w:t>’oro.</w:t>
      </w:r>
      <w:r w:rsidR="00413F23">
        <w:t xml:space="preserve"> Cos’altro sarebbe servito per soddisfare le fameliche fauci degli uomini </w:t>
      </w:r>
      <w:proofErr w:type="spellStart"/>
      <w:r w:rsidR="00413F23">
        <w:t>satanizzati</w:t>
      </w:r>
      <w:proofErr w:type="spellEnd"/>
      <w:r w:rsidR="00413F23">
        <w:t xml:space="preserve"> dal dio denaro?</w:t>
      </w:r>
    </w:p>
    <w:p w:rsidR="00A66CD5" w:rsidRDefault="006640A6" w:rsidP="00D62ECE">
      <w:pPr>
        <w:ind w:right="1127" w:firstLine="284"/>
      </w:pPr>
      <w:r>
        <w:t>In coerenza con l</w:t>
      </w:r>
      <w:r w:rsidR="00413F23">
        <w:t>o</w:t>
      </w:r>
      <w:r w:rsidR="00AF5588">
        <w:t xml:space="preserve"> spirito </w:t>
      </w:r>
      <w:r>
        <w:t>del globalismo</w:t>
      </w:r>
      <w:r w:rsidR="00DE159E">
        <w:t>,</w:t>
      </w:r>
      <w:r w:rsidR="00AF5588">
        <w:t xml:space="preserve"> si </w:t>
      </w:r>
      <w:r>
        <w:t>avviò</w:t>
      </w:r>
      <w:r w:rsidR="00AF5588">
        <w:t xml:space="preserve"> la messa in vendita dell’Italia? </w:t>
      </w:r>
      <w:r>
        <w:t xml:space="preserve">Il fatto che proprio a noi toccasse fare i portabandiera europei </w:t>
      </w:r>
      <w:r w:rsidR="00306A1C">
        <w:t xml:space="preserve">delle sovranità d’ordine vario aveva certo a che </w:t>
      </w:r>
      <w:r w:rsidR="00AF78D6">
        <w:t>fare con la cospicua quantità</w:t>
      </w:r>
      <w:r w:rsidR="00306A1C">
        <w:t xml:space="preserve"> </w:t>
      </w:r>
      <w:r w:rsidR="00AF78D6">
        <w:t>di</w:t>
      </w:r>
      <w:r w:rsidR="00306A1C">
        <w:t xml:space="preserve"> basi americane qui residenti e </w:t>
      </w:r>
      <w:r w:rsidR="00AF78D6">
        <w:t>con</w:t>
      </w:r>
      <w:r w:rsidR="00306A1C">
        <w:t xml:space="preserve"> la centralità </w:t>
      </w:r>
      <w:r w:rsidR="00AF78D6">
        <w:t>italiana nel Mediterraneo</w:t>
      </w:r>
      <w:r w:rsidR="00306A1C">
        <w:t xml:space="preserve">, la terra più prossima all’Africa e al Medio oriente. </w:t>
      </w:r>
      <w:r w:rsidR="00AF78D6">
        <w:t>A loro volta</w:t>
      </w:r>
      <w:r w:rsidR="00DE159E">
        <w:t>,</w:t>
      </w:r>
      <w:r w:rsidR="00AF78D6">
        <w:t xml:space="preserve"> dentro il progetto di mantenimento egemonico americano del mondo. </w:t>
      </w:r>
      <w:r w:rsidR="00D03FF6">
        <w:t>Il globalismo annunciato come facilitazione commerciale e unificazione di for</w:t>
      </w:r>
      <w:r w:rsidR="00DE159E">
        <w:t>z</w:t>
      </w:r>
      <w:r w:rsidR="00D03FF6">
        <w:t xml:space="preserve">e era un cavallo di Troia, dal quale, al momento giusto, sarebbero </w:t>
      </w:r>
      <w:r w:rsidR="00D03FF6" w:rsidRPr="00F87DC4">
        <w:rPr>
          <w:i/>
          <w:iCs/>
        </w:rPr>
        <w:t>sbarcate</w:t>
      </w:r>
      <w:r w:rsidR="00D03FF6">
        <w:t xml:space="preserve"> </w:t>
      </w:r>
      <w:r w:rsidR="00A66CD5">
        <w:t>armi e</w:t>
      </w:r>
      <w:r w:rsidR="00D03FF6">
        <w:t xml:space="preserve"> truppe. </w:t>
      </w:r>
    </w:p>
    <w:p w:rsidR="00AF5588" w:rsidRDefault="00A66CD5" w:rsidP="00D62ECE">
      <w:pPr>
        <w:ind w:right="1127" w:firstLine="284"/>
      </w:pPr>
      <w:r>
        <w:t>Si era all</w:t>
      </w:r>
      <w:r w:rsidR="00AF5588">
        <w:t>’epoca</w:t>
      </w:r>
      <w:r>
        <w:t xml:space="preserve"> in cui </w:t>
      </w:r>
      <w:r w:rsidR="00AF5588">
        <w:t>quelli dei palazzi vanta</w:t>
      </w:r>
      <w:r>
        <w:t>va</w:t>
      </w:r>
      <w:r w:rsidR="00AF5588">
        <w:t xml:space="preserve">no un’economia </w:t>
      </w:r>
      <w:r>
        <w:t xml:space="preserve">nazionale </w:t>
      </w:r>
      <w:r w:rsidR="00AF5588">
        <w:t xml:space="preserve">da </w:t>
      </w:r>
      <w:r w:rsidR="00AF5588" w:rsidRPr="00A66CD5">
        <w:rPr>
          <w:i/>
          <w:iCs/>
        </w:rPr>
        <w:t>primi</w:t>
      </w:r>
      <w:r w:rsidR="00AF5588">
        <w:t xml:space="preserve"> della classe globale. Chi avrebbe potuto </w:t>
      </w:r>
      <w:r>
        <w:t xml:space="preserve">mai </w:t>
      </w:r>
      <w:r w:rsidR="00AF5588">
        <w:t xml:space="preserve">farli desistere </w:t>
      </w:r>
      <w:r w:rsidR="007466F6">
        <w:t xml:space="preserve">dalla corsa alla globalizzazione, </w:t>
      </w:r>
      <w:r w:rsidR="00AF5588">
        <w:t>dall’essere parte della squadra che</w:t>
      </w:r>
      <w:r w:rsidR="007466F6">
        <w:t>, come da pronostico</w:t>
      </w:r>
      <w:r w:rsidR="00DE159E">
        <w:t>,</w:t>
      </w:r>
      <w:r w:rsidR="007466F6">
        <w:t xml:space="preserve"> </w:t>
      </w:r>
      <w:r w:rsidR="00AF5588">
        <w:t>certamente avrebbe vinto tutti i campionati del mondo da allora in poi?</w:t>
      </w:r>
      <w:r w:rsidR="00F7788D" w:rsidRPr="00F7788D">
        <w:t xml:space="preserve"> </w:t>
      </w:r>
      <w:r w:rsidR="00F7788D">
        <w:t>Le incertezze russe e cinesi non si erano ancora affacciate</w:t>
      </w:r>
      <w:r w:rsidR="00C64A53">
        <w:t xml:space="preserve"> e neppure quelle islamiste. Anche se questa non è che una leggenda popolare, sotto la quale è facile trovare il tessuto</w:t>
      </w:r>
      <w:r w:rsidR="00614621">
        <w:t xml:space="preserve"> intriso di progetto egemonico americano. </w:t>
      </w:r>
      <w:r w:rsidR="0063763C" w:rsidRPr="0063763C">
        <w:rPr>
          <w:i/>
          <w:iCs/>
        </w:rPr>
        <w:t>Quelli</w:t>
      </w:r>
      <w:r w:rsidR="0063763C">
        <w:rPr>
          <w:i/>
          <w:iCs/>
        </w:rPr>
        <w:t>,</w:t>
      </w:r>
      <w:r w:rsidR="0063763C">
        <w:t xml:space="preserve"> sembrano cialtroni in ritardo</w:t>
      </w:r>
      <w:r w:rsidR="00DE159E">
        <w:t>,</w:t>
      </w:r>
      <w:r w:rsidR="0063763C">
        <w:t xml:space="preserve"> ma sono sempre almeno una mossa avanti.</w:t>
      </w:r>
      <w:r w:rsidR="00C64A53">
        <w:t xml:space="preserve"> </w:t>
      </w:r>
    </w:p>
    <w:p w:rsidR="00AF5588" w:rsidRDefault="00AF5588" w:rsidP="00D62ECE">
      <w:pPr>
        <w:ind w:right="1127" w:firstLine="284"/>
      </w:pPr>
      <w:r w:rsidRPr="009670E0">
        <w:lastRenderedPageBreak/>
        <w:t xml:space="preserve">Alle privatizzazioni corrispondeva una riduzione di investimenti strutturali e culturali. </w:t>
      </w:r>
      <w:r w:rsidR="002C6BDB">
        <w:t xml:space="preserve">Come in Afghanistan, il servizio era garantito a chi pagava. Gli altri, </w:t>
      </w:r>
      <w:proofErr w:type="spellStart"/>
      <w:r w:rsidR="002C6BDB">
        <w:t>sssst</w:t>
      </w:r>
      <w:proofErr w:type="spellEnd"/>
      <w:r w:rsidR="002C6BDB">
        <w:t xml:space="preserve">! In coda. </w:t>
      </w:r>
      <w:r w:rsidRPr="009670E0">
        <w:t>Il solo faro considera</w:t>
      </w:r>
      <w:r w:rsidR="002C6BDB">
        <w:t>to dall’ammiragliato di stato</w:t>
      </w:r>
      <w:r>
        <w:t xml:space="preserve"> era quello che puntava al</w:t>
      </w:r>
      <w:r w:rsidR="00003BAC">
        <w:t xml:space="preserve"> mondo</w:t>
      </w:r>
      <w:r>
        <w:t>. Sotto, sulle rocce dal</w:t>
      </w:r>
      <w:r w:rsidR="009B3FD0">
        <w:t>le</w:t>
      </w:r>
      <w:r>
        <w:t xml:space="preserve"> qual</w:t>
      </w:r>
      <w:r w:rsidR="009B3FD0">
        <w:t>i</w:t>
      </w:r>
      <w:r>
        <w:t xml:space="preserve"> si ergeva </w:t>
      </w:r>
      <w:r w:rsidR="00003BAC">
        <w:t>la torre di luce</w:t>
      </w:r>
      <w:r w:rsidR="009B3FD0">
        <w:t>,</w:t>
      </w:r>
      <w:r w:rsidR="00003BAC">
        <w:t xml:space="preserve"> </w:t>
      </w:r>
      <w:r>
        <w:t>era bui</w:t>
      </w:r>
      <w:r w:rsidR="00003BAC">
        <w:t>o,</w:t>
      </w:r>
      <w:r>
        <w:t xml:space="preserve"> sempre più intensamente popolato d</w:t>
      </w:r>
      <w:r w:rsidR="00003BAC">
        <w:t>a</w:t>
      </w:r>
      <w:r>
        <w:t xml:space="preserve"> naufraghi sociali</w:t>
      </w:r>
      <w:r w:rsidR="00003BAC">
        <w:t xml:space="preserve"> in lotta tra loro per un posto asciutto.</w:t>
      </w:r>
    </w:p>
    <w:p w:rsidR="00E65336" w:rsidRDefault="00E65336" w:rsidP="00D62ECE">
      <w:pPr>
        <w:ind w:right="1127" w:firstLine="284"/>
      </w:pPr>
      <w:r>
        <w:t>Gli stessi dell</w:t>
      </w:r>
      <w:r w:rsidR="00D273C2">
        <w:t xml:space="preserve">a nuova </w:t>
      </w:r>
      <w:r w:rsidR="009E2122">
        <w:t>età</w:t>
      </w:r>
      <w:r>
        <w:t xml:space="preserve"> d</w:t>
      </w:r>
      <w:r w:rsidR="009E2122">
        <w:t>ell</w:t>
      </w:r>
      <w:r>
        <w:t>’oro si trovarono a disquisire</w:t>
      </w:r>
      <w:r w:rsidR="00792140">
        <w:t xml:space="preserve"> sulla migliore modalità di applicazione del nuovo ordine mondiale</w:t>
      </w:r>
      <w:r>
        <w:t xml:space="preserve"> </w:t>
      </w:r>
      <w:r w:rsidR="00792140">
        <w:t>e</w:t>
      </w:r>
      <w:r w:rsidR="009B3FD0">
        <w:t>,</w:t>
      </w:r>
      <w:r w:rsidR="00792140">
        <w:t xml:space="preserve"> perciò</w:t>
      </w:r>
      <w:r w:rsidR="009B3FD0">
        <w:t>,</w:t>
      </w:r>
      <w:r w:rsidR="00792140">
        <w:t xml:space="preserve"> a delineare </w:t>
      </w:r>
      <w:r>
        <w:t xml:space="preserve">le sorti di noi tutti sul panfilo Britannia. </w:t>
      </w:r>
      <w:r w:rsidR="008D4BA2">
        <w:t>Non è escluso se e</w:t>
      </w:r>
      <w:r w:rsidR="00780479">
        <w:t xml:space="preserve">stesero l’invito anche a dei </w:t>
      </w:r>
      <w:proofErr w:type="spellStart"/>
      <w:r w:rsidR="00780479">
        <w:t>fuoricatalogo</w:t>
      </w:r>
      <w:proofErr w:type="spellEnd"/>
      <w:r w:rsidR="00E04513">
        <w:t xml:space="preserve"> della crème dell’economia e della finanza</w:t>
      </w:r>
      <w:r w:rsidR="00780479">
        <w:t xml:space="preserve">. </w:t>
      </w:r>
      <w:r w:rsidR="0043236A">
        <w:t>Del resto, c</w:t>
      </w:r>
      <w:r w:rsidR="00780479">
        <w:t>onoscere il nemico è meglio che non sapere chi sia e come pensi</w:t>
      </w:r>
      <w:r w:rsidR="009B3FD0">
        <w:t>.</w:t>
      </w:r>
      <w:r w:rsidR="00780479">
        <w:t xml:space="preserve"> </w:t>
      </w:r>
      <w:r w:rsidR="009B3FD0">
        <w:t>N</w:t>
      </w:r>
      <w:r w:rsidR="00780479">
        <w:t>on serv</w:t>
      </w:r>
      <w:r w:rsidR="00F97DF7">
        <w:t>iva</w:t>
      </w:r>
      <w:r w:rsidR="00780479">
        <w:t xml:space="preserve"> </w:t>
      </w:r>
      <w:proofErr w:type="spellStart"/>
      <w:r w:rsidR="00780479">
        <w:t>Cla</w:t>
      </w:r>
      <w:r w:rsidR="0043236A">
        <w:t>u</w:t>
      </w:r>
      <w:r w:rsidR="00780479">
        <w:t>se</w:t>
      </w:r>
      <w:r w:rsidR="0043236A">
        <w:t>w</w:t>
      </w:r>
      <w:r w:rsidR="00780479">
        <w:t>itz</w:t>
      </w:r>
      <w:proofErr w:type="spellEnd"/>
      <w:r w:rsidR="0043236A">
        <w:t>, basta</w:t>
      </w:r>
      <w:r w:rsidR="00F97DF7">
        <w:t>va</w:t>
      </w:r>
      <w:r w:rsidR="0043236A">
        <w:t xml:space="preserve"> </w:t>
      </w:r>
      <w:r w:rsidR="009B3FD0">
        <w:t>l’</w:t>
      </w:r>
      <w:proofErr w:type="spellStart"/>
      <w:r w:rsidR="009B3FD0">
        <w:t>arboresco</w:t>
      </w:r>
      <w:proofErr w:type="spellEnd"/>
      <w:r w:rsidR="009B3FD0">
        <w:t xml:space="preserve"> filosofo </w:t>
      </w:r>
      <w:r w:rsidR="0043236A">
        <w:t>Catalano. Ma, a bocce ferme, anche questa</w:t>
      </w:r>
      <w:r w:rsidR="008D4BA2">
        <w:t xml:space="preserve"> versione dei fatti</w:t>
      </w:r>
      <w:r w:rsidR="0043236A">
        <w:t xml:space="preserve"> ha la foggia della leggenda. </w:t>
      </w:r>
      <w:r w:rsidR="0043236A" w:rsidRPr="0084111F">
        <w:rPr>
          <w:i/>
          <w:iCs/>
        </w:rPr>
        <w:t>In realtà</w:t>
      </w:r>
      <w:r w:rsidR="0043236A">
        <w:t xml:space="preserve"> </w:t>
      </w:r>
      <w:bookmarkStart w:id="0" w:name="_GoBack"/>
      <w:r w:rsidR="0043236A">
        <w:t>Grill</w:t>
      </w:r>
      <w:bookmarkEnd w:id="0"/>
      <w:r w:rsidR="0043236A">
        <w:t>o</w:t>
      </w:r>
      <w:r w:rsidR="0084111F">
        <w:t>, che</w:t>
      </w:r>
      <w:r w:rsidR="0043236A">
        <w:t xml:space="preserve"> era in grado di controllare </w:t>
      </w:r>
      <w:r w:rsidR="0084111F">
        <w:t>un crescente malcontento</w:t>
      </w:r>
      <w:r w:rsidR="008D4BA2">
        <w:t xml:space="preserve"> – presente o no</w:t>
      </w:r>
      <w:r w:rsidR="00E64A4E">
        <w:t xml:space="preserve"> sulla motonave regale – </w:t>
      </w:r>
      <w:r w:rsidR="0084111F">
        <w:t xml:space="preserve">fu utilizzato per fare in modo che quel dominio </w:t>
      </w:r>
      <w:r w:rsidR="00797E82">
        <w:t xml:space="preserve">restasse sotto il controllo del progetto in corso. Un intento </w:t>
      </w:r>
      <w:r w:rsidR="009B3FD0">
        <w:t>tale per cui</w:t>
      </w:r>
      <w:r w:rsidR="00797E82">
        <w:t xml:space="preserve"> la popolazione</w:t>
      </w:r>
      <w:r w:rsidR="009B3FD0">
        <w:t>,</w:t>
      </w:r>
      <w:r w:rsidR="00797E82">
        <w:t xml:space="preserve"> da detentrice della democrazia e dello stato</w:t>
      </w:r>
      <w:r w:rsidR="009B3FD0">
        <w:t xml:space="preserve">, </w:t>
      </w:r>
      <w:r w:rsidR="00797E82">
        <w:t xml:space="preserve">sarebbe stata esclusa a suon di assegni di cittadinanza e trasformata in massa </w:t>
      </w:r>
      <w:r w:rsidR="00F97DF7">
        <w:t>ondivaga, da controllare appunto.</w:t>
      </w:r>
      <w:r w:rsidR="00160C30">
        <w:t xml:space="preserve"> Sennò come si spiega Di Maio Ministro degli esteri?</w:t>
      </w:r>
    </w:p>
    <w:p w:rsidR="00780479" w:rsidRDefault="00780479" w:rsidP="00D62ECE">
      <w:pPr>
        <w:ind w:right="1127" w:firstLine="284"/>
      </w:pPr>
      <w:r>
        <w:t xml:space="preserve">La parabola dei 5Stelle alla quale abbiamo avuto la </w:t>
      </w:r>
      <w:r w:rsidR="004C2950">
        <w:t>sorte</w:t>
      </w:r>
      <w:r>
        <w:t xml:space="preserve"> di assistere era </w:t>
      </w:r>
      <w:r w:rsidR="0066772B">
        <w:t xml:space="preserve">dunque </w:t>
      </w:r>
      <w:r>
        <w:t>stata concepita tra le onde</w:t>
      </w:r>
      <w:r w:rsidR="0066772B">
        <w:t xml:space="preserve"> tirreniche?</w:t>
      </w:r>
      <w:r>
        <w:t xml:space="preserve"> Il fervore del cosiddetto populismo, fomentato dalla critica alla politica e alla democrazia</w:t>
      </w:r>
      <w:r w:rsidRPr="00780479">
        <w:t xml:space="preserve"> </w:t>
      </w:r>
      <w:r>
        <w:t>parlam</w:t>
      </w:r>
      <w:r w:rsidR="000C7F58">
        <w:t>e</w:t>
      </w:r>
      <w:r>
        <w:t>nt</w:t>
      </w:r>
      <w:r w:rsidR="000C7F58">
        <w:t>a</w:t>
      </w:r>
      <w:r>
        <w:t>re, dalla mes</w:t>
      </w:r>
      <w:r w:rsidR="009B3FD0">
        <w:t>s</w:t>
      </w:r>
      <w:r>
        <w:t>a in prima fila dei temi ambientali e in ultima di quelli militari</w:t>
      </w:r>
      <w:r w:rsidR="00F947BF">
        <w:t xml:space="preserve"> e anche da qualche accenno di critica al materialismo</w:t>
      </w:r>
      <w:r w:rsidR="009B3FD0">
        <w:t>,</w:t>
      </w:r>
      <w:r w:rsidR="00F947BF">
        <w:t xml:space="preserve"> </w:t>
      </w:r>
      <w:r>
        <w:t>generò la diffusa emozione della partecipazione alla vita sociale. I cani</w:t>
      </w:r>
      <w:r w:rsidR="009B3FD0">
        <w:t>,</w:t>
      </w:r>
      <w:r>
        <w:t xml:space="preserve"> </w:t>
      </w:r>
      <w:r w:rsidR="003D1DB5">
        <w:t xml:space="preserve">in </w:t>
      </w:r>
      <w:r w:rsidR="00160C30">
        <w:t xml:space="preserve">numero crescente </w:t>
      </w:r>
      <w:r w:rsidR="003D1DB5">
        <w:t>andati</w:t>
      </w:r>
      <w:r>
        <w:t xml:space="preserve"> sciolti</w:t>
      </w:r>
      <w:r w:rsidR="003D1DB5">
        <w:t xml:space="preserve"> da Berlinguer in qua</w:t>
      </w:r>
      <w:r>
        <w:t>, erano stati radunati in un unico punto, attirati dall’osso della sfiducia nelle istituzioni e dalla polpa della fine degli schieramenti ideologici. Dopo decenni di mortificazione a più livelli, non si poteva chiedere niente di meglio</w:t>
      </w:r>
      <w:r w:rsidRPr="00780479">
        <w:t xml:space="preserve"> </w:t>
      </w:r>
      <w:r>
        <w:t>per ritrovarsi di nuovo nel branco a godere della cagnara.</w:t>
      </w:r>
    </w:p>
    <w:p w:rsidR="008824AD" w:rsidRDefault="008824AD" w:rsidP="00D62ECE">
      <w:pPr>
        <w:ind w:right="1127" w:firstLine="284"/>
      </w:pPr>
      <w:r>
        <w:t xml:space="preserve">La demonizzazione </w:t>
      </w:r>
      <w:proofErr w:type="spellStart"/>
      <w:r>
        <w:t>piddina</w:t>
      </w:r>
      <w:proofErr w:type="spellEnd"/>
      <w:r>
        <w:t xml:space="preserve"> nei confronti del nuovo movimento fu istantanea. Come erano tutti fascisti quelli che non si adeguavano alla sua becera</w:t>
      </w:r>
      <w:r w:rsidR="00E64A4E">
        <w:t xml:space="preserve"> e monopolistica </w:t>
      </w:r>
      <w:r>
        <w:t>narrazione, così tutt</w:t>
      </w:r>
      <w:r w:rsidR="009E2396">
        <w:t>i quei cosi</w:t>
      </w:r>
      <w:r w:rsidR="000964BC">
        <w:t xml:space="preserve"> (1)</w:t>
      </w:r>
      <w:r w:rsidR="009E2396">
        <w:t xml:space="preserve">, prima gialli e poi giallo-verdi, </w:t>
      </w:r>
      <w:r>
        <w:t xml:space="preserve">erano diventati </w:t>
      </w:r>
      <w:r w:rsidR="009B3FD0">
        <w:t>“</w:t>
      </w:r>
      <w:r>
        <w:t>populisti</w:t>
      </w:r>
      <w:r w:rsidR="009B3FD0">
        <w:t>”, termine</w:t>
      </w:r>
      <w:r>
        <w:t xml:space="preserve"> che, guarda a caso, affiancat</w:t>
      </w:r>
      <w:r w:rsidR="009B3FD0">
        <w:t>o</w:t>
      </w:r>
      <w:r>
        <w:t xml:space="preserve"> a titoli dispregiativi, divenne a sua volta </w:t>
      </w:r>
      <w:proofErr w:type="spellStart"/>
      <w:r>
        <w:t>declassator</w:t>
      </w:r>
      <w:r w:rsidR="006F09F0">
        <w:t>e</w:t>
      </w:r>
      <w:proofErr w:type="spellEnd"/>
      <w:r w:rsidR="009B3FD0">
        <w:t xml:space="preserve">, </w:t>
      </w:r>
      <w:proofErr w:type="spellStart"/>
      <w:r w:rsidR="006F09F0">
        <w:t>squalificatore</w:t>
      </w:r>
      <w:proofErr w:type="spellEnd"/>
      <w:r w:rsidR="009B3FD0">
        <w:t>, eccetera</w:t>
      </w:r>
      <w:r w:rsidR="006F09F0">
        <w:t xml:space="preserve">. Come in Afghanistan i </w:t>
      </w:r>
      <w:proofErr w:type="spellStart"/>
      <w:r w:rsidR="006F09F0">
        <w:t>pashtun</w:t>
      </w:r>
      <w:proofErr w:type="spellEnd"/>
      <w:r w:rsidR="006F09F0">
        <w:t xml:space="preserve"> non possono concepire di non essere loro a guidare il paese, così qui, i </w:t>
      </w:r>
      <w:proofErr w:type="spellStart"/>
      <w:r w:rsidR="006F09F0">
        <w:t>piddini</w:t>
      </w:r>
      <w:proofErr w:type="spellEnd"/>
      <w:r w:rsidR="00FB7E6A">
        <w:t xml:space="preserve"> non hanno altro che la ghigliottina per ogni pensiero che non si confaccia al loro gradimento</w:t>
      </w:r>
      <w:r>
        <w:t xml:space="preserve">. </w:t>
      </w:r>
      <w:r w:rsidR="00DF5B53">
        <w:t>No-</w:t>
      </w:r>
      <w:proofErr w:type="spellStart"/>
      <w:r w:rsidR="00DF5B53">
        <w:t>vax</w:t>
      </w:r>
      <w:proofErr w:type="spellEnd"/>
      <w:r w:rsidR="00DF5B53">
        <w:t xml:space="preserve"> e pro-Putin seguirono lo schema.</w:t>
      </w:r>
      <w:r w:rsidR="00633314">
        <w:t xml:space="preserve"> Un fatto di misera dialettica politica al quale si era abituati, che però scendeva da una cupola culturale, sulla quale voler discutere era essere fascisti. </w:t>
      </w:r>
    </w:p>
    <w:p w:rsidR="00633314" w:rsidRDefault="00633314" w:rsidP="00D62ECE">
      <w:pPr>
        <w:ind w:right="1127" w:firstLine="284"/>
      </w:pPr>
      <w:r>
        <w:t>L’entusiasmo di chi non ne poteva più delle élit</w:t>
      </w:r>
      <w:r w:rsidR="008D4CC8">
        <w:t>e</w:t>
      </w:r>
      <w:r>
        <w:t xml:space="preserve"> e del loro gergo angloamericano, </w:t>
      </w:r>
      <w:r w:rsidR="00480437">
        <w:t xml:space="preserve">a sua volta svendita della cultura nostrana, </w:t>
      </w:r>
      <w:r>
        <w:t xml:space="preserve">comportò una partecipazione elettorale degna dei trascorsi anni ’70. Per inciso, gergo angloamericano </w:t>
      </w:r>
      <w:r w:rsidR="009B3FD0">
        <w:t>per il</w:t>
      </w:r>
      <w:r>
        <w:t xml:space="preserve"> quale</w:t>
      </w:r>
      <w:r w:rsidR="006535E1">
        <w:t>,</w:t>
      </w:r>
      <w:r>
        <w:t xml:space="preserve"> più che </w:t>
      </w:r>
      <w:r w:rsidR="006535E1">
        <w:t xml:space="preserve">di </w:t>
      </w:r>
      <w:r>
        <w:t>svendita</w:t>
      </w:r>
      <w:r w:rsidR="009B3FD0">
        <w:t>,</w:t>
      </w:r>
      <w:r>
        <w:t xml:space="preserve"> si tratta</w:t>
      </w:r>
      <w:r w:rsidR="006535E1">
        <w:t>va</w:t>
      </w:r>
      <w:r>
        <w:t xml:space="preserve"> di rinnegazione del linguaggio </w:t>
      </w:r>
      <w:r w:rsidR="009B3FD0">
        <w:t>materno</w:t>
      </w:r>
      <w:r>
        <w:t>. Un fatto risibile per chi voleva e vuole stare in sella al cavallo atlantico.</w:t>
      </w:r>
    </w:p>
    <w:p w:rsidR="00F947BF" w:rsidRDefault="00F947BF" w:rsidP="00D62ECE">
      <w:pPr>
        <w:ind w:right="1127" w:firstLine="284"/>
      </w:pPr>
      <w:r>
        <w:t xml:space="preserve">Ma le cose si muovono. La parabola dei 5Stelle perse </w:t>
      </w:r>
      <w:r w:rsidR="001E3D1D">
        <w:t>sostegno</w:t>
      </w:r>
      <w:r>
        <w:t xml:space="preserve"> e precipitò tra gli scranni dell’emiciclo, ai quali si serrarono a mezzo di tradimenti ripetuti nei confronti degli elettori e </w:t>
      </w:r>
      <w:r w:rsidR="009B3FD0">
        <w:t xml:space="preserve">di </w:t>
      </w:r>
      <w:r>
        <w:t>prostrazioni</w:t>
      </w:r>
      <w:r w:rsidR="009B3FD0">
        <w:t>,</w:t>
      </w:r>
      <w:r>
        <w:t xml:space="preserve"> altrettanto ripetute, nei confronti della politica </w:t>
      </w:r>
      <w:r w:rsidR="00751DF7">
        <w:t xml:space="preserve">globalista, materialista, atlantista. Le cose si </w:t>
      </w:r>
      <w:r w:rsidR="001E3D1D">
        <w:t>sono</w:t>
      </w:r>
      <w:r w:rsidR="00751DF7">
        <w:t xml:space="preserve"> mosse così tanto che </w:t>
      </w:r>
      <w:r w:rsidR="001E3D1D">
        <w:t xml:space="preserve">ora </w:t>
      </w:r>
      <w:r w:rsidR="00751DF7">
        <w:t>non contano più niente</w:t>
      </w:r>
      <w:r w:rsidR="001E3D1D">
        <w:t>,</w:t>
      </w:r>
      <w:r w:rsidR="00751DF7">
        <w:t xml:space="preserve"> salvo che per qualche </w:t>
      </w:r>
      <w:r w:rsidR="001E3D1D">
        <w:t>personale opportunismo</w:t>
      </w:r>
      <w:r w:rsidR="00751DF7">
        <w:t>.</w:t>
      </w:r>
      <w:r w:rsidR="00BC310D">
        <w:t xml:space="preserve"> Forse gli storici</w:t>
      </w:r>
      <w:r w:rsidR="009B3FD0">
        <w:t>,</w:t>
      </w:r>
      <w:r w:rsidR="00BC310D">
        <w:t xml:space="preserve"> dopo profondi studi e ricerche</w:t>
      </w:r>
      <w:r w:rsidR="009B3FD0">
        <w:t>,</w:t>
      </w:r>
      <w:r w:rsidR="00BC310D">
        <w:t xml:space="preserve"> </w:t>
      </w:r>
      <w:r w:rsidR="00BC310D">
        <w:lastRenderedPageBreak/>
        <w:t xml:space="preserve">potranno confermare quanto il banale empirismo ha osservato: nessuno aveva mai tradito come e quanto hanno fatto i 5Stelle. Un </w:t>
      </w:r>
      <w:r w:rsidR="00B34203">
        <w:t xml:space="preserve">dato di </w:t>
      </w:r>
      <w:r w:rsidR="00BC310D">
        <w:t xml:space="preserve">fatto che, anestetizzati </w:t>
      </w:r>
      <w:r w:rsidR="008D4CC8">
        <w:t xml:space="preserve">dal pelo </w:t>
      </w:r>
      <w:r w:rsidR="00BC310D">
        <w:t>d</w:t>
      </w:r>
      <w:r w:rsidR="00B34203">
        <w:t>e</w:t>
      </w:r>
      <w:r w:rsidR="00BC310D">
        <w:t xml:space="preserve">lla </w:t>
      </w:r>
      <w:r w:rsidR="008D4CC8">
        <w:t>macina</w:t>
      </w:r>
      <w:r w:rsidR="00BC310D">
        <w:t xml:space="preserve"> del Transatlantico, neppure ritengono li riguardi.</w:t>
      </w:r>
      <w:r w:rsidR="00B34203">
        <w:t xml:space="preserve"> Il secondo mandato non glielo toglie nessuno e cambiare casacca è ormai mossa ordinaria. Come le meretrici, lo fanno per mangiare.</w:t>
      </w:r>
    </w:p>
    <w:p w:rsidR="00397982" w:rsidRDefault="008D4CC8" w:rsidP="00397982">
      <w:pPr>
        <w:ind w:right="1127" w:firstLine="284"/>
      </w:pPr>
      <w:r>
        <w:t xml:space="preserve">Evidentemente avevano imparato bene dai maestri di tradimento </w:t>
      </w:r>
      <w:proofErr w:type="spellStart"/>
      <w:r>
        <w:t>piddini</w:t>
      </w:r>
      <w:proofErr w:type="spellEnd"/>
      <w:r>
        <w:t xml:space="preserve"> che, con un salto temporale più ampio, senza dire un cazzo, hanno lasciato lo spirito d’origine per saltare </w:t>
      </w:r>
      <w:r w:rsidR="003168B0">
        <w:t>nel</w:t>
      </w:r>
      <w:r>
        <w:t xml:space="preserve"> cavallo </w:t>
      </w:r>
      <w:r w:rsidR="003168B0">
        <w:t>troiano di</w:t>
      </w:r>
      <w:r>
        <w:t xml:space="preserve"> chi conta. </w:t>
      </w:r>
      <w:r w:rsidR="00334E7D">
        <w:t>Dove ovviamente non c’è posto per tutti quelli che gli avevano dato retta. I lavoratori avevano perso il padre e gli individui avevano trovato una balia giuridica e robotica.</w:t>
      </w:r>
      <w:r w:rsidR="00131458">
        <w:t xml:space="preserve"> Il discorso non è innocuo. Stiamo correndo il rischio di una conversione imposta alla nuova religione </w:t>
      </w:r>
      <w:proofErr w:type="spellStart"/>
      <w:r w:rsidR="00131458">
        <w:t>asessuante</w:t>
      </w:r>
      <w:proofErr w:type="spellEnd"/>
      <w:r w:rsidR="00131458">
        <w:t xml:space="preserve">, </w:t>
      </w:r>
      <w:proofErr w:type="spellStart"/>
      <w:r w:rsidR="00131458">
        <w:t>salvapunti</w:t>
      </w:r>
      <w:proofErr w:type="spellEnd"/>
      <w:r w:rsidR="00131458">
        <w:t xml:space="preserve"> e verde</w:t>
      </w:r>
      <w:r w:rsidR="00397982">
        <w:t>. Con tanto di decalogo: Non avrai altra religione fuori di me, Non lamentare la condizione sociale invano, Ricordati di partecipare alle riunioni, Onora il partito e il governo, Non protestare, Non commettere atti antigovernativi, Goditi in pieno il reddito di cittadinanza, Ripeti pedestremente le istruzioni ricevute, Adoperati per scalzare il posto di altri, Non desiderare oltre il concesso.</w:t>
      </w:r>
    </w:p>
    <w:p w:rsidR="008D4CC8" w:rsidRDefault="008D4CC8" w:rsidP="00397982">
      <w:pPr>
        <w:ind w:right="1127" w:firstLine="284"/>
      </w:pPr>
      <w:r>
        <w:t xml:space="preserve">Di </w:t>
      </w:r>
      <w:r w:rsidRPr="008D4CC8">
        <w:rPr>
          <w:i/>
          <w:iCs/>
        </w:rPr>
        <w:t>tutti</w:t>
      </w:r>
      <w:r>
        <w:t xml:space="preserve"> gli altri</w:t>
      </w:r>
      <w:r w:rsidR="00B34203">
        <w:t xml:space="preserve"> schieramenti</w:t>
      </w:r>
      <w:r w:rsidR="008B3CA6">
        <w:t xml:space="preserve"> </w:t>
      </w:r>
      <w:r w:rsidR="00397982">
        <w:t>politici</w:t>
      </w:r>
      <w:r>
        <w:t>, non c’è niente da segnalare, se non qualche dichiarazione che nulla toglie alla loro navigazione al seguito della corrente atlantica.</w:t>
      </w:r>
    </w:p>
    <w:p w:rsidR="008D4CC8" w:rsidRDefault="008D4CC8" w:rsidP="00D62ECE">
      <w:pPr>
        <w:ind w:right="1127" w:firstLine="284"/>
      </w:pPr>
      <w:r>
        <w:t xml:space="preserve">Sempre per il famoso detto </w:t>
      </w:r>
      <w:r w:rsidRPr="008D4CC8">
        <w:rPr>
          <w:i/>
          <w:iCs/>
        </w:rPr>
        <w:t>catalano</w:t>
      </w:r>
      <w:r w:rsidR="00B2187E">
        <w:t>,</w:t>
      </w:r>
      <w:r>
        <w:t xml:space="preserve"> le cose si muovono</w:t>
      </w:r>
      <w:r w:rsidR="008A3C12">
        <w:t xml:space="preserve"> e,</w:t>
      </w:r>
      <w:r>
        <w:t xml:space="preserve"> alla </w:t>
      </w:r>
      <w:r w:rsidR="00B2187E">
        <w:t xml:space="preserve">mercifica </w:t>
      </w:r>
      <w:r>
        <w:t>parabola che tutto ha trascinato con sé</w:t>
      </w:r>
      <w:r w:rsidR="00B2187E">
        <w:t>,</w:t>
      </w:r>
      <w:r>
        <w:t xml:space="preserve"> v’è da aggiungere l’informazione. Se il </w:t>
      </w:r>
      <w:r w:rsidRPr="00B2187E">
        <w:rPr>
          <w:i/>
          <w:iCs/>
        </w:rPr>
        <w:t>governo d</w:t>
      </w:r>
      <w:r w:rsidR="00B2187E" w:rsidRPr="00B2187E">
        <w:rPr>
          <w:i/>
          <w:iCs/>
        </w:rPr>
        <w:t>el cambiamento</w:t>
      </w:r>
      <w:r>
        <w:t>, se l’</w:t>
      </w:r>
      <w:r w:rsidR="00764A4C">
        <w:t>auto-</w:t>
      </w:r>
      <w:r>
        <w:t>autorevole voce che dice fascisti a tutti perché altre idee non ha, sono esempi cristallini della pochezza, ciò ch</w:t>
      </w:r>
      <w:r w:rsidR="008A3C12">
        <w:t>e</w:t>
      </w:r>
      <w:r>
        <w:t xml:space="preserve"> hanno saputo dimostrare i media d’informazione</w:t>
      </w:r>
      <w:r w:rsidR="00FA4730">
        <w:t xml:space="preserve"> </w:t>
      </w:r>
      <w:r>
        <w:t xml:space="preserve">ha del sorprendente. </w:t>
      </w:r>
      <w:r w:rsidR="008A3C12">
        <w:t xml:space="preserve">Che dire </w:t>
      </w:r>
      <w:r w:rsidR="003168B0">
        <w:t>dei governo-collusi</w:t>
      </w:r>
      <w:r w:rsidR="008A3C12">
        <w:t xml:space="preserve"> che per denaro fotocopiano veline, invece di denunciare per tentata corruzione i latori degli oboli </w:t>
      </w:r>
      <w:r w:rsidR="003168B0">
        <w:t>di Stato</w:t>
      </w:r>
      <w:r w:rsidR="008A3C12">
        <w:t xml:space="preserve"> a loro riservati?</w:t>
      </w:r>
      <w:r w:rsidR="003168B0">
        <w:t xml:space="preserve"> Oboli sbalzellati dal nostro portafoglio.</w:t>
      </w:r>
      <w:r w:rsidR="008A3C12">
        <w:t xml:space="preserve"> </w:t>
      </w:r>
      <w:r>
        <w:t xml:space="preserve">Ho consultato la Treccani e i miei amici eruditi. </w:t>
      </w:r>
      <w:r w:rsidR="008A3C12">
        <w:t>Ho</w:t>
      </w:r>
      <w:r>
        <w:t xml:space="preserve"> chiesto </w:t>
      </w:r>
      <w:r w:rsidR="008A3C12">
        <w:t xml:space="preserve">loro </w:t>
      </w:r>
      <w:r>
        <w:t xml:space="preserve">un aggettivo che radunasse la vigliaccheria, la sottomissione, la menzogna, l’affiliazione, gli interessi </w:t>
      </w:r>
      <w:r w:rsidR="00FA4730">
        <w:t xml:space="preserve">personali </w:t>
      </w:r>
      <w:r>
        <w:t xml:space="preserve">e il tradimento. Mi hanno risposto “inventalo”. </w:t>
      </w:r>
      <w:proofErr w:type="spellStart"/>
      <w:r w:rsidR="00FA4730">
        <w:t>Mediatricio</w:t>
      </w:r>
      <w:proofErr w:type="spellEnd"/>
      <w:r w:rsidR="00FA4730">
        <w:t xml:space="preserve"> può andare?</w:t>
      </w:r>
      <w:r>
        <w:t xml:space="preserve"> Cesserei almeno di chiamarli </w:t>
      </w:r>
      <w:r w:rsidRPr="008D4CC8">
        <w:rPr>
          <w:i/>
          <w:iCs/>
        </w:rPr>
        <w:t>veri esperti della comunicazione</w:t>
      </w:r>
      <w:r>
        <w:t xml:space="preserve"> come amano </w:t>
      </w:r>
      <w:r w:rsidR="00FA4730">
        <w:t>auto-</w:t>
      </w:r>
      <w:r>
        <w:t xml:space="preserve">definirsi per differenziarsi da tutti gli altri, ovvero </w:t>
      </w:r>
      <w:r w:rsidR="008A3C12">
        <w:t>da</w:t>
      </w:r>
      <w:r>
        <w:t xml:space="preserve">i “miserabili del web”, come un noto </w:t>
      </w:r>
      <w:r w:rsidR="00FA4730">
        <w:t xml:space="preserve">su citato direttore </w:t>
      </w:r>
      <w:r>
        <w:t xml:space="preserve">di </w:t>
      </w:r>
      <w:r w:rsidR="00EE5AB7">
        <w:t xml:space="preserve">venduta </w:t>
      </w:r>
      <w:r>
        <w:t>testata</w:t>
      </w:r>
      <w:r w:rsidR="00EE5AB7">
        <w:t xml:space="preserve"> </w:t>
      </w:r>
      <w:r>
        <w:t xml:space="preserve">ha definito chi lo smascherava nelle sue menzogne da </w:t>
      </w:r>
      <w:r w:rsidR="004B2173">
        <w:t>otto colonne</w:t>
      </w:r>
      <w:r>
        <w:t>.</w:t>
      </w:r>
    </w:p>
    <w:p w:rsidR="008D4CC8" w:rsidRDefault="008D4CC8" w:rsidP="00D62ECE">
      <w:pPr>
        <w:ind w:right="1127" w:firstLine="284"/>
      </w:pPr>
      <w:r>
        <w:t xml:space="preserve">Le cose si muovono e quello che c’era non c’è più. Non </w:t>
      </w:r>
      <w:r w:rsidR="008A3C12">
        <w:t xml:space="preserve">ci sono </w:t>
      </w:r>
      <w:r>
        <w:t>più il genere sessuale, la famiglia, l’identità nazionale, la sovranità nazionale, quella monetaria, l’indipendenza politica, la cultura nel solco della grandezza passata</w:t>
      </w:r>
      <w:r w:rsidR="008A3C12">
        <w:t xml:space="preserve"> sfregiata in</w:t>
      </w:r>
      <w:r>
        <w:t xml:space="preserve"> consumo. </w:t>
      </w:r>
      <w:r w:rsidR="000C7F58">
        <w:t xml:space="preserve">Perfino dire </w:t>
      </w:r>
      <w:r w:rsidR="000C7F58" w:rsidRPr="00131458">
        <w:rPr>
          <w:i/>
          <w:iCs/>
        </w:rPr>
        <w:t>cieco</w:t>
      </w:r>
      <w:r w:rsidR="008446A3">
        <w:t>,</w:t>
      </w:r>
      <w:r w:rsidR="000C7F58">
        <w:t xml:space="preserve"> </w:t>
      </w:r>
      <w:r w:rsidR="000C7F58" w:rsidRPr="00131458">
        <w:rPr>
          <w:i/>
          <w:iCs/>
        </w:rPr>
        <w:t>frocio</w:t>
      </w:r>
      <w:r w:rsidR="000C7F58">
        <w:t xml:space="preserve"> </w:t>
      </w:r>
      <w:r w:rsidR="008446A3">
        <w:t xml:space="preserve">e </w:t>
      </w:r>
      <w:r w:rsidR="008446A3" w:rsidRPr="00131458">
        <w:rPr>
          <w:i/>
          <w:iCs/>
        </w:rPr>
        <w:t>ciao bella</w:t>
      </w:r>
      <w:r w:rsidR="008446A3">
        <w:t xml:space="preserve"> </w:t>
      </w:r>
      <w:r w:rsidR="000C7F58">
        <w:t>è fascismo.</w:t>
      </w:r>
      <w:r w:rsidR="00131458">
        <w:t xml:space="preserve"> Fino a quando non ci toglierà punti fare l’albero di Natale?</w:t>
      </w:r>
      <w:r w:rsidR="000C7F58">
        <w:t xml:space="preserve"> </w:t>
      </w:r>
      <w:r>
        <w:t xml:space="preserve">Non c’è più </w:t>
      </w:r>
      <w:r w:rsidR="008446A3">
        <w:t xml:space="preserve">niente </w:t>
      </w:r>
      <w:r>
        <w:t xml:space="preserve">del terreno sul quale siamo cresciuti. Un fatto normale per chi crede che solo il cavallo alato garantirà di condurlo verso la nuova </w:t>
      </w:r>
      <w:r w:rsidR="00C51D4C">
        <w:t>età dell</w:t>
      </w:r>
      <w:r>
        <w:t>’or</w:t>
      </w:r>
      <w:r w:rsidR="00C51D4C">
        <w:t>o</w:t>
      </w:r>
      <w:r>
        <w:t>. Un fatto esiziale per chi è in grado di vedere cosa significhi buttare via il bambino con l’acqua sporca.</w:t>
      </w:r>
      <w:r w:rsidR="008446A3">
        <w:t xml:space="preserve"> Lo spirito</w:t>
      </w:r>
      <w:r w:rsidR="004F605A">
        <w:t xml:space="preserve"> pesa più della pietra.</w:t>
      </w:r>
    </w:p>
    <w:p w:rsidR="00780479" w:rsidRDefault="00D75AEB" w:rsidP="00D75AEB">
      <w:pPr>
        <w:ind w:right="1127" w:firstLine="284"/>
      </w:pPr>
      <w:r w:rsidRPr="00D75AEB">
        <w:t>Ma le cose si muovono. Dalle macerie cultural</w:t>
      </w:r>
      <w:r>
        <w:t>-</w:t>
      </w:r>
      <w:r w:rsidRPr="00D75AEB">
        <w:t>socio</w:t>
      </w:r>
      <w:r>
        <w:t>-</w:t>
      </w:r>
      <w:r w:rsidRPr="00D75AEB">
        <w:t xml:space="preserve">politiche tra le quali </w:t>
      </w:r>
      <w:r w:rsidRPr="00D75AEB">
        <w:rPr>
          <w:i/>
          <w:iCs/>
        </w:rPr>
        <w:t>complottiamo</w:t>
      </w:r>
      <w:r w:rsidRPr="00D75AEB">
        <w:t xml:space="preserve">, emerge rafforzata l’idea che per lungo tempo, in particolare dall’epoca </w:t>
      </w:r>
      <w:proofErr w:type="spellStart"/>
      <w:r w:rsidRPr="00D75AEB">
        <w:t>covid</w:t>
      </w:r>
      <w:proofErr w:type="spellEnd"/>
      <w:r w:rsidRPr="00D75AEB">
        <w:t xml:space="preserve"> – </w:t>
      </w:r>
      <w:r w:rsidRPr="00D75AEB">
        <w:rPr>
          <w:i/>
          <w:iCs/>
        </w:rPr>
        <w:t>quello che se ti ammali muori e se non muori ci pensiamo noi con l’ossigeno o la vigile attesa</w:t>
      </w:r>
      <w:r w:rsidRPr="00D75AEB">
        <w:t xml:space="preserve"> –, girovagava triste, consapevole di non essere stata </w:t>
      </w:r>
      <w:r>
        <w:t>ancora</w:t>
      </w:r>
      <w:r w:rsidRPr="00D75AEB">
        <w:t xml:space="preserve"> all’altezza di radunare </w:t>
      </w:r>
      <w:r>
        <w:t>la moltitudine di</w:t>
      </w:r>
      <w:r w:rsidRPr="00D75AEB">
        <w:t xml:space="preserve"> popolo </w:t>
      </w:r>
      <w:r>
        <w:t xml:space="preserve">che </w:t>
      </w:r>
      <w:r w:rsidRPr="00D75AEB">
        <w:t>non voleva stare ai diktat governativi.</w:t>
      </w:r>
      <w:r>
        <w:t xml:space="preserve"> L’unione delle forze </w:t>
      </w:r>
      <w:r w:rsidR="007816DB">
        <w:t>era anelata</w:t>
      </w:r>
      <w:r>
        <w:t xml:space="preserve">. </w:t>
      </w:r>
      <w:r w:rsidR="00B97E79">
        <w:t xml:space="preserve">Era un’esigenza </w:t>
      </w:r>
      <w:r w:rsidR="00B97E79">
        <w:lastRenderedPageBreak/>
        <w:t>diffusa, veniva citata</w:t>
      </w:r>
      <w:r>
        <w:t xml:space="preserve"> da più parti con desiderio e impotenza</w:t>
      </w:r>
      <w:r w:rsidR="007816DB">
        <w:t>, ma</w:t>
      </w:r>
      <w:r w:rsidR="004F605A">
        <w:t xml:space="preserve"> </w:t>
      </w:r>
      <w:r w:rsidR="007816DB">
        <w:t xml:space="preserve">la </w:t>
      </w:r>
      <w:r w:rsidR="004F605A">
        <w:t xml:space="preserve">capacità di compierla </w:t>
      </w:r>
      <w:r w:rsidR="007816DB">
        <w:t>è ancora da dimostrare. Tuttavia, quel</w:t>
      </w:r>
      <w:r w:rsidR="00B97E79">
        <w:t xml:space="preserve"> germoglio </w:t>
      </w:r>
      <w:r w:rsidR="007816DB">
        <w:t>si sta facendo</w:t>
      </w:r>
      <w:r w:rsidR="00B97E79">
        <w:t xml:space="preserve"> foglia e le fronde si </w:t>
      </w:r>
      <w:r w:rsidR="00B97E79" w:rsidRPr="00D75AEB">
        <w:t>sono intanto moltiplicate.</w:t>
      </w:r>
    </w:p>
    <w:p w:rsidR="00131458" w:rsidRDefault="00131458" w:rsidP="005C7EC9">
      <w:pPr>
        <w:ind w:right="1127" w:firstLine="284"/>
      </w:pPr>
    </w:p>
    <w:p w:rsidR="006F09F0" w:rsidRPr="006F09F0" w:rsidRDefault="006F09F0" w:rsidP="00D62ECE">
      <w:pPr>
        <w:ind w:right="1127" w:firstLine="284"/>
        <w:rPr>
          <w:b/>
          <w:bCs/>
        </w:rPr>
      </w:pPr>
      <w:r w:rsidRPr="006F09F0">
        <w:rPr>
          <w:b/>
          <w:bCs/>
        </w:rPr>
        <w:t>Nota</w:t>
      </w:r>
    </w:p>
    <w:p w:rsidR="00E70217" w:rsidRDefault="000964BC" w:rsidP="00D62ECE">
      <w:pPr>
        <w:ind w:right="1127" w:firstLine="284"/>
      </w:pPr>
      <w:r>
        <w:t>1</w:t>
      </w:r>
      <w:r w:rsidR="006F09F0">
        <w:t xml:space="preserve"> -</w:t>
      </w:r>
      <w:r>
        <w:t xml:space="preserve"> Massimo Gianni</w:t>
      </w:r>
      <w:r w:rsidR="008A3C12">
        <w:t>ni</w:t>
      </w:r>
      <w:r>
        <w:t xml:space="preserve"> scrisse un pezzo: </w:t>
      </w:r>
      <w:r w:rsidR="008A3C12">
        <w:t>“</w:t>
      </w:r>
      <w:r>
        <w:t>La</w:t>
      </w:r>
      <w:r w:rsidR="008A3C12">
        <w:t xml:space="preserve"> minaccia della</w:t>
      </w:r>
      <w:r>
        <w:t xml:space="preserve"> </w:t>
      </w:r>
      <w:r w:rsidR="008A3C12">
        <w:t>C</w:t>
      </w:r>
      <w:r>
        <w:t>osa gialloverde</w:t>
      </w:r>
      <w:r w:rsidR="008A3C12">
        <w:t>” (la Repubblica, 17 maggio 2018)</w:t>
      </w:r>
      <w:r>
        <w:t>. L’intento dispregiativo, la scelta di sottrarre dignità politica alla nuova formazione governativa non erano dissimili da quant</w:t>
      </w:r>
      <w:r w:rsidR="006F09F0">
        <w:t xml:space="preserve">o sta facendo ora in merito alla vicenda Russo-Nato e, precedentemente, a quella </w:t>
      </w:r>
      <w:proofErr w:type="spellStart"/>
      <w:r w:rsidR="006F09F0">
        <w:t>Covid</w:t>
      </w:r>
      <w:proofErr w:type="spellEnd"/>
      <w:r w:rsidR="006F09F0">
        <w:t xml:space="preserve">-filogovernativa. </w:t>
      </w:r>
    </w:p>
    <w:sectPr w:rsidR="00E70217" w:rsidSect="00862D21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78B" w:rsidRDefault="00E8778B" w:rsidP="00FB65BD">
      <w:pPr>
        <w:spacing w:after="0" w:line="240" w:lineRule="auto"/>
      </w:pPr>
      <w:r>
        <w:separator/>
      </w:r>
    </w:p>
  </w:endnote>
  <w:endnote w:type="continuationSeparator" w:id="0">
    <w:p w:rsidR="00E8778B" w:rsidRDefault="00E8778B" w:rsidP="00FB6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34231953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FB65BD" w:rsidRDefault="00FB65BD" w:rsidP="009A3B4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FB65BD" w:rsidRDefault="00FB65BD" w:rsidP="00FB65B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48855276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FB65BD" w:rsidRDefault="00FB65BD" w:rsidP="009A3B4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FB65BD" w:rsidRDefault="00FB65BD" w:rsidP="00FB65B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78B" w:rsidRDefault="00E8778B" w:rsidP="00FB65BD">
      <w:pPr>
        <w:spacing w:after="0" w:line="240" w:lineRule="auto"/>
      </w:pPr>
      <w:r>
        <w:separator/>
      </w:r>
    </w:p>
  </w:footnote>
  <w:footnote w:type="continuationSeparator" w:id="0">
    <w:p w:rsidR="00E8778B" w:rsidRDefault="00E8778B" w:rsidP="00FB6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014D8"/>
    <w:multiLevelType w:val="hybridMultilevel"/>
    <w:tmpl w:val="1DFCBA62"/>
    <w:lvl w:ilvl="0" w:tplc="A39660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88"/>
    <w:rsid w:val="00003BAC"/>
    <w:rsid w:val="000964BC"/>
    <w:rsid w:val="000A42BD"/>
    <w:rsid w:val="000B5677"/>
    <w:rsid w:val="000C7F58"/>
    <w:rsid w:val="00131458"/>
    <w:rsid w:val="00160C30"/>
    <w:rsid w:val="001E3D1D"/>
    <w:rsid w:val="0022421D"/>
    <w:rsid w:val="002C6BDB"/>
    <w:rsid w:val="00306A1C"/>
    <w:rsid w:val="003168B0"/>
    <w:rsid w:val="00334E7D"/>
    <w:rsid w:val="00397982"/>
    <w:rsid w:val="003D1DB5"/>
    <w:rsid w:val="003D5494"/>
    <w:rsid w:val="00413F23"/>
    <w:rsid w:val="0043236A"/>
    <w:rsid w:val="00454488"/>
    <w:rsid w:val="00471828"/>
    <w:rsid w:val="00480437"/>
    <w:rsid w:val="004B2173"/>
    <w:rsid w:val="004C2950"/>
    <w:rsid w:val="004F605A"/>
    <w:rsid w:val="0058321E"/>
    <w:rsid w:val="005B6F5B"/>
    <w:rsid w:val="005C7EC9"/>
    <w:rsid w:val="00614621"/>
    <w:rsid w:val="0061626E"/>
    <w:rsid w:val="00633314"/>
    <w:rsid w:val="0063763C"/>
    <w:rsid w:val="006535E1"/>
    <w:rsid w:val="00662938"/>
    <w:rsid w:val="006640A6"/>
    <w:rsid w:val="0066772B"/>
    <w:rsid w:val="00693088"/>
    <w:rsid w:val="006F09F0"/>
    <w:rsid w:val="007466F6"/>
    <w:rsid w:val="00751DF7"/>
    <w:rsid w:val="007524B3"/>
    <w:rsid w:val="00764A4C"/>
    <w:rsid w:val="00780479"/>
    <w:rsid w:val="007816DB"/>
    <w:rsid w:val="00792140"/>
    <w:rsid w:val="00797E82"/>
    <w:rsid w:val="0084111F"/>
    <w:rsid w:val="008446A3"/>
    <w:rsid w:val="00862D21"/>
    <w:rsid w:val="0086762F"/>
    <w:rsid w:val="008824AD"/>
    <w:rsid w:val="008A3C12"/>
    <w:rsid w:val="008B3CA6"/>
    <w:rsid w:val="008D4BA2"/>
    <w:rsid w:val="008D4CC8"/>
    <w:rsid w:val="009670E0"/>
    <w:rsid w:val="009B3FD0"/>
    <w:rsid w:val="009E2122"/>
    <w:rsid w:val="009E2396"/>
    <w:rsid w:val="00A66CD5"/>
    <w:rsid w:val="00AD1DDC"/>
    <w:rsid w:val="00AF5588"/>
    <w:rsid w:val="00AF78D6"/>
    <w:rsid w:val="00B2187E"/>
    <w:rsid w:val="00B34203"/>
    <w:rsid w:val="00B97E79"/>
    <w:rsid w:val="00BC310D"/>
    <w:rsid w:val="00C12115"/>
    <w:rsid w:val="00C51D4C"/>
    <w:rsid w:val="00C64A53"/>
    <w:rsid w:val="00D03FF6"/>
    <w:rsid w:val="00D273C2"/>
    <w:rsid w:val="00D62ECE"/>
    <w:rsid w:val="00D75AEB"/>
    <w:rsid w:val="00DE159E"/>
    <w:rsid w:val="00DE40B1"/>
    <w:rsid w:val="00DF5B53"/>
    <w:rsid w:val="00E04513"/>
    <w:rsid w:val="00E64A4E"/>
    <w:rsid w:val="00E65336"/>
    <w:rsid w:val="00E70217"/>
    <w:rsid w:val="00E8778B"/>
    <w:rsid w:val="00EE5AB7"/>
    <w:rsid w:val="00F7788D"/>
    <w:rsid w:val="00F87DC4"/>
    <w:rsid w:val="00F947BF"/>
    <w:rsid w:val="00F97DF7"/>
    <w:rsid w:val="00FA4730"/>
    <w:rsid w:val="00FB65BD"/>
    <w:rsid w:val="00FB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CA2838F-72BC-CF46-9FD9-76FAEFE3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4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FB65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65BD"/>
  </w:style>
  <w:style w:type="character" w:styleId="Numeropagina">
    <w:name w:val="page number"/>
    <w:basedOn w:val="Carpredefinitoparagrafo"/>
    <w:uiPriority w:val="99"/>
    <w:semiHidden/>
    <w:unhideWhenUsed/>
    <w:rsid w:val="00FB65BD"/>
  </w:style>
  <w:style w:type="paragraph" w:styleId="Paragrafoelenco">
    <w:name w:val="List Paragraph"/>
    <w:basedOn w:val="Normale"/>
    <w:uiPriority w:val="34"/>
    <w:qFormat/>
    <w:rsid w:val="00397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4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victory project</cp:lastModifiedBy>
  <cp:revision>32</cp:revision>
  <dcterms:created xsi:type="dcterms:W3CDTF">2022-05-01T14:57:00Z</dcterms:created>
  <dcterms:modified xsi:type="dcterms:W3CDTF">2022-05-02T14:24:00Z</dcterms:modified>
</cp:coreProperties>
</file>