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D5" w:rsidRPr="009A57D5" w:rsidRDefault="009A57D5" w:rsidP="007B5593">
      <w:pPr>
        <w:ind w:left="0" w:right="1977" w:firstLine="284"/>
        <w:rPr>
          <w:b/>
          <w:bCs/>
          <w:sz w:val="36"/>
          <w:szCs w:val="36"/>
        </w:rPr>
      </w:pPr>
      <w:r w:rsidRPr="009A57D5">
        <w:rPr>
          <w:b/>
          <w:bCs/>
          <w:sz w:val="36"/>
          <w:szCs w:val="36"/>
        </w:rPr>
        <w:t>Colpevole di analogico</w:t>
      </w:r>
    </w:p>
    <w:p w:rsidR="009A57D5" w:rsidRDefault="009A57D5" w:rsidP="00CD445B">
      <w:pPr>
        <w:ind w:left="0" w:right="1977" w:firstLine="284"/>
      </w:pPr>
      <w:r>
        <w:t xml:space="preserve">di </w:t>
      </w:r>
      <w:proofErr w:type="spellStart"/>
      <w:r>
        <w:t>lorenzo</w:t>
      </w:r>
      <w:proofErr w:type="spellEnd"/>
      <w:r>
        <w:t xml:space="preserve"> merlo ekarrrt – 271222</w:t>
      </w:r>
    </w:p>
    <w:p w:rsidR="00EE374A" w:rsidRDefault="00EE374A" w:rsidP="00CD445B">
      <w:pPr>
        <w:ind w:left="0" w:right="1977" w:firstLine="284"/>
        <w:rPr>
          <w:i/>
          <w:iCs/>
        </w:rPr>
      </w:pPr>
    </w:p>
    <w:p w:rsidR="009A57D5" w:rsidRDefault="00B064B8" w:rsidP="00CD445B">
      <w:pPr>
        <w:ind w:left="0" w:right="1977" w:firstLine="284"/>
        <w:rPr>
          <w:i/>
          <w:iCs/>
        </w:rPr>
      </w:pPr>
      <w:r w:rsidRPr="00B064B8">
        <w:rPr>
          <w:i/>
          <w:iCs/>
        </w:rPr>
        <w:t>La parabola del progresso. Quella nascosta.</w:t>
      </w:r>
    </w:p>
    <w:p w:rsidR="00CD445B" w:rsidRPr="00CD445B" w:rsidRDefault="00CD445B" w:rsidP="00CD445B">
      <w:pPr>
        <w:ind w:left="0" w:right="1977" w:firstLine="284"/>
        <w:rPr>
          <w:i/>
          <w:iCs/>
        </w:rPr>
      </w:pPr>
    </w:p>
    <w:p w:rsidR="00410536" w:rsidRDefault="0011720E" w:rsidP="007B5593">
      <w:pPr>
        <w:ind w:left="0" w:right="1977" w:firstLine="284"/>
      </w:pPr>
      <w:r>
        <w:t xml:space="preserve">La cultura del progresso ci ha portati qui. Progresso materiale. Il cui culmine </w:t>
      </w:r>
      <w:r w:rsidR="00061B87">
        <w:t xml:space="preserve">è nell’accumulo e nell’apparire. </w:t>
      </w:r>
      <w:r w:rsidR="003D2488">
        <w:t>Ma non nel semplice avere</w:t>
      </w:r>
      <w:r>
        <w:t xml:space="preserve">. </w:t>
      </w:r>
      <w:r w:rsidR="003D2488">
        <w:t>O meglio, lo</w:t>
      </w:r>
      <w:r w:rsidR="003D1CCE">
        <w:t xml:space="preserve"> </w:t>
      </w:r>
      <w:r>
        <w:t xml:space="preserve">è nella misura in cui </w:t>
      </w:r>
      <w:r w:rsidR="003D2488">
        <w:t>il suo primo significato sta nella</w:t>
      </w:r>
      <w:r>
        <w:t xml:space="preserve"> separazione dall’essere.</w:t>
      </w:r>
      <w:r w:rsidR="008D074D">
        <w:t xml:space="preserve"> Il progresso ci ha portati a separarci dall’e</w:t>
      </w:r>
      <w:r w:rsidR="003D1CCE">
        <w:t>nte</w:t>
      </w:r>
      <w:r w:rsidR="008D074D">
        <w:t xml:space="preserve"> originario</w:t>
      </w:r>
      <w:r w:rsidR="003D2488">
        <w:t xml:space="preserve">, dalla </w:t>
      </w:r>
      <w:r w:rsidR="00F9363F">
        <w:t xml:space="preserve">filosofia della </w:t>
      </w:r>
      <w:r w:rsidR="003D2488">
        <w:t>natura</w:t>
      </w:r>
      <w:r w:rsidR="008D074D">
        <w:t xml:space="preserve"> e dall’essere </w:t>
      </w:r>
      <w:r w:rsidR="00F9363F">
        <w:t xml:space="preserve">infinito </w:t>
      </w:r>
      <w:r w:rsidR="008D074D">
        <w:t xml:space="preserve">che siamo. </w:t>
      </w:r>
      <w:r w:rsidR="003D1CCE">
        <w:t>Nessuno si sente latore della vita. Tutti s</w:t>
      </w:r>
      <w:r w:rsidR="006B44DE">
        <w:t>e ne</w:t>
      </w:r>
      <w:r w:rsidR="003D1CCE">
        <w:t xml:space="preserve"> sentono proprietari.</w:t>
      </w:r>
      <w:r w:rsidR="006B44DE">
        <w:t xml:space="preserve"> </w:t>
      </w:r>
    </w:p>
    <w:p w:rsidR="008C0C61" w:rsidRDefault="008C0C61" w:rsidP="007B5593">
      <w:pPr>
        <w:ind w:left="0" w:right="1977" w:firstLine="284"/>
      </w:pPr>
    </w:p>
    <w:p w:rsidR="00410536" w:rsidRPr="005A4A11" w:rsidRDefault="00410536" w:rsidP="005A4A11">
      <w:pPr>
        <w:ind w:left="0" w:right="1977" w:firstLine="284"/>
      </w:pPr>
      <w:r w:rsidRPr="005A4A11">
        <w:t xml:space="preserve">“Non siamo esseri umani che </w:t>
      </w:r>
      <w:r w:rsidR="00685F35">
        <w:t>vivono</w:t>
      </w:r>
      <w:r w:rsidRPr="005A4A11">
        <w:t xml:space="preserve"> un’esperienza spiritual</w:t>
      </w:r>
      <w:r w:rsidR="008C0C61">
        <w:t>e</w:t>
      </w:r>
      <w:r w:rsidRPr="005A4A11">
        <w:t>.</w:t>
      </w:r>
    </w:p>
    <w:p w:rsidR="00410536" w:rsidRPr="005A4A11" w:rsidRDefault="00410536" w:rsidP="00685F35">
      <w:pPr>
        <w:ind w:left="0" w:right="1977" w:firstLine="284"/>
      </w:pPr>
      <w:r w:rsidRPr="005A4A11">
        <w:t xml:space="preserve">Siamo esseri spirituali che </w:t>
      </w:r>
      <w:r w:rsidR="00685F35">
        <w:t>vivono</w:t>
      </w:r>
      <w:r w:rsidRPr="005A4A11">
        <w:t xml:space="preserve"> un’esperienza umana”</w:t>
      </w:r>
      <w:r w:rsidR="00685F35">
        <w:t xml:space="preserve"> (1).</w:t>
      </w:r>
    </w:p>
    <w:p w:rsidR="00410536" w:rsidRDefault="00410536" w:rsidP="007B5593">
      <w:pPr>
        <w:ind w:left="0" w:right="1977" w:firstLine="284"/>
      </w:pPr>
    </w:p>
    <w:p w:rsidR="00410536" w:rsidRDefault="006B44DE" w:rsidP="007B5593">
      <w:pPr>
        <w:ind w:left="0" w:right="1977" w:firstLine="284"/>
      </w:pPr>
      <w:r>
        <w:t xml:space="preserve">L’Uno è perito </w:t>
      </w:r>
      <w:r w:rsidR="000F746E">
        <w:t>da Cartesio e Newton</w:t>
      </w:r>
      <w:r w:rsidR="004D585C">
        <w:t>,</w:t>
      </w:r>
      <w:r w:rsidR="000F746E">
        <w:t xml:space="preserve"> che hanno ridotto il tutto a materia. Ai due scienziati ha fatto seguito l’industrializzazione, che ha</w:t>
      </w:r>
      <w:r w:rsidR="004D585C">
        <w:t xml:space="preserve"> celebrato la replicabilità materiale, ora anche modello spirituale. Infine </w:t>
      </w:r>
      <w:r w:rsidR="00410536">
        <w:t>l’</w:t>
      </w:r>
      <w:proofErr w:type="spellStart"/>
      <w:r w:rsidR="00410536">
        <w:t>ordoliberismo</w:t>
      </w:r>
      <w:proofErr w:type="spellEnd"/>
      <w:r w:rsidR="00410536">
        <w:t>, che ha</w:t>
      </w:r>
      <w:r w:rsidR="004D585C">
        <w:t xml:space="preserve"> santific</w:t>
      </w:r>
      <w:r w:rsidR="00410536">
        <w:t>ato</w:t>
      </w:r>
      <w:r w:rsidR="000F746E">
        <w:t xml:space="preserve"> </w:t>
      </w:r>
      <w:r>
        <w:t>l’individualismo</w:t>
      </w:r>
      <w:r w:rsidR="00410536">
        <w:t xml:space="preserve"> e con esso, il senso della comunità</w:t>
      </w:r>
      <w:r>
        <w:t xml:space="preserve">. </w:t>
      </w:r>
    </w:p>
    <w:p w:rsidR="009A57D5" w:rsidRPr="0085336E" w:rsidRDefault="00410536" w:rsidP="007B5593">
      <w:pPr>
        <w:ind w:left="0" w:right="1977" w:firstLine="284"/>
        <w:rPr>
          <w:color w:val="FF0000"/>
        </w:rPr>
      </w:pPr>
      <w:r>
        <w:t>Siamo in balia. L</w:t>
      </w:r>
      <w:r w:rsidR="006B44DE">
        <w:t xml:space="preserve">’abisso </w:t>
      </w:r>
      <w:r>
        <w:t xml:space="preserve">esistenziale </w:t>
      </w:r>
      <w:r w:rsidR="006B44DE">
        <w:t xml:space="preserve">è a un passo. Bulimia, abuso di farmaci, dipendenze, crescenti malattie </w:t>
      </w:r>
      <w:r w:rsidR="00813A28">
        <w:t>degenerative</w:t>
      </w:r>
      <w:r w:rsidR="00461ACC">
        <w:t>, sempre più diffusi</w:t>
      </w:r>
      <w:r w:rsidR="00DA1779">
        <w:t xml:space="preserve"> inconsulti</w:t>
      </w:r>
      <w:r w:rsidR="00DA1779" w:rsidRPr="00DA1779">
        <w:t xml:space="preserve"> </w:t>
      </w:r>
      <w:r w:rsidR="00DA1779">
        <w:t>atti familiari</w:t>
      </w:r>
      <w:r w:rsidR="006B44DE">
        <w:t>, psicopatologie e stragi di compagni di scuola lo raccontano.</w:t>
      </w:r>
      <w:r w:rsidR="0085336E">
        <w:t xml:space="preserve"> </w:t>
      </w:r>
      <w:r w:rsidR="0050743C">
        <w:t xml:space="preserve">La </w:t>
      </w:r>
      <w:r w:rsidR="0050743C" w:rsidRPr="001066AB">
        <w:rPr>
          <w:color w:val="000000" w:themeColor="text1"/>
        </w:rPr>
        <w:t>d</w:t>
      </w:r>
      <w:r w:rsidR="0085336E" w:rsidRPr="001066AB">
        <w:rPr>
          <w:color w:val="000000" w:themeColor="text1"/>
        </w:rPr>
        <w:t xml:space="preserve">isgregazione valoriale </w:t>
      </w:r>
      <w:r w:rsidR="001066AB" w:rsidRPr="001066AB">
        <w:rPr>
          <w:color w:val="000000" w:themeColor="text1"/>
        </w:rPr>
        <w:t>è compiuta, liquefatta:</w:t>
      </w:r>
      <w:r w:rsidR="0085336E" w:rsidRPr="001066AB">
        <w:rPr>
          <w:color w:val="000000" w:themeColor="text1"/>
        </w:rPr>
        <w:t xml:space="preserve"> </w:t>
      </w:r>
      <w:r w:rsidR="001066AB">
        <w:rPr>
          <w:color w:val="000000" w:themeColor="text1"/>
        </w:rPr>
        <w:t>lo stemma</w:t>
      </w:r>
      <w:r w:rsidR="001066AB" w:rsidRPr="001066AB">
        <w:rPr>
          <w:color w:val="000000" w:themeColor="text1"/>
        </w:rPr>
        <w:t xml:space="preserve"> del</w:t>
      </w:r>
      <w:r w:rsidR="0085336E" w:rsidRPr="001066AB">
        <w:rPr>
          <w:color w:val="000000" w:themeColor="text1"/>
        </w:rPr>
        <w:t>l’utero in affitto</w:t>
      </w:r>
      <w:r w:rsidR="001066AB" w:rsidRPr="001066AB">
        <w:rPr>
          <w:color w:val="000000" w:themeColor="text1"/>
        </w:rPr>
        <w:t xml:space="preserve"> è sulla bandiera del cosiddetto </w:t>
      </w:r>
      <w:proofErr w:type="spellStart"/>
      <w:r w:rsidR="001066AB" w:rsidRPr="001066AB">
        <w:rPr>
          <w:color w:val="000000" w:themeColor="text1"/>
        </w:rPr>
        <w:t>transumanesimo</w:t>
      </w:r>
      <w:proofErr w:type="spellEnd"/>
      <w:r w:rsidR="0085336E" w:rsidRPr="001066AB">
        <w:rPr>
          <w:color w:val="000000" w:themeColor="text1"/>
        </w:rPr>
        <w:t>.</w:t>
      </w:r>
    </w:p>
    <w:p w:rsidR="008D074D" w:rsidRDefault="008D074D" w:rsidP="007B5593">
      <w:pPr>
        <w:ind w:left="0" w:right="1977" w:firstLine="284"/>
      </w:pPr>
      <w:r>
        <w:t>N</w:t>
      </w:r>
      <w:r w:rsidR="00813A28">
        <w:t>on c’è più n</w:t>
      </w:r>
      <w:r>
        <w:t>essun legame con il mistero della vita, con la sua dimensione spirituale, con la sua potenza creatrice e risanatrice. E anche nessun l</w:t>
      </w:r>
      <w:r w:rsidR="00813A28">
        <w:t>e</w:t>
      </w:r>
      <w:r>
        <w:t>game con ciò che siamo</w:t>
      </w:r>
      <w:r w:rsidR="00813A28">
        <w:t>,</w:t>
      </w:r>
      <w:r>
        <w:t xml:space="preserve"> al di là di ciò che appariamo. Il sé è sparito d’intorno. L’io lo ha coperto </w:t>
      </w:r>
      <w:r w:rsidR="007B5593">
        <w:t>di opulenza e di gran pavesi di feste effimere.</w:t>
      </w:r>
    </w:p>
    <w:p w:rsidR="007B5593" w:rsidRDefault="007B5593" w:rsidP="007B5593">
      <w:pPr>
        <w:ind w:left="0" w:right="1977" w:firstLine="284"/>
      </w:pPr>
      <w:r>
        <w:t>Che altro sono sennò tutti i valori che ci permettono</w:t>
      </w:r>
      <w:r w:rsidR="00542871">
        <w:t xml:space="preserve">, o </w:t>
      </w:r>
      <w:r>
        <w:t>meglio impongono</w:t>
      </w:r>
      <w:r w:rsidR="00542871">
        <w:t>,</w:t>
      </w:r>
      <w:r>
        <w:t xml:space="preserve"> il diritto commerciale di sopraffare l’altro</w:t>
      </w:r>
      <w:r w:rsidR="00FF2B6A">
        <w:t>,</w:t>
      </w:r>
      <w:r>
        <w:t xml:space="preserve"> secondo la sola legge </w:t>
      </w:r>
      <w:r w:rsidR="00813A28">
        <w:t xml:space="preserve">del mercato </w:t>
      </w:r>
      <w:r>
        <w:t>da rispettare per – ci dicono – una vita dignitosa?</w:t>
      </w:r>
    </w:p>
    <w:p w:rsidR="007B5593" w:rsidRDefault="007B5593" w:rsidP="007B5593">
      <w:pPr>
        <w:ind w:left="0" w:right="1977" w:firstLine="284"/>
      </w:pPr>
    </w:p>
    <w:p w:rsidR="007B5593" w:rsidRDefault="007B5593" w:rsidP="007B5593">
      <w:pPr>
        <w:ind w:left="0" w:right="1977" w:firstLine="284"/>
      </w:pPr>
      <w:r>
        <w:t>La cultura del progresso</w:t>
      </w:r>
      <w:r w:rsidR="00290214">
        <w:t>, il suo scientismo</w:t>
      </w:r>
      <w:r w:rsidR="00A418BF">
        <w:t xml:space="preserve"> ontologico, la sua idolatria nella tecnologia, il disinteresse per le dimensioni che esulano dal suo positivismo </w:t>
      </w:r>
      <w:r w:rsidR="000F6086">
        <w:t xml:space="preserve">– </w:t>
      </w:r>
      <w:r w:rsidR="00A418BF">
        <w:t>in forma di ghigliottina per l’esubero umano che l’automatizzazione comporta</w:t>
      </w:r>
      <w:r w:rsidR="000F6086">
        <w:t xml:space="preserve"> e</w:t>
      </w:r>
      <w:r w:rsidR="00A418BF">
        <w:t xml:space="preserve"> che la digita</w:t>
      </w:r>
      <w:r w:rsidR="00550D2B">
        <w:t>li</w:t>
      </w:r>
      <w:r w:rsidR="006C4925">
        <w:t>zza</w:t>
      </w:r>
      <w:r w:rsidR="00A418BF">
        <w:t xml:space="preserve">zione </w:t>
      </w:r>
      <w:r w:rsidR="006B334F">
        <w:t>prevede</w:t>
      </w:r>
      <w:r w:rsidR="000F6086">
        <w:t xml:space="preserve"> –</w:t>
      </w:r>
      <w:r w:rsidR="006B334F">
        <w:t xml:space="preserve"> ci ha portati qui.</w:t>
      </w:r>
    </w:p>
    <w:p w:rsidR="00A34F72" w:rsidRDefault="00A34F72" w:rsidP="007B5593">
      <w:pPr>
        <w:ind w:left="0" w:right="1977" w:firstLine="284"/>
      </w:pPr>
      <w:r>
        <w:t>Qui</w:t>
      </w:r>
      <w:r w:rsidR="00FB438A">
        <w:t>,</w:t>
      </w:r>
      <w:r>
        <w:t xml:space="preserve"> a </w:t>
      </w:r>
      <w:r w:rsidRPr="004B16CE">
        <w:t>consumare una vita non più spesa per la bellezza di vivere, ma per i crediti</w:t>
      </w:r>
      <w:r w:rsidR="004B16CE" w:rsidRPr="004B16CE">
        <w:t>. I</w:t>
      </w:r>
      <w:r w:rsidRPr="004B16CE">
        <w:t>l cui accumulo permette</w:t>
      </w:r>
      <w:r w:rsidR="004B16CE" w:rsidRPr="004B16CE">
        <w:t>rà</w:t>
      </w:r>
      <w:r w:rsidRPr="004B16CE">
        <w:t xml:space="preserve"> di </w:t>
      </w:r>
      <w:r w:rsidR="004B16CE" w:rsidRPr="004B16CE">
        <w:t>sentirsi e venire considerati</w:t>
      </w:r>
      <w:r w:rsidRPr="004B16CE">
        <w:t xml:space="preserve"> sopra </w:t>
      </w:r>
      <w:r w:rsidR="004B16CE" w:rsidRPr="004B16CE">
        <w:t>chi li ha colpevolmente bruciati. L</w:t>
      </w:r>
      <w:r w:rsidRPr="004B16CE">
        <w:t xml:space="preserve">a cui perdita </w:t>
      </w:r>
      <w:r w:rsidR="004B16CE" w:rsidRPr="004B16CE">
        <w:t>ci</w:t>
      </w:r>
      <w:r w:rsidRPr="004B16CE">
        <w:t xml:space="preserve"> rid</w:t>
      </w:r>
      <w:r w:rsidR="004B16CE" w:rsidRPr="004B16CE">
        <w:t>urrà</w:t>
      </w:r>
      <w:r w:rsidRPr="004B16CE">
        <w:t xml:space="preserve"> l</w:t>
      </w:r>
      <w:r w:rsidR="004B16CE" w:rsidRPr="004B16CE">
        <w:t>e</w:t>
      </w:r>
      <w:r w:rsidRPr="004B16CE">
        <w:t xml:space="preserve"> libertà</w:t>
      </w:r>
      <w:r w:rsidR="004B16CE" w:rsidRPr="004B16CE">
        <w:t>, secondo la sola logica del controllo</w:t>
      </w:r>
      <w:r w:rsidRPr="004B16CE">
        <w:t xml:space="preserve">. </w:t>
      </w:r>
    </w:p>
    <w:p w:rsidR="00174919" w:rsidRDefault="00174919" w:rsidP="00174919">
      <w:pPr>
        <w:autoSpaceDE w:val="0"/>
        <w:autoSpaceDN w:val="0"/>
        <w:adjustRightInd w:val="0"/>
        <w:ind w:left="0"/>
        <w:rPr>
          <w:rFonts w:ascii="AppleSystemUIFont" w:hAnsi="AppleSystemUIFont" w:cs="AppleSystemUIFont"/>
        </w:rPr>
      </w:pPr>
    </w:p>
    <w:p w:rsidR="00174919" w:rsidRPr="00767960" w:rsidRDefault="00174919" w:rsidP="00767960">
      <w:pPr>
        <w:ind w:left="0" w:right="1977" w:firstLine="284"/>
        <w:rPr>
          <w:lang w:val="en-US"/>
        </w:rPr>
      </w:pPr>
      <w:r w:rsidRPr="00767960">
        <w:rPr>
          <w:lang w:val="en-US"/>
        </w:rPr>
        <w:t>“[…] the non-elite masses will be reduced to the level and behavior of controlled animals with no will of their own and easily regimented and controlled”.</w:t>
      </w:r>
    </w:p>
    <w:p w:rsidR="00174919" w:rsidRPr="00767960" w:rsidRDefault="003A0866" w:rsidP="00767960">
      <w:pPr>
        <w:ind w:left="0" w:right="1977" w:firstLine="284"/>
      </w:pPr>
      <w:r w:rsidRPr="003A0866">
        <w:t>[</w:t>
      </w:r>
      <w:r w:rsidR="00767960" w:rsidRPr="00767960">
        <w:t>[</w:t>
      </w:r>
      <w:proofErr w:type="spellStart"/>
      <w:r w:rsidR="00767960" w:rsidRPr="00767960">
        <w:t>Nda</w:t>
      </w:r>
      <w:proofErr w:type="spellEnd"/>
      <w:r w:rsidR="00767960" w:rsidRPr="00767960">
        <w:t>, "</w:t>
      </w:r>
      <w:r>
        <w:t>[...] l</w:t>
      </w:r>
      <w:r w:rsidR="00174919" w:rsidRPr="00767960">
        <w:t>e masse non elitarie verranno ridotte al rango di animali controllati senza volontà propria e facilmente amministrabili e manovrabili</w:t>
      </w:r>
      <w:r w:rsidR="00767960" w:rsidRPr="00767960">
        <w:t>”]</w:t>
      </w:r>
      <w:r>
        <w:t>]</w:t>
      </w:r>
      <w:r w:rsidR="008D1AD2">
        <w:t xml:space="preserve"> </w:t>
      </w:r>
      <w:r w:rsidR="008D1AD2" w:rsidRPr="008D1AD2">
        <w:rPr>
          <w:color w:val="000000" w:themeColor="text1"/>
        </w:rPr>
        <w:t>(2)</w:t>
      </w:r>
      <w:r w:rsidR="008D1AD2">
        <w:rPr>
          <w:color w:val="000000" w:themeColor="text1"/>
        </w:rPr>
        <w:t>.</w:t>
      </w:r>
    </w:p>
    <w:p w:rsidR="00174919" w:rsidRPr="003A0866" w:rsidRDefault="00174919" w:rsidP="003A0866">
      <w:pPr>
        <w:ind w:left="0" w:right="1977"/>
      </w:pPr>
    </w:p>
    <w:p w:rsidR="009A57D5" w:rsidRDefault="006B334F" w:rsidP="006B334F">
      <w:pPr>
        <w:ind w:left="0" w:right="1977" w:firstLine="284"/>
      </w:pPr>
      <w:r>
        <w:t xml:space="preserve">Qui, dove la </w:t>
      </w:r>
      <w:r w:rsidR="009A57D5">
        <w:t>disoccupazione</w:t>
      </w:r>
      <w:r>
        <w:t xml:space="preserve"> è pianificata e voluta, affinché il sussidio in forma di </w:t>
      </w:r>
      <w:proofErr w:type="spellStart"/>
      <w:r w:rsidR="007C75F5">
        <w:t>bromurico</w:t>
      </w:r>
      <w:proofErr w:type="spellEnd"/>
      <w:r w:rsidR="007C75F5">
        <w:t xml:space="preserve"> </w:t>
      </w:r>
      <w:r>
        <w:t>ricatto possa mantenere in vita chi ancora non si può apertamente eliminare e, soprattutto, tenere sotto controllo</w:t>
      </w:r>
      <w:r w:rsidR="00542871">
        <w:t>,</w:t>
      </w:r>
      <w:r>
        <w:t xml:space="preserve"> </w:t>
      </w:r>
      <w:r w:rsidR="003A0866">
        <w:t>nonché</w:t>
      </w:r>
      <w:r w:rsidR="00542871">
        <w:t xml:space="preserve"> </w:t>
      </w:r>
      <w:r>
        <w:t xml:space="preserve">impiegare come </w:t>
      </w:r>
      <w:r w:rsidR="003A0866">
        <w:t xml:space="preserve">esempio e </w:t>
      </w:r>
      <w:r w:rsidR="00B66F23">
        <w:t>strumento educativo.</w:t>
      </w:r>
    </w:p>
    <w:p w:rsidR="00D434D1" w:rsidRDefault="00D434D1" w:rsidP="006B334F">
      <w:pPr>
        <w:ind w:left="0" w:right="1977" w:firstLine="284"/>
      </w:pPr>
    </w:p>
    <w:p w:rsidR="00B66F23" w:rsidRDefault="00B66F23" w:rsidP="006B334F">
      <w:pPr>
        <w:ind w:left="0" w:right="1977" w:firstLine="284"/>
      </w:pPr>
      <w:r>
        <w:lastRenderedPageBreak/>
        <w:t xml:space="preserve">Una fascia crescente di popolo si adeguerà di buon grado a sottoscrivere un contratto di vita a punti, </w:t>
      </w:r>
      <w:r w:rsidR="005F5D6A">
        <w:t>secondo</w:t>
      </w:r>
      <w:r>
        <w:t xml:space="preserve"> il quale, a mezzo di una tessera, guadagnerà bonus e sarà </w:t>
      </w:r>
      <w:r w:rsidR="00D40692">
        <w:t xml:space="preserve">punita con il plauso fraterno per le mancanze commesse </w:t>
      </w:r>
      <w:r w:rsidR="00D434D1">
        <w:t>–</w:t>
      </w:r>
      <w:r w:rsidR="00D40692">
        <w:t xml:space="preserve"> infrazioni al </w:t>
      </w:r>
      <w:r w:rsidR="009F527A">
        <w:t>REGOLAMENTO DELL’ESISTENZA</w:t>
      </w:r>
      <w:r w:rsidR="00D434D1">
        <w:t xml:space="preserve"> –</w:t>
      </w:r>
      <w:r w:rsidR="00FB438A">
        <w:t>,</w:t>
      </w:r>
      <w:r w:rsidR="00D40692">
        <w:t xml:space="preserve"> in quanto tutta la fascia ne pagherà le conseguenze. </w:t>
      </w:r>
    </w:p>
    <w:p w:rsidR="00D40692" w:rsidRDefault="009F527A" w:rsidP="00563930">
      <w:pPr>
        <w:ind w:left="0" w:right="1977" w:firstLine="284"/>
      </w:pPr>
      <w:r>
        <w:t>Una tessera che s</w:t>
      </w:r>
      <w:r w:rsidR="00D40692">
        <w:t>arà fatt</w:t>
      </w:r>
      <w:r>
        <w:t>a</w:t>
      </w:r>
      <w:r w:rsidR="00D40692">
        <w:t xml:space="preserve"> passare </w:t>
      </w:r>
      <w:r>
        <w:t>e</w:t>
      </w:r>
      <w:r w:rsidR="00D40692">
        <w:t xml:space="preserve"> promoss</w:t>
      </w:r>
      <w:r>
        <w:t>a</w:t>
      </w:r>
      <w:r w:rsidR="00D40692">
        <w:t xml:space="preserve"> come comunitaria, attraverso la quale, </w:t>
      </w:r>
      <w:r w:rsidR="00F83B38">
        <w:t>“</w:t>
      </w:r>
      <w:r w:rsidR="00D40692">
        <w:t>finalmente</w:t>
      </w:r>
      <w:r w:rsidR="00F83B38">
        <w:t>”</w:t>
      </w:r>
      <w:r w:rsidR="00D40692">
        <w:t xml:space="preserve"> </w:t>
      </w:r>
      <w:r w:rsidR="00D40692">
        <w:softHyphen/>
        <w:t>– ci diranno –</w:t>
      </w:r>
      <w:r w:rsidR="00FB438A">
        <w:t>,</w:t>
      </w:r>
      <w:r w:rsidR="00D40692">
        <w:t xml:space="preserve"> le singole persone e il bene comune saranno un solo corpo.</w:t>
      </w:r>
      <w:r w:rsidR="00563930">
        <w:t xml:space="preserve"> I delatori</w:t>
      </w:r>
      <w:r w:rsidR="00A544BA">
        <w:t>,</w:t>
      </w:r>
      <w:r w:rsidR="00563930">
        <w:t xml:space="preserve"> </w:t>
      </w:r>
      <w:r w:rsidR="00A544BA">
        <w:t xml:space="preserve">senza alcun senso di colpa </w:t>
      </w:r>
      <w:r w:rsidR="00563930">
        <w:t>forniranno preziose informazioni ai distributori delle tessere, con la soddisfazione – la sola – di guadagnare punti da spendere in futilità rese preziose, come un vinile dei Beatles nella DDR.</w:t>
      </w:r>
    </w:p>
    <w:p w:rsidR="00B54675" w:rsidRDefault="00B54675" w:rsidP="00563930">
      <w:pPr>
        <w:ind w:left="0" w:right="1977" w:firstLine="284"/>
      </w:pPr>
    </w:p>
    <w:p w:rsidR="00B54675" w:rsidRDefault="00B54675" w:rsidP="00B54675">
      <w:pPr>
        <w:ind w:left="0" w:right="1977" w:firstLine="284"/>
      </w:pPr>
      <w:r w:rsidRPr="00B54675">
        <w:t>“Grazie ai segnali digitali che monitorano e tracciano le attività quotidiane di una persona, l’azienda impara a gestire una tabella di rinforzi: ricompense, riconoscimenti, o complimenti che mettono in atto in modo affidabile determinati comportamenti dell’utente, selezionati dall’azienda per controllarlo” (4).</w:t>
      </w:r>
    </w:p>
    <w:p w:rsidR="00563930" w:rsidRDefault="00563930" w:rsidP="00563930">
      <w:pPr>
        <w:ind w:left="0" w:right="1977" w:firstLine="284"/>
      </w:pPr>
    </w:p>
    <w:p w:rsidR="00563930" w:rsidRDefault="00A544BA" w:rsidP="00563930">
      <w:pPr>
        <w:ind w:left="0" w:right="1977" w:firstLine="284"/>
      </w:pPr>
      <w:r>
        <w:t>I manovratori della</w:t>
      </w:r>
      <w:r w:rsidR="00563930">
        <w:t xml:space="preserve"> cultura del progresso</w:t>
      </w:r>
      <w:r w:rsidR="00CC75BB">
        <w:t xml:space="preserve"> si d</w:t>
      </w:r>
      <w:r>
        <w:t>anno</w:t>
      </w:r>
      <w:r w:rsidR="00A02C3B">
        <w:t xml:space="preserve"> da</w:t>
      </w:r>
      <w:r w:rsidR="00CC75BB">
        <w:t xml:space="preserve"> fare. </w:t>
      </w:r>
      <w:r>
        <w:t>Sanno che l</w:t>
      </w:r>
      <w:r w:rsidR="00CC75BB">
        <w:t xml:space="preserve">a generazione che conta </w:t>
      </w:r>
      <w:r>
        <w:t>sarà</w:t>
      </w:r>
      <w:r w:rsidR="00CC75BB">
        <w:t xml:space="preserve"> quella che verrà. Gli altri</w:t>
      </w:r>
      <w:r>
        <w:t>, quelli già qui,</w:t>
      </w:r>
      <w:r w:rsidR="00CC75BB">
        <w:t xml:space="preserve"> non sono che carburante di un rodaggio necessario affinché i nascituri – ovvero coloro che ancora non hanno messo a fuoco cosa significhi essere colpevoli di analogico – </w:t>
      </w:r>
      <w:r w:rsidR="00831325">
        <w:t xml:space="preserve">passino dalla vagina </w:t>
      </w:r>
      <w:r w:rsidR="006525BA">
        <w:t xml:space="preserve">direttamente </w:t>
      </w:r>
      <w:r w:rsidR="00831325">
        <w:t xml:space="preserve">al mondo confezionato a misura di chi se ne è impossessato, di chi ha il potere di acquistare stati, politiche e leggi. Di chi può fare di </w:t>
      </w:r>
      <w:r w:rsidR="00D86194">
        <w:t xml:space="preserve">ogni </w:t>
      </w:r>
      <w:r w:rsidR="006525BA">
        <w:t xml:space="preserve">individuo </w:t>
      </w:r>
      <w:r w:rsidR="00D86194">
        <w:t>vergine un soldato idoneo a difenderlo.</w:t>
      </w:r>
    </w:p>
    <w:p w:rsidR="00F83B38" w:rsidRDefault="00F83B38" w:rsidP="00563930">
      <w:pPr>
        <w:ind w:left="0" w:right="1977" w:firstLine="284"/>
      </w:pPr>
    </w:p>
    <w:p w:rsidR="00E6596E" w:rsidRDefault="00E6596E" w:rsidP="00563930">
      <w:pPr>
        <w:ind w:left="0" w:right="1977" w:firstLine="284"/>
      </w:pPr>
      <w:r>
        <w:t xml:space="preserve">Non a caso la scuola, prima tralasciata, poi resa tecnica, ora è cullata dai generatori </w:t>
      </w:r>
      <w:r w:rsidR="00EC35F8">
        <w:t>del pensiero unico necessario</w:t>
      </w:r>
      <w:r w:rsidR="00A610EF">
        <w:t xml:space="preserve">. Ma anche dai loro complici, gli </w:t>
      </w:r>
      <w:r w:rsidR="00EC35F8">
        <w:t>individui allevati a misura dell’</w:t>
      </w:r>
      <w:proofErr w:type="spellStart"/>
      <w:r w:rsidR="00EC35F8">
        <w:t>ordoliber</w:t>
      </w:r>
      <w:r w:rsidR="00F802F6">
        <w:t>al</w:t>
      </w:r>
      <w:r w:rsidR="00EC35F8">
        <w:t>ismo</w:t>
      </w:r>
      <w:proofErr w:type="spellEnd"/>
      <w:r w:rsidR="00EC35F8">
        <w:t>, educati a non creare problemi, a ritenersi soddisfatti di quanto sarà loro dato, “in cambio di poco”, ci diranno</w:t>
      </w:r>
      <w:r w:rsidR="00A610EF">
        <w:t>. E lo faranno</w:t>
      </w:r>
      <w:r w:rsidR="00283884">
        <w:t xml:space="preserve"> elargendo il vantaggio del lavoro da remoto, nascondendo la definitiva precarietà e la lotta al ribasso </w:t>
      </w:r>
      <w:r w:rsidR="00A610EF">
        <w:t>dei compensi</w:t>
      </w:r>
      <w:r w:rsidR="0022102D">
        <w:t xml:space="preserve"> e la </w:t>
      </w:r>
      <w:r w:rsidR="00B86979">
        <w:t xml:space="preserve">pervasiva </w:t>
      </w:r>
      <w:r w:rsidR="0022102D">
        <w:t xml:space="preserve">penetrazione </w:t>
      </w:r>
      <w:r w:rsidR="00B86979">
        <w:t>del sistema nei nostri pensieri.</w:t>
      </w:r>
    </w:p>
    <w:p w:rsidR="0014065D" w:rsidRDefault="0014065D" w:rsidP="0014065D">
      <w:pPr>
        <w:ind w:right="1977"/>
      </w:pPr>
    </w:p>
    <w:p w:rsidR="00E6596E" w:rsidRDefault="0014065D" w:rsidP="0014065D">
      <w:pPr>
        <w:ind w:left="0" w:right="1977" w:firstLine="284"/>
      </w:pPr>
      <w:r w:rsidRPr="0014065D">
        <w:t xml:space="preserve">“Straordinario. Straordinario tutto, ma in particolare laddove si dice che il vuoto pneumatico, lo spazio ormai totalmente sterilizzato, smaterializzato e devitalizzato, favorirebbe «l’interazione sociale tra studenti e docenti». Capolavoro di </w:t>
      </w:r>
      <w:proofErr w:type="spellStart"/>
      <w:r w:rsidRPr="0014065D">
        <w:t>bipensiero</w:t>
      </w:r>
      <w:proofErr w:type="spellEnd"/>
      <w:r w:rsidRPr="0014065D">
        <w:t>”</w:t>
      </w:r>
      <w:r w:rsidR="008D1AD2">
        <w:t xml:space="preserve"> </w:t>
      </w:r>
      <w:r>
        <w:t>(</w:t>
      </w:r>
      <w:r w:rsidR="008D1AD2">
        <w:t>3</w:t>
      </w:r>
      <w:r>
        <w:t>)</w:t>
      </w:r>
      <w:r w:rsidR="008453AF">
        <w:t>.</w:t>
      </w:r>
    </w:p>
    <w:p w:rsidR="0014065D" w:rsidRPr="0014065D" w:rsidRDefault="0014065D" w:rsidP="0014065D">
      <w:pPr>
        <w:ind w:left="0" w:right="1977" w:firstLine="284"/>
      </w:pPr>
    </w:p>
    <w:p w:rsidR="004577F8" w:rsidRDefault="00A45E18" w:rsidP="008E651A">
      <w:pPr>
        <w:ind w:left="0" w:right="1977" w:firstLine="284"/>
      </w:pPr>
      <w:r w:rsidRPr="00981D9C">
        <w:rPr>
          <w:color w:val="000000" w:themeColor="text1"/>
        </w:rPr>
        <w:t>Oltre alla detenzione della comunicazione</w:t>
      </w:r>
      <w:r w:rsidR="00981D9C">
        <w:rPr>
          <w:color w:val="000000" w:themeColor="text1"/>
        </w:rPr>
        <w:t>,</w:t>
      </w:r>
      <w:r w:rsidRPr="00981D9C">
        <w:rPr>
          <w:color w:val="000000" w:themeColor="text1"/>
        </w:rPr>
        <w:t xml:space="preserve"> </w:t>
      </w:r>
      <w:r w:rsidR="00310D55">
        <w:rPr>
          <w:color w:val="000000" w:themeColor="text1"/>
        </w:rPr>
        <w:t xml:space="preserve">per la quale l’informazione </w:t>
      </w:r>
      <w:r w:rsidR="000864D3">
        <w:rPr>
          <w:color w:val="000000" w:themeColor="text1"/>
        </w:rPr>
        <w:t xml:space="preserve">si è fatta zerbino, </w:t>
      </w:r>
      <w:r w:rsidR="00E01439">
        <w:rPr>
          <w:color w:val="000000" w:themeColor="text1"/>
        </w:rPr>
        <w:t xml:space="preserve">e </w:t>
      </w:r>
      <w:r w:rsidR="000864D3">
        <w:rPr>
          <w:color w:val="000000" w:themeColor="text1"/>
        </w:rPr>
        <w:t>a quella del</w:t>
      </w:r>
      <w:r w:rsidR="00310D55">
        <w:rPr>
          <w:color w:val="000000" w:themeColor="text1"/>
        </w:rPr>
        <w:t xml:space="preserve"> </w:t>
      </w:r>
      <w:r w:rsidR="00310D55" w:rsidRPr="000864D3">
        <w:rPr>
          <w:i/>
          <w:iCs/>
          <w:color w:val="000000" w:themeColor="text1"/>
        </w:rPr>
        <w:t>su domanda</w:t>
      </w:r>
      <w:r w:rsidR="000864D3" w:rsidRPr="000864D3">
        <w:rPr>
          <w:color w:val="000000" w:themeColor="text1"/>
        </w:rPr>
        <w:t>, superba fonte per comprendere il pensiero e il sentimento delle persone</w:t>
      </w:r>
      <w:r w:rsidR="000864D3">
        <w:rPr>
          <w:color w:val="000000" w:themeColor="text1"/>
        </w:rPr>
        <w:t xml:space="preserve">, </w:t>
      </w:r>
      <w:r w:rsidR="002D6A8C" w:rsidRPr="00981D9C">
        <w:rPr>
          <w:color w:val="000000" w:themeColor="text1"/>
        </w:rPr>
        <w:t xml:space="preserve">la </w:t>
      </w:r>
      <w:r w:rsidRPr="00981D9C">
        <w:rPr>
          <w:color w:val="000000" w:themeColor="text1"/>
        </w:rPr>
        <w:t>digitalizzazione</w:t>
      </w:r>
      <w:r w:rsidR="000864D3">
        <w:rPr>
          <w:color w:val="000000" w:themeColor="text1"/>
        </w:rPr>
        <w:t xml:space="preserve"> </w:t>
      </w:r>
      <w:r w:rsidR="00E01439">
        <w:rPr>
          <w:color w:val="000000" w:themeColor="text1"/>
        </w:rPr>
        <w:t>è</w:t>
      </w:r>
      <w:r w:rsidR="002D6A8C" w:rsidRPr="00981D9C">
        <w:rPr>
          <w:color w:val="000000" w:themeColor="text1"/>
        </w:rPr>
        <w:t xml:space="preserve"> in grado di creare </w:t>
      </w:r>
      <w:r w:rsidR="008E651A">
        <w:rPr>
          <w:color w:val="000000" w:themeColor="text1"/>
        </w:rPr>
        <w:t xml:space="preserve">nei </w:t>
      </w:r>
      <w:proofErr w:type="spellStart"/>
      <w:r w:rsidR="008E651A">
        <w:rPr>
          <w:color w:val="000000" w:themeColor="text1"/>
        </w:rPr>
        <w:t>divanisti</w:t>
      </w:r>
      <w:proofErr w:type="spellEnd"/>
      <w:r w:rsidR="008E651A">
        <w:rPr>
          <w:color w:val="000000" w:themeColor="text1"/>
        </w:rPr>
        <w:t xml:space="preserve"> i</w:t>
      </w:r>
      <w:r w:rsidR="002D6A8C" w:rsidRPr="00981D9C">
        <w:rPr>
          <w:color w:val="000000" w:themeColor="text1"/>
        </w:rPr>
        <w:t xml:space="preserve"> </w:t>
      </w:r>
      <w:r w:rsidR="000864D3">
        <w:rPr>
          <w:color w:val="000000" w:themeColor="text1"/>
        </w:rPr>
        <w:t xml:space="preserve">loro </w:t>
      </w:r>
      <w:r w:rsidR="002D6A8C" w:rsidRPr="00981D9C">
        <w:rPr>
          <w:color w:val="000000" w:themeColor="text1"/>
        </w:rPr>
        <w:t>complici migliori</w:t>
      </w:r>
      <w:r w:rsidR="00E01439">
        <w:rPr>
          <w:color w:val="000000" w:themeColor="text1"/>
        </w:rPr>
        <w:t>.</w:t>
      </w:r>
      <w:r w:rsidR="002D6A8C" w:rsidRPr="00981D9C">
        <w:rPr>
          <w:color w:val="000000" w:themeColor="text1"/>
        </w:rPr>
        <w:t xml:space="preserve"> </w:t>
      </w:r>
      <w:r w:rsidR="00E01439">
        <w:rPr>
          <w:color w:val="000000" w:themeColor="text1"/>
        </w:rPr>
        <w:t>Q</w:t>
      </w:r>
      <w:r w:rsidR="002D6A8C" w:rsidRPr="00981D9C">
        <w:rPr>
          <w:color w:val="000000" w:themeColor="text1"/>
        </w:rPr>
        <w:t xml:space="preserve">uelli che </w:t>
      </w:r>
      <w:r w:rsidR="008E651A">
        <w:rPr>
          <w:color w:val="000000" w:themeColor="text1"/>
        </w:rPr>
        <w:t>radunati</w:t>
      </w:r>
      <w:r w:rsidR="002D6A8C" w:rsidRPr="00981D9C">
        <w:rPr>
          <w:color w:val="000000" w:themeColor="text1"/>
        </w:rPr>
        <w:t xml:space="preserve"> </w:t>
      </w:r>
      <w:r w:rsidR="008E651A">
        <w:t xml:space="preserve">danno vita </w:t>
      </w:r>
      <w:r w:rsidR="00805B47">
        <w:t>al branco. Un essere capace di mandare a morte chiunque abbia scelto di non farsi iniettare nulla, di delegare la proprietà del proprio corpo. Branco</w:t>
      </w:r>
      <w:r w:rsidR="00DF202A">
        <w:t>, sinonimo di</w:t>
      </w:r>
      <w:r w:rsidR="00805B47">
        <w:t xml:space="preserve"> </w:t>
      </w:r>
      <w:r w:rsidR="002D6A8C">
        <w:t>massa critica</w:t>
      </w:r>
      <w:r w:rsidR="00DF202A">
        <w:t>.</w:t>
      </w:r>
      <w:r w:rsidR="00805B47">
        <w:t xml:space="preserve"> </w:t>
      </w:r>
      <w:r w:rsidR="00DF202A">
        <w:t xml:space="preserve">Quell’entità acefala e </w:t>
      </w:r>
      <w:proofErr w:type="spellStart"/>
      <w:r w:rsidR="00DF202A">
        <w:t>tsunamica</w:t>
      </w:r>
      <w:proofErr w:type="spellEnd"/>
      <w:r w:rsidR="00DF202A">
        <w:t xml:space="preserve">, </w:t>
      </w:r>
      <w:r w:rsidR="002D6A8C">
        <w:t xml:space="preserve">che nessuna nicchia di </w:t>
      </w:r>
      <w:proofErr w:type="spellStart"/>
      <w:r w:rsidR="00D35F61">
        <w:t>apoti</w:t>
      </w:r>
      <w:proofErr w:type="spellEnd"/>
      <w:r w:rsidR="00D35F61">
        <w:t xml:space="preserve"> – come direbbe un convinto prodiano di mia conoscenza –</w:t>
      </w:r>
      <w:r w:rsidR="002D6A8C">
        <w:t xml:space="preserve"> è in grado di </w:t>
      </w:r>
      <w:r w:rsidR="008E651A">
        <w:t>deviare</w:t>
      </w:r>
      <w:r w:rsidR="004577F8">
        <w:t>.</w:t>
      </w:r>
    </w:p>
    <w:p w:rsidR="00D35F61" w:rsidRPr="008E651A" w:rsidRDefault="004577F8" w:rsidP="008E651A">
      <w:pPr>
        <w:ind w:left="0" w:right="1977" w:firstLine="284"/>
        <w:rPr>
          <w:color w:val="000000" w:themeColor="text1"/>
        </w:rPr>
      </w:pPr>
      <w:r>
        <w:t>Ma no</w:t>
      </w:r>
      <w:r w:rsidR="00FB438A">
        <w:t>n</w:t>
      </w:r>
      <w:r>
        <w:t xml:space="preserve"> è tutto. V</w:t>
      </w:r>
      <w:r w:rsidR="00D35F61">
        <w:t xml:space="preserve">i sono </w:t>
      </w:r>
      <w:r>
        <w:t xml:space="preserve">anche </w:t>
      </w:r>
      <w:r w:rsidR="00D35F61">
        <w:t>i dispositivi individuali e i cosiddetti social.</w:t>
      </w:r>
      <w:r w:rsidR="00D338E9">
        <w:t xml:space="preserve"> </w:t>
      </w:r>
      <w:r w:rsidR="00D35F61">
        <w:t>Con questi</w:t>
      </w:r>
      <w:r w:rsidR="00D338E9">
        <w:t>,</w:t>
      </w:r>
      <w:r w:rsidR="00811A9F">
        <w:t xml:space="preserve"> </w:t>
      </w:r>
      <w:r w:rsidR="008F213C">
        <w:t xml:space="preserve">la maglia della rete </w:t>
      </w:r>
      <w:r>
        <w:t xml:space="preserve">formativa – o </w:t>
      </w:r>
      <w:proofErr w:type="spellStart"/>
      <w:r>
        <w:t>deformativa</w:t>
      </w:r>
      <w:proofErr w:type="spellEnd"/>
      <w:r>
        <w:t xml:space="preserve">? – </w:t>
      </w:r>
      <w:r w:rsidR="008E651A">
        <w:t xml:space="preserve">diviene capillare dentro e </w:t>
      </w:r>
      <w:proofErr w:type="spellStart"/>
      <w:r w:rsidR="00E01439">
        <w:t>meta</w:t>
      </w:r>
      <w:r w:rsidR="008E651A">
        <w:t>nebulizzata</w:t>
      </w:r>
      <w:proofErr w:type="spellEnd"/>
      <w:r w:rsidR="008E651A">
        <w:t xml:space="preserve"> fuori</w:t>
      </w:r>
      <w:r w:rsidR="008F213C">
        <w:t xml:space="preserve">. </w:t>
      </w:r>
      <w:r>
        <w:t>Questa è a</w:t>
      </w:r>
      <w:r w:rsidR="008F213C">
        <w:t xml:space="preserve"> misura di ogni possessore/utente tanto del generico internet, quanto degli specializzati canali virtuali. </w:t>
      </w:r>
      <w:r>
        <w:t xml:space="preserve">La fuga dal </w:t>
      </w:r>
      <w:proofErr w:type="spellStart"/>
      <w:r>
        <w:t>metamondo</w:t>
      </w:r>
      <w:proofErr w:type="spellEnd"/>
      <w:r w:rsidR="001558F3">
        <w:t xml:space="preserve"> </w:t>
      </w:r>
      <w:r>
        <w:t>non solo diviene impossibile</w:t>
      </w:r>
      <w:r w:rsidR="001558F3">
        <w:t xml:space="preserve">. Essa non è desiderata, perché il </w:t>
      </w:r>
      <w:proofErr w:type="spellStart"/>
      <w:r w:rsidR="001558F3">
        <w:t>metamondo</w:t>
      </w:r>
      <w:proofErr w:type="spellEnd"/>
      <w:r w:rsidR="001558F3">
        <w:t xml:space="preserve"> ha preso posto dove c’era il mondo.</w:t>
      </w:r>
    </w:p>
    <w:p w:rsidR="00D338E9" w:rsidRDefault="00D338E9" w:rsidP="00D338E9">
      <w:pPr>
        <w:ind w:left="0" w:right="1977" w:firstLine="284"/>
      </w:pPr>
    </w:p>
    <w:p w:rsidR="006227B5" w:rsidRDefault="006227B5" w:rsidP="00563930">
      <w:pPr>
        <w:ind w:left="0" w:right="1977" w:firstLine="284"/>
      </w:pPr>
      <w:r w:rsidRPr="00B90BC1">
        <w:rPr>
          <w:i/>
          <w:iCs/>
        </w:rPr>
        <w:t>Il capitalismo della sorveglianza</w:t>
      </w:r>
      <w:r>
        <w:t xml:space="preserve"> ha capito da </w:t>
      </w:r>
      <w:r w:rsidR="00DC35A9">
        <w:t xml:space="preserve">molto </w:t>
      </w:r>
      <w:r>
        <w:t xml:space="preserve">tempo dove avrebbe dovuto andare a parare se non voleva soccombere sotto varie frane socio-economiche e anche geopolitiche. </w:t>
      </w:r>
      <w:r w:rsidR="001E66FF">
        <w:t xml:space="preserve">La sua </w:t>
      </w:r>
      <w:r w:rsidR="001E66FF" w:rsidRPr="00D338E9">
        <w:rPr>
          <w:i/>
          <w:iCs/>
        </w:rPr>
        <w:t>Agenda 2030</w:t>
      </w:r>
      <w:r w:rsidR="001E66FF">
        <w:t xml:space="preserve">, il suo </w:t>
      </w:r>
      <w:r w:rsidR="001E66FF" w:rsidRPr="00D338E9">
        <w:rPr>
          <w:i/>
          <w:iCs/>
        </w:rPr>
        <w:t>Great Reset</w:t>
      </w:r>
      <w:r w:rsidR="007622A4">
        <w:t xml:space="preserve">, il suo fremere </w:t>
      </w:r>
      <w:proofErr w:type="spellStart"/>
      <w:r w:rsidR="007622A4" w:rsidRPr="00544B20">
        <w:rPr>
          <w:i/>
          <w:iCs/>
        </w:rPr>
        <w:t>digitalizzatorio</w:t>
      </w:r>
      <w:proofErr w:type="spellEnd"/>
      <w:r w:rsidR="007622A4">
        <w:t xml:space="preserve">, i suoi esperimenti pandemici, il suo terrore demografico, la sua promozione insettivora, il suo </w:t>
      </w:r>
      <w:r w:rsidR="00F43816">
        <w:t>farsi carico del problema ambientale, la sua campagna di attribuzione di responsabilità a tutti noi per i danni commessi da loro, s</w:t>
      </w:r>
      <w:r w:rsidR="007622A4">
        <w:t xml:space="preserve">ono solo </w:t>
      </w:r>
      <w:r w:rsidR="00F43816">
        <w:t>alcuni</w:t>
      </w:r>
      <w:r w:rsidR="007622A4">
        <w:t xml:space="preserve"> sintomi conclamati d</w:t>
      </w:r>
      <w:r w:rsidR="00F43816">
        <w:t>el</w:t>
      </w:r>
      <w:r w:rsidR="007622A4">
        <w:t xml:space="preserve"> progetto progressi</w:t>
      </w:r>
      <w:r w:rsidR="00F43816">
        <w:t>s</w:t>
      </w:r>
      <w:r w:rsidR="007622A4">
        <w:t>ta</w:t>
      </w:r>
      <w:r w:rsidR="00F43816">
        <w:t xml:space="preserve"> il </w:t>
      </w:r>
      <w:r w:rsidR="00A57E39">
        <w:t>c</w:t>
      </w:r>
      <w:r w:rsidR="00F43816">
        <w:t>ui culmine è il controllo sempre più raffinato</w:t>
      </w:r>
      <w:r w:rsidR="00722097">
        <w:t xml:space="preserve">, consensualmente informato </w:t>
      </w:r>
      <w:r w:rsidR="00F43816">
        <w:t>e condiviso</w:t>
      </w:r>
      <w:r w:rsidR="00722097">
        <w:t>.</w:t>
      </w:r>
      <w:r w:rsidR="00DC35A9">
        <w:t xml:space="preserve"> Voluto, per essere precisi.</w:t>
      </w:r>
    </w:p>
    <w:p w:rsidR="00650BA7" w:rsidRDefault="00650BA7" w:rsidP="00563930">
      <w:pPr>
        <w:ind w:left="0" w:right="1977" w:firstLine="284"/>
      </w:pPr>
    </w:p>
    <w:p w:rsidR="00650BA7" w:rsidRDefault="00650BA7" w:rsidP="00563930">
      <w:pPr>
        <w:ind w:left="0" w:right="1977" w:firstLine="284"/>
      </w:pPr>
      <w:r>
        <w:t xml:space="preserve">“In questa fase dell’evoluzione del capitalismo della sorveglianza, i mezzi di produzione sono subordinati a </w:t>
      </w:r>
      <w:r w:rsidR="00FB438A">
        <w:t>‘</w:t>
      </w:r>
      <w:r>
        <w:t>mezzi di modifica del comportamento</w:t>
      </w:r>
      <w:r w:rsidR="00FB438A">
        <w:t>’</w:t>
      </w:r>
      <w:r w:rsidR="009A7D93">
        <w:t>”</w:t>
      </w:r>
      <w:r w:rsidR="008D1AD2">
        <w:t xml:space="preserve"> </w:t>
      </w:r>
      <w:r w:rsidR="009A7D93">
        <w:t>(</w:t>
      </w:r>
      <w:r w:rsidR="008D1AD2">
        <w:t>4</w:t>
      </w:r>
      <w:r w:rsidR="009A7D93">
        <w:t>)</w:t>
      </w:r>
      <w:r w:rsidR="00F03173">
        <w:t>.</w:t>
      </w:r>
    </w:p>
    <w:p w:rsidR="00650BA7" w:rsidRDefault="00650BA7" w:rsidP="00563930">
      <w:pPr>
        <w:ind w:left="0" w:right="1977" w:firstLine="284"/>
      </w:pPr>
    </w:p>
    <w:p w:rsidR="00650BA7" w:rsidRDefault="00650BA7" w:rsidP="00650BA7">
      <w:pPr>
        <w:ind w:left="0" w:right="1977" w:firstLine="284"/>
      </w:pPr>
      <w:r>
        <w:t xml:space="preserve">“I capitalisti della sorveglianza sanno tutto </w:t>
      </w:r>
      <w:r w:rsidRPr="00FB438A">
        <w:rPr>
          <w:i/>
          <w:iCs/>
        </w:rPr>
        <w:t>di noi</w:t>
      </w:r>
      <w:r>
        <w:t xml:space="preserve">, mentre per noi è impossibile sapere quello che fanno. </w:t>
      </w:r>
      <w:r w:rsidRPr="00FD2510">
        <w:t>Accumulano</w:t>
      </w:r>
      <w:r>
        <w:t xml:space="preserve"> un’infinità di nuove conoscenze </w:t>
      </w:r>
      <w:r w:rsidRPr="00FB438A">
        <w:rPr>
          <w:i/>
          <w:iCs/>
        </w:rPr>
        <w:t>da noi</w:t>
      </w:r>
      <w:r>
        <w:t xml:space="preserve">, ma non </w:t>
      </w:r>
      <w:r w:rsidRPr="00FB438A">
        <w:rPr>
          <w:i/>
          <w:iCs/>
        </w:rPr>
        <w:t>per noi</w:t>
      </w:r>
      <w:r>
        <w:t>. Predicono il nostro futuro perché qualcun altro ci guadagni, ma non noi”</w:t>
      </w:r>
      <w:r w:rsidR="008D1AD2">
        <w:t xml:space="preserve"> </w:t>
      </w:r>
      <w:r w:rsidR="009A7D93">
        <w:t>(</w:t>
      </w:r>
      <w:r w:rsidR="008D1AD2">
        <w:t>4</w:t>
      </w:r>
      <w:r w:rsidR="009A7D93">
        <w:t>)</w:t>
      </w:r>
      <w:r w:rsidR="00F03173">
        <w:t>.</w:t>
      </w:r>
    </w:p>
    <w:p w:rsidR="00D338E9" w:rsidRDefault="00D338E9" w:rsidP="00B54675">
      <w:pPr>
        <w:ind w:left="0" w:right="1977"/>
      </w:pPr>
    </w:p>
    <w:p w:rsidR="00722097" w:rsidRDefault="004E20A5" w:rsidP="00563930">
      <w:pPr>
        <w:ind w:left="0" w:right="1977" w:firstLine="284"/>
      </w:pPr>
      <w:r>
        <w:t>L</w:t>
      </w:r>
      <w:r w:rsidR="00722097" w:rsidRPr="00D338E9">
        <w:t>a logica</w:t>
      </w:r>
      <w:r w:rsidR="009D6D84">
        <w:t xml:space="preserve"> del capitalismo della sorveglianza</w:t>
      </w:r>
      <w:r w:rsidR="00913CE6">
        <w:t xml:space="preserve"> è</w:t>
      </w:r>
      <w:r w:rsidR="00722097" w:rsidRPr="00D338E9">
        <w:t xml:space="preserve"> imperativ</w:t>
      </w:r>
      <w:r w:rsidR="00913CE6">
        <w:t>a. La</w:t>
      </w:r>
      <w:r w:rsidR="00722097" w:rsidRPr="00D338E9">
        <w:t xml:space="preserve"> impon</w:t>
      </w:r>
      <w:r w:rsidR="00913CE6">
        <w:t xml:space="preserve">gono i </w:t>
      </w:r>
      <w:r w:rsidR="00722097" w:rsidRPr="00D338E9">
        <w:t>potentati economici del pi</w:t>
      </w:r>
      <w:r w:rsidR="000337B7">
        <w:t>a</w:t>
      </w:r>
      <w:r w:rsidR="00722097" w:rsidRPr="00D338E9">
        <w:t>n</w:t>
      </w:r>
      <w:r w:rsidR="00D338E9">
        <w:t>e</w:t>
      </w:r>
      <w:r w:rsidR="00722097" w:rsidRPr="00D338E9">
        <w:t>ta. È la logica della sopravvivenza</w:t>
      </w:r>
      <w:r w:rsidR="0098538F" w:rsidRPr="00D338E9">
        <w:t>, quella dove è in gioco tutto, perfino l’onore</w:t>
      </w:r>
      <w:r w:rsidR="00913CE6">
        <w:t xml:space="preserve"> </w:t>
      </w:r>
      <w:r w:rsidR="00C70248" w:rsidRPr="00C70248">
        <w:rPr>
          <w:i/>
          <w:iCs/>
        </w:rPr>
        <w:t>atlantico</w:t>
      </w:r>
      <w:r w:rsidR="0098538F" w:rsidRPr="00D338E9">
        <w:t xml:space="preserve">. </w:t>
      </w:r>
      <w:r w:rsidR="0098538F">
        <w:t xml:space="preserve">Perdere lo scontro </w:t>
      </w:r>
      <w:r w:rsidR="00913CE6">
        <w:t xml:space="preserve">sarebbe </w:t>
      </w:r>
      <w:r w:rsidR="0098538F">
        <w:t>esiziale</w:t>
      </w:r>
      <w:r w:rsidR="00913CE6">
        <w:t>, sarebbe</w:t>
      </w:r>
      <w:r w:rsidR="0098538F">
        <w:t xml:space="preserve"> finire nella brace </w:t>
      </w:r>
      <w:proofErr w:type="spellStart"/>
      <w:r w:rsidR="0098538F" w:rsidRPr="004E20A5">
        <w:rPr>
          <w:i/>
          <w:iCs/>
        </w:rPr>
        <w:t>cinese</w:t>
      </w:r>
      <w:r w:rsidR="003F2E37" w:rsidRPr="004E20A5">
        <w:rPr>
          <w:i/>
          <w:iCs/>
        </w:rPr>
        <w:t>&amp;</w:t>
      </w:r>
      <w:r w:rsidR="009B7ED5" w:rsidRPr="004E20A5">
        <w:rPr>
          <w:i/>
          <w:iCs/>
        </w:rPr>
        <w:t>soci</w:t>
      </w:r>
      <w:proofErr w:type="spellEnd"/>
      <w:r w:rsidR="009B7ED5">
        <w:t xml:space="preserve"> </w:t>
      </w:r>
      <w:proofErr w:type="spellStart"/>
      <w:r w:rsidR="009B7ED5">
        <w:t>Brics</w:t>
      </w:r>
      <w:proofErr w:type="spellEnd"/>
      <w:r w:rsidR="009B7ED5">
        <w:t xml:space="preserve"> (</w:t>
      </w:r>
      <w:r w:rsidR="008D1AD2">
        <w:t>5</w:t>
      </w:r>
      <w:r w:rsidR="009B7ED5">
        <w:t>)</w:t>
      </w:r>
      <w:r w:rsidR="0098538F">
        <w:t>. Un’eventualità che il destino manifest</w:t>
      </w:r>
      <w:r w:rsidR="002D4379">
        <w:t>o</w:t>
      </w:r>
      <w:r w:rsidR="0098538F">
        <w:t xml:space="preserve">, per ontologia e antonomasia, </w:t>
      </w:r>
      <w:r w:rsidR="002D4379">
        <w:t xml:space="preserve">da un lato </w:t>
      </w:r>
      <w:r w:rsidR="0098538F">
        <w:t xml:space="preserve">non si può permettere di </w:t>
      </w:r>
      <w:r w:rsidR="0075672F">
        <w:t>ipotizzare</w:t>
      </w:r>
      <w:r w:rsidR="002D4379">
        <w:t>, dall’altro</w:t>
      </w:r>
      <w:r w:rsidR="0075672F">
        <w:t xml:space="preserve"> obbliga a qualunque machiavellica strategia</w:t>
      </w:r>
      <w:r w:rsidR="002D4379">
        <w:t xml:space="preserve"> </w:t>
      </w:r>
      <w:r w:rsidR="0075672F">
        <w:t>per eluderlo.</w:t>
      </w:r>
      <w:r>
        <w:t xml:space="preserve"> Servisse, anche una guerra per interposto stato.</w:t>
      </w:r>
      <w:r w:rsidR="0075672F">
        <w:t xml:space="preserve"> </w:t>
      </w:r>
    </w:p>
    <w:p w:rsidR="0075672F" w:rsidRDefault="0075672F" w:rsidP="00563930">
      <w:pPr>
        <w:ind w:left="0" w:right="1977" w:firstLine="284"/>
      </w:pPr>
      <w:r>
        <w:t>Quei poteri sanno</w:t>
      </w:r>
      <w:r w:rsidR="00965279">
        <w:t xml:space="preserve"> </w:t>
      </w:r>
      <w:r>
        <w:t>e quel timore impone</w:t>
      </w:r>
      <w:r w:rsidR="00E6596E" w:rsidRPr="00E6596E">
        <w:t xml:space="preserve"> </w:t>
      </w:r>
      <w:r w:rsidR="00E6596E">
        <w:t>loro</w:t>
      </w:r>
      <w:r w:rsidR="00965279">
        <w:t xml:space="preserve"> </w:t>
      </w:r>
      <w:r w:rsidR="00E6596E">
        <w:t>che</w:t>
      </w:r>
      <w:r w:rsidR="00965279">
        <w:t xml:space="preserve">, </w:t>
      </w:r>
      <w:r w:rsidR="00E6596E">
        <w:t>a questo punto del progresso, il controllo individuale è necessario</w:t>
      </w:r>
      <w:r w:rsidR="004E20A5">
        <w:t xml:space="preserve"> e va raffinato</w:t>
      </w:r>
      <w:r w:rsidR="00E6596E">
        <w:t>.</w:t>
      </w:r>
    </w:p>
    <w:p w:rsidR="00164160" w:rsidRDefault="00164160" w:rsidP="00563930">
      <w:pPr>
        <w:ind w:left="0" w:right="1977" w:firstLine="284"/>
      </w:pPr>
    </w:p>
    <w:p w:rsidR="00164160" w:rsidRPr="009D1030" w:rsidRDefault="00164160" w:rsidP="00563930">
      <w:pPr>
        <w:ind w:left="0" w:right="1977" w:firstLine="284"/>
        <w:rPr>
          <w:color w:val="000000" w:themeColor="text1"/>
        </w:rPr>
      </w:pPr>
      <w:r w:rsidRPr="009D1030">
        <w:rPr>
          <w:color w:val="000000" w:themeColor="text1"/>
        </w:rPr>
        <w:t>“Le tecniche convenzionali di </w:t>
      </w:r>
      <w:r w:rsidRPr="009D1030">
        <w:rPr>
          <w:i/>
          <w:iCs/>
          <w:color w:val="000000" w:themeColor="text1"/>
        </w:rPr>
        <w:t>soft-</w:t>
      </w:r>
      <w:proofErr w:type="spellStart"/>
      <w:r w:rsidRPr="009D1030">
        <w:rPr>
          <w:i/>
          <w:iCs/>
          <w:color w:val="000000" w:themeColor="text1"/>
        </w:rPr>
        <w:t>power</w:t>
      </w:r>
      <w:proofErr w:type="spellEnd"/>
      <w:r w:rsidRPr="009D1030">
        <w:rPr>
          <w:color w:val="000000" w:themeColor="text1"/>
        </w:rPr>
        <w:t xml:space="preserve"> non sono più sufficienti, occorre </w:t>
      </w:r>
      <w:r w:rsidR="009E4B41" w:rsidRPr="009D1030">
        <w:rPr>
          <w:color w:val="000000" w:themeColor="text1"/>
        </w:rPr>
        <w:t>una guerra cognitiva</w:t>
      </w:r>
      <w:r w:rsidR="009D1030" w:rsidRPr="009D1030">
        <w:rPr>
          <w:color w:val="000000" w:themeColor="text1"/>
        </w:rPr>
        <w:t>, cioè relativa alla mente</w:t>
      </w:r>
      <w:r w:rsidRPr="009D1030">
        <w:rPr>
          <w:color w:val="000000" w:themeColor="text1"/>
        </w:rPr>
        <w:t>” (6).</w:t>
      </w:r>
    </w:p>
    <w:p w:rsidR="00462823" w:rsidRDefault="00462823" w:rsidP="00563930">
      <w:pPr>
        <w:ind w:left="0" w:right="1977" w:firstLine="284"/>
      </w:pPr>
    </w:p>
    <w:p w:rsidR="00462823" w:rsidRDefault="00462823" w:rsidP="00563930">
      <w:pPr>
        <w:ind w:left="0" w:right="1977" w:firstLine="284"/>
      </w:pPr>
      <w:r w:rsidRPr="00462823">
        <w:t xml:space="preserve">“La NATO vorrebbe confondere i potenziali oppositori nel modo più completo possibile per </w:t>
      </w:r>
      <w:r w:rsidR="00FB438A">
        <w:t>‘</w:t>
      </w:r>
      <w:r w:rsidRPr="00462823">
        <w:t>dettare</w:t>
      </w:r>
      <w:r w:rsidR="00FB438A">
        <w:t>’</w:t>
      </w:r>
      <w:r w:rsidRPr="00462823">
        <w:t xml:space="preserve"> il loro comportamento</w:t>
      </w:r>
      <w:r w:rsidR="008D1AD2">
        <w:t>” (6).</w:t>
      </w:r>
    </w:p>
    <w:p w:rsidR="002D6A8C" w:rsidRDefault="002D6A8C" w:rsidP="00563930">
      <w:pPr>
        <w:ind w:left="0" w:right="1977" w:firstLine="284"/>
      </w:pPr>
    </w:p>
    <w:p w:rsidR="00EC35F8" w:rsidRDefault="00EC35F8" w:rsidP="00563930">
      <w:pPr>
        <w:ind w:left="0" w:right="1977" w:firstLine="284"/>
      </w:pPr>
      <w:r>
        <w:t xml:space="preserve">Algoritmi </w:t>
      </w:r>
      <w:r w:rsidR="00055350">
        <w:t xml:space="preserve">di generazione </w:t>
      </w:r>
      <w:r w:rsidR="001E212D">
        <w:t>progressivamente</w:t>
      </w:r>
      <w:r w:rsidR="00055350">
        <w:t xml:space="preserve"> più raffinata forniranno informazioni via via più </w:t>
      </w:r>
      <w:r w:rsidR="00C70248">
        <w:t>funzionali</w:t>
      </w:r>
      <w:r w:rsidR="007F2061">
        <w:t xml:space="preserve">, </w:t>
      </w:r>
      <w:r w:rsidR="00055350">
        <w:t>affinché ogn</w:t>
      </w:r>
      <w:r w:rsidR="00A97E6F">
        <w:t>i</w:t>
      </w:r>
      <w:r w:rsidR="00055350">
        <w:t xml:space="preserve"> utent</w:t>
      </w:r>
      <w:r w:rsidR="00A97E6F">
        <w:t>e</w:t>
      </w:r>
      <w:r w:rsidR="00055350">
        <w:t xml:space="preserve"> si attenga al regolamento della vita, per la produzione, la disponibilit</w:t>
      </w:r>
      <w:r w:rsidR="00A97E6F">
        <w:t>à</w:t>
      </w:r>
      <w:r w:rsidR="00055350">
        <w:t xml:space="preserve">, il tempo libero, la procreazione, ma non per il cibo. Nonostante con la digitalizzazione si possa fare </w:t>
      </w:r>
      <w:r w:rsidR="00055350" w:rsidRPr="001E212D">
        <w:rPr>
          <w:i/>
          <w:iCs/>
        </w:rPr>
        <w:t>tutto</w:t>
      </w:r>
      <w:r w:rsidR="00055350">
        <w:t xml:space="preserve">, non saranno diffuse le informazioni </w:t>
      </w:r>
      <w:r w:rsidR="00A97E6F">
        <w:t>per mantenere la salute, per evitare l’indebolimento del sistema immunitario.</w:t>
      </w:r>
      <w:r w:rsidR="00055350">
        <w:t xml:space="preserve"> </w:t>
      </w:r>
      <w:r w:rsidR="00A97E6F">
        <w:t>Anzi</w:t>
      </w:r>
      <w:r w:rsidR="00C70248">
        <w:t>, c’è da scommetterci.</w:t>
      </w:r>
    </w:p>
    <w:p w:rsidR="00A97E6F" w:rsidRDefault="00A97E6F" w:rsidP="00210298">
      <w:pPr>
        <w:ind w:left="0" w:right="1977" w:firstLine="284"/>
      </w:pPr>
      <w:r>
        <w:t xml:space="preserve">Le nanotecnologie iniettate, imposte in pillole o in esse nascoste per aiutarci a monitorare la salute, </w:t>
      </w:r>
      <w:r w:rsidR="00570A50">
        <w:t xml:space="preserve">saranno invece utili per controllare il comportamento e valutarlo in funzione del mantenimento del sussidio o della sua riduzione. Ma anche per eliminare fisicamente dalla faccia della terra le già definite </w:t>
      </w:r>
      <w:r w:rsidR="00570A50" w:rsidRPr="000832C7">
        <w:rPr>
          <w:i/>
          <w:iCs/>
        </w:rPr>
        <w:t>persone che non contano niente.</w:t>
      </w:r>
      <w:r w:rsidR="001E212D">
        <w:t xml:space="preserve"> Il progresso lo richiede.</w:t>
      </w:r>
      <w:r w:rsidR="00210298">
        <w:t xml:space="preserve"> Se la nanotecnologia permetterà di controllare il comportamento delle persone, le medicine ne controlleranno lo stato di salute/malattia e ne potranno decretare la morte.</w:t>
      </w:r>
    </w:p>
    <w:p w:rsidR="00A75435" w:rsidRDefault="00A75435" w:rsidP="00563930">
      <w:pPr>
        <w:ind w:left="0" w:right="1977" w:firstLine="284"/>
      </w:pPr>
    </w:p>
    <w:p w:rsidR="00A75435" w:rsidRPr="00A75435" w:rsidRDefault="00210298" w:rsidP="00563930">
      <w:pPr>
        <w:ind w:left="0" w:right="1977" w:firstLine="284"/>
        <w:rPr>
          <w:color w:val="FF0000"/>
        </w:rPr>
      </w:pPr>
      <w:r>
        <w:t>“</w:t>
      </w:r>
      <w:r w:rsidRPr="00210298">
        <w:t xml:space="preserve">[…] l’utilizzo strumentale della politica (una sorta di vera e propria </w:t>
      </w:r>
      <w:proofErr w:type="spellStart"/>
      <w:r w:rsidRPr="00210298">
        <w:t>criptopolitica</w:t>
      </w:r>
      <w:proofErr w:type="spellEnd"/>
      <w:r w:rsidRPr="00210298">
        <w:t xml:space="preserve">), così magistralmente descritto dal politico e premio Nobel per la pace Nicholas Murray Butler, per cui il mondo si dividerebbe in tre categorie: </w:t>
      </w:r>
      <w:r w:rsidR="00E7393A">
        <w:t>‘</w:t>
      </w:r>
      <w:r w:rsidRPr="00210298">
        <w:t xml:space="preserve">un </w:t>
      </w:r>
      <w:r w:rsidRPr="00210298">
        <w:lastRenderedPageBreak/>
        <w:t>piccolissimo numero di persone che fanno produrre gli avvenimenti, un gruppo un po’ più importante che veglia sulla loro esecuzione e assiste al loro compimento e una vasta maggioranza che giammai saprà ciò che in realtà è accaduto</w:t>
      </w:r>
      <w:r w:rsidR="00E7393A">
        <w:t>’</w:t>
      </w:r>
      <w:r w:rsidRPr="00210298">
        <w:t>”.</w:t>
      </w:r>
      <w:r w:rsidR="00A75435">
        <w:rPr>
          <w:color w:val="FF0000"/>
        </w:rPr>
        <w:t xml:space="preserve"> </w:t>
      </w:r>
      <w:r w:rsidR="00A75435" w:rsidRPr="00210298">
        <w:rPr>
          <w:color w:val="000000" w:themeColor="text1"/>
        </w:rPr>
        <w:t>(7).</w:t>
      </w:r>
    </w:p>
    <w:p w:rsidR="00CF5309" w:rsidRDefault="00CF5309" w:rsidP="00563930">
      <w:pPr>
        <w:ind w:left="0" w:right="1977" w:firstLine="284"/>
      </w:pPr>
    </w:p>
    <w:p w:rsidR="00CF5309" w:rsidRDefault="00CF5309" w:rsidP="00A26E4C">
      <w:pPr>
        <w:ind w:left="0" w:right="1977" w:firstLine="284"/>
      </w:pPr>
      <w:r>
        <w:t xml:space="preserve">La tessera a punti, il criterio </w:t>
      </w:r>
      <w:proofErr w:type="spellStart"/>
      <w:r w:rsidR="005034FD">
        <w:t>Cfp</w:t>
      </w:r>
      <w:proofErr w:type="spellEnd"/>
      <w:r w:rsidR="00A26E4C">
        <w:t xml:space="preserve">, quello dei </w:t>
      </w:r>
      <w:r w:rsidR="005034FD">
        <w:t>Crediti formativi professionali</w:t>
      </w:r>
      <w:r w:rsidR="00A26E4C">
        <w:t xml:space="preserve"> e</w:t>
      </w:r>
      <w:r>
        <w:t xml:space="preserve"> </w:t>
      </w:r>
      <w:r w:rsidR="009A7F89">
        <w:t xml:space="preserve">il </w:t>
      </w:r>
      <w:proofErr w:type="spellStart"/>
      <w:r w:rsidR="009A7F89">
        <w:t>Cfu</w:t>
      </w:r>
      <w:proofErr w:type="spellEnd"/>
      <w:r w:rsidR="009A7F89">
        <w:t xml:space="preserve">, </w:t>
      </w:r>
      <w:r>
        <w:t>scola</w:t>
      </w:r>
      <w:r w:rsidR="001E212D">
        <w:t>s</w:t>
      </w:r>
      <w:r>
        <w:t>tic</w:t>
      </w:r>
      <w:r w:rsidR="00A26E4C">
        <w:t>o</w:t>
      </w:r>
      <w:r>
        <w:t>-universitar</w:t>
      </w:r>
      <w:r w:rsidR="00A26E4C">
        <w:t>io</w:t>
      </w:r>
      <w:r w:rsidR="00443A67">
        <w:t>,</w:t>
      </w:r>
      <w:r>
        <w:t xml:space="preserve"> sono dunque già nel metabolismo </w:t>
      </w:r>
      <w:r w:rsidR="00544B20">
        <w:t>in corso</w:t>
      </w:r>
      <w:r>
        <w:t xml:space="preserve">, </w:t>
      </w:r>
      <w:r w:rsidR="007048DD">
        <w:t xml:space="preserve">in funzione dell’anno Zero. Momento che cadrà nel 2030, in cui la </w:t>
      </w:r>
      <w:r w:rsidR="007048DD" w:rsidRPr="003038B0">
        <w:rPr>
          <w:i/>
          <w:iCs/>
        </w:rPr>
        <w:t>Quarta Rivoluzione Industriale</w:t>
      </w:r>
      <w:r w:rsidR="007048DD">
        <w:t xml:space="preserve"> entrerà ufficialmente in vigore e con essa il nuovo regolamento del mondo e d</w:t>
      </w:r>
      <w:r w:rsidR="00E7393A">
        <w:t>ella</w:t>
      </w:r>
      <w:r w:rsidR="007048DD">
        <w:t xml:space="preserve"> vita.</w:t>
      </w:r>
      <w:r w:rsidR="00AA51C5">
        <w:t xml:space="preserve"> Del passato, gettato via con l’acqua sporca, se ne occuperanno soltanto </w:t>
      </w:r>
      <w:r w:rsidR="00AA51C5" w:rsidRPr="00AA51C5">
        <w:rPr>
          <w:i/>
          <w:iCs/>
        </w:rPr>
        <w:t>i fascisti</w:t>
      </w:r>
      <w:r w:rsidR="00AA51C5">
        <w:t xml:space="preserve">, come i fautori progressisti del </w:t>
      </w:r>
      <w:r w:rsidR="00AA51C5" w:rsidRPr="00AA51C5">
        <w:rPr>
          <w:i/>
          <w:iCs/>
        </w:rPr>
        <w:t>Nuovo ordine mondiale</w:t>
      </w:r>
      <w:r w:rsidR="00AA51C5">
        <w:t xml:space="preserve"> chiamano chi la pensa diversamente da loro.</w:t>
      </w:r>
    </w:p>
    <w:p w:rsidR="002D6A8C" w:rsidRDefault="002D6A8C" w:rsidP="00563930">
      <w:pPr>
        <w:ind w:left="0" w:right="1977" w:firstLine="284"/>
      </w:pPr>
    </w:p>
    <w:p w:rsidR="003038B0" w:rsidRDefault="00175C4C" w:rsidP="00CD445B">
      <w:pPr>
        <w:ind w:left="0" w:right="1977" w:firstLine="284"/>
      </w:pPr>
      <w:r>
        <w:t xml:space="preserve">La tessera a punti </w:t>
      </w:r>
      <w:r w:rsidR="004949F9">
        <w:t xml:space="preserve">sarà integrata al </w:t>
      </w:r>
      <w:r w:rsidR="004949F9" w:rsidRPr="00FE797B">
        <w:rPr>
          <w:i/>
          <w:iCs/>
        </w:rPr>
        <w:t>nostro</w:t>
      </w:r>
      <w:r w:rsidR="004949F9">
        <w:t xml:space="preserve"> corpo, ormai loro e </w:t>
      </w:r>
      <w:proofErr w:type="spellStart"/>
      <w:r w:rsidR="004949F9" w:rsidRPr="000477A5">
        <w:rPr>
          <w:i/>
          <w:iCs/>
        </w:rPr>
        <w:t>smart</w:t>
      </w:r>
      <w:proofErr w:type="spellEnd"/>
      <w:r w:rsidR="004949F9">
        <w:t xml:space="preserve">. </w:t>
      </w:r>
      <w:r w:rsidR="0094786B">
        <w:t xml:space="preserve">Non si potrà essere proprietari di un’auto analogica. </w:t>
      </w:r>
      <w:r w:rsidR="00FE797B">
        <w:t>A c</w:t>
      </w:r>
      <w:r w:rsidR="004949F9">
        <w:t xml:space="preserve">hi </w:t>
      </w:r>
      <w:r w:rsidR="00FE797B">
        <w:t>ve</w:t>
      </w:r>
      <w:r w:rsidR="00D17DC2">
        <w:t>rrà</w:t>
      </w:r>
      <w:r w:rsidR="004949F9">
        <w:t xml:space="preserve"> colto ad usare un telefono</w:t>
      </w:r>
      <w:r w:rsidR="00B4189E">
        <w:t xml:space="preserve"> non aggiornato saranno sottratti punti e libertà. </w:t>
      </w:r>
      <w:r w:rsidR="00D17DC2">
        <w:t>Perché sarà un reato penale. Una volta di più l’uomo avrà compresso l’infinito che siamo entro le sue regole, le sue leggi suoi giochi. Una volta di più il legame con ciò che ci ha generato sarà andato perduto in favore del progresso.</w:t>
      </w:r>
    </w:p>
    <w:p w:rsidR="000477A5" w:rsidRDefault="000477A5" w:rsidP="00CD445B">
      <w:pPr>
        <w:ind w:left="0" w:right="1977" w:firstLine="284"/>
      </w:pPr>
    </w:p>
    <w:p w:rsidR="000477A5" w:rsidRDefault="000477A5" w:rsidP="00CD445B">
      <w:pPr>
        <w:ind w:left="0" w:right="1977" w:firstLine="284"/>
      </w:pPr>
      <w:r>
        <w:t>La concezione analogica del mondo</w:t>
      </w:r>
      <w:r w:rsidR="00725EC9">
        <w:t xml:space="preserve">, nel bene e nel male, </w:t>
      </w:r>
      <w:r>
        <w:t xml:space="preserve">ci permetteva di relazionarci </w:t>
      </w:r>
      <w:r w:rsidR="00725EC9">
        <w:t xml:space="preserve">a qualunque momento della storia e del mondo. Ci permetteva di intendere anche una guerra per una </w:t>
      </w:r>
      <w:r w:rsidR="00687C3A">
        <w:t xml:space="preserve">calunniosa </w:t>
      </w:r>
      <w:r w:rsidR="0094786B">
        <w:t>provetta</w:t>
      </w:r>
      <w:r w:rsidR="00725EC9">
        <w:t xml:space="preserve"> di an</w:t>
      </w:r>
      <w:r w:rsidR="0094786B">
        <w:t>t</w:t>
      </w:r>
      <w:r w:rsidR="00725EC9">
        <w:t>race o la distruzione di Hiroshima e Nagasaki. Ci permetteva di sentire la trascendenza.</w:t>
      </w:r>
      <w:r w:rsidR="00E34744">
        <w:t xml:space="preserve"> Perfino l’esportazione della democrazia aveva il necessario per riconoscerne la legittimazione.</w:t>
      </w:r>
    </w:p>
    <w:p w:rsidR="00725EC9" w:rsidRDefault="00725EC9" w:rsidP="00CD445B">
      <w:pPr>
        <w:ind w:left="0" w:right="1977" w:firstLine="284"/>
      </w:pPr>
      <w:r>
        <w:t>Quella digitale ci strappa</w:t>
      </w:r>
      <w:r w:rsidR="009A2774">
        <w:t xml:space="preserve"> e separa dall’origine </w:t>
      </w:r>
      <w:r w:rsidR="00E34744">
        <w:t>profonda</w:t>
      </w:r>
      <w:r w:rsidR="009A2774">
        <w:t xml:space="preserve"> dei nostri pensieri. Ci impedisce di relazionarci al mondo</w:t>
      </w:r>
      <w:r w:rsidR="00EF19D8">
        <w:t xml:space="preserve"> reale</w:t>
      </w:r>
      <w:r w:rsidR="009A2774">
        <w:t>.</w:t>
      </w:r>
      <w:r w:rsidR="00E34744">
        <w:t xml:space="preserve"> Ci taglia le radici e ci rompe la bussola</w:t>
      </w:r>
      <w:r w:rsidR="00E34744" w:rsidRPr="00E34744">
        <w:t xml:space="preserve"> </w:t>
      </w:r>
      <w:r w:rsidR="00E34744">
        <w:t>secondo natura</w:t>
      </w:r>
      <w:r w:rsidR="00223B06">
        <w:t>.</w:t>
      </w:r>
    </w:p>
    <w:p w:rsidR="00223B06" w:rsidRDefault="00223B06" w:rsidP="00CD445B">
      <w:pPr>
        <w:ind w:left="0" w:right="1977" w:firstLine="284"/>
      </w:pPr>
    </w:p>
    <w:p w:rsidR="00223B06" w:rsidRDefault="00223B06" w:rsidP="007B08DB">
      <w:pPr>
        <w:pStyle w:val="Paragrafoelenco"/>
        <w:numPr>
          <w:ilvl w:val="0"/>
          <w:numId w:val="2"/>
        </w:numPr>
        <w:ind w:right="1977"/>
      </w:pPr>
      <w:r>
        <w:t xml:space="preserve">Hai mai contemplato la perfezione </w:t>
      </w:r>
      <w:r w:rsidR="007B08DB">
        <w:t xml:space="preserve">funzionale </w:t>
      </w:r>
      <w:r>
        <w:t xml:space="preserve">di un </w:t>
      </w:r>
      <w:r w:rsidR="007B08DB">
        <w:t xml:space="preserve">pesce, di un felino, di un </w:t>
      </w:r>
      <w:r>
        <w:t>uccello</w:t>
      </w:r>
      <w:r w:rsidR="007B08DB">
        <w:t xml:space="preserve">? </w:t>
      </w:r>
    </w:p>
    <w:p w:rsidR="007B08DB" w:rsidRDefault="007B08DB" w:rsidP="007B08DB">
      <w:pPr>
        <w:pStyle w:val="Paragrafoelenco"/>
        <w:numPr>
          <w:ilvl w:val="0"/>
          <w:numId w:val="2"/>
        </w:numPr>
        <w:ind w:right="1977"/>
      </w:pPr>
      <w:r>
        <w:t>No.</w:t>
      </w:r>
    </w:p>
    <w:p w:rsidR="007B08DB" w:rsidRDefault="007B08DB" w:rsidP="007B08DB">
      <w:pPr>
        <w:pStyle w:val="Paragrafoelenco"/>
        <w:numPr>
          <w:ilvl w:val="0"/>
          <w:numId w:val="2"/>
        </w:numPr>
        <w:ind w:right="1977"/>
      </w:pPr>
      <w:r>
        <w:t>Hai mai ascoltato il respiro della te</w:t>
      </w:r>
      <w:r w:rsidR="003860BC">
        <w:t>r</w:t>
      </w:r>
      <w:bookmarkStart w:id="0" w:name="_GoBack"/>
      <w:bookmarkEnd w:id="0"/>
      <w:r>
        <w:t>ra?</w:t>
      </w:r>
    </w:p>
    <w:p w:rsidR="007B08DB" w:rsidRDefault="007B08DB" w:rsidP="007B08DB">
      <w:pPr>
        <w:pStyle w:val="Paragrafoelenco"/>
        <w:numPr>
          <w:ilvl w:val="0"/>
          <w:numId w:val="2"/>
        </w:numPr>
        <w:ind w:right="1977"/>
      </w:pPr>
      <w:r>
        <w:t>No.</w:t>
      </w:r>
    </w:p>
    <w:p w:rsidR="007B08DB" w:rsidRDefault="007B08DB" w:rsidP="007B08DB">
      <w:pPr>
        <w:pStyle w:val="Paragrafoelenco"/>
        <w:numPr>
          <w:ilvl w:val="0"/>
          <w:numId w:val="2"/>
        </w:numPr>
        <w:ind w:right="1977"/>
      </w:pPr>
      <w:r>
        <w:t>Sei mai stato rapito da una poesia?</w:t>
      </w:r>
    </w:p>
    <w:p w:rsidR="00685F35" w:rsidRDefault="00E336DD" w:rsidP="006A0FEF">
      <w:pPr>
        <w:pStyle w:val="Paragrafoelenco"/>
        <w:numPr>
          <w:ilvl w:val="0"/>
          <w:numId w:val="2"/>
        </w:numPr>
        <w:ind w:right="1977"/>
      </w:pPr>
      <w:r>
        <w:t>Ho studiato materie tecniche.</w:t>
      </w:r>
    </w:p>
    <w:p w:rsidR="009B7ED5" w:rsidRDefault="009B7ED5" w:rsidP="00CD445B">
      <w:pPr>
        <w:ind w:left="0" w:right="1977" w:firstLine="284"/>
      </w:pPr>
    </w:p>
    <w:p w:rsidR="00685F35" w:rsidRPr="008D1AD2" w:rsidRDefault="009B7ED5" w:rsidP="006A0FEF">
      <w:pPr>
        <w:ind w:left="0" w:right="1977" w:firstLine="284"/>
      </w:pPr>
      <w:r w:rsidRPr="008D1AD2">
        <w:t>Not</w:t>
      </w:r>
      <w:r w:rsidR="006A0FEF">
        <w:t>e</w:t>
      </w:r>
    </w:p>
    <w:p w:rsidR="00400953" w:rsidRPr="0085336E" w:rsidRDefault="00685F35" w:rsidP="00254029">
      <w:pPr>
        <w:ind w:left="0" w:right="1977" w:firstLine="284"/>
      </w:pPr>
      <w:r w:rsidRPr="0085336E">
        <w:t>1</w:t>
      </w:r>
      <w:r w:rsidR="005A4A11" w:rsidRPr="0085336E">
        <w:t xml:space="preserve">. Pierre </w:t>
      </w:r>
      <w:proofErr w:type="spellStart"/>
      <w:r w:rsidR="005A4A11" w:rsidRPr="0085336E">
        <w:t>Teilhard</w:t>
      </w:r>
      <w:proofErr w:type="spellEnd"/>
      <w:r w:rsidR="005A4A11" w:rsidRPr="0085336E">
        <w:t xml:space="preserve"> de </w:t>
      </w:r>
      <w:proofErr w:type="spellStart"/>
      <w:r w:rsidR="005A4A11" w:rsidRPr="0085336E">
        <w:t>Chardin</w:t>
      </w:r>
      <w:proofErr w:type="spellEnd"/>
      <w:r w:rsidRPr="0085336E">
        <w:t>, citato in Altea</w:t>
      </w:r>
      <w:r w:rsidR="00DF5627" w:rsidRPr="0085336E">
        <w:t xml:space="preserve"> Rosemary</w:t>
      </w:r>
      <w:r w:rsidRPr="0085336E">
        <w:t>, </w:t>
      </w:r>
      <w:r w:rsidRPr="0085336E">
        <w:rPr>
          <w:i/>
          <w:iCs/>
        </w:rPr>
        <w:t>Una lunga scala fino al cielo</w:t>
      </w:r>
      <w:r w:rsidRPr="0085336E">
        <w:t xml:space="preserve">, Milano, </w:t>
      </w:r>
      <w:r w:rsidR="00400953" w:rsidRPr="0085336E">
        <w:t>Sperling &amp; Kupfer, 1996.</w:t>
      </w:r>
    </w:p>
    <w:p w:rsidR="00767960" w:rsidRPr="008D1AD2" w:rsidRDefault="00400953" w:rsidP="00400953">
      <w:pPr>
        <w:ind w:left="0" w:right="1977" w:firstLine="284"/>
        <w:rPr>
          <w:lang w:val="en-US"/>
        </w:rPr>
      </w:pPr>
      <w:r w:rsidRPr="00400953">
        <w:t xml:space="preserve"> </w:t>
      </w:r>
      <w:r w:rsidR="008D1AD2" w:rsidRPr="008D1AD2">
        <w:rPr>
          <w:lang w:val="en-US"/>
        </w:rPr>
        <w:t>2.</w:t>
      </w:r>
      <w:r w:rsidR="00767960" w:rsidRPr="008D1AD2">
        <w:rPr>
          <w:lang w:val="en-US"/>
        </w:rPr>
        <w:t xml:space="preserve"> Coleman John, </w:t>
      </w:r>
      <w:r w:rsidR="00767960" w:rsidRPr="002745C2">
        <w:rPr>
          <w:i/>
          <w:iCs/>
          <w:lang w:val="en-US"/>
        </w:rPr>
        <w:t>Conspirators' Hierarchy: The Story of the Committee of 300</w:t>
      </w:r>
      <w:r w:rsidR="00767960" w:rsidRPr="008D1AD2">
        <w:rPr>
          <w:lang w:val="en-US"/>
        </w:rPr>
        <w:t>, Carson City, Bridger House Publishers, 1992, p. 163.</w:t>
      </w:r>
    </w:p>
    <w:p w:rsidR="008D1AD2" w:rsidRPr="0085336E" w:rsidRDefault="008D1AD2" w:rsidP="008D1AD2">
      <w:pPr>
        <w:ind w:left="0" w:right="1977" w:firstLine="284"/>
        <w:rPr>
          <w:lang w:val="en-US"/>
        </w:rPr>
      </w:pPr>
      <w:r w:rsidRPr="0085336E">
        <w:rPr>
          <w:lang w:val="en-US"/>
        </w:rPr>
        <w:t xml:space="preserve">3. </w:t>
      </w:r>
      <w:hyperlink r:id="rId8" w:history="1">
        <w:r w:rsidR="00400953" w:rsidRPr="0085336E">
          <w:rPr>
            <w:rStyle w:val="Collegamentoipertestuale"/>
            <w:lang w:val="en-US"/>
          </w:rPr>
          <w:t>https://www.ricognizioni.it/piano-scuola-4-0-vogliamo-proprio-questo-per-i-nostri-figli/</w:t>
        </w:r>
      </w:hyperlink>
      <w:r w:rsidRPr="0085336E">
        <w:rPr>
          <w:lang w:val="en-US"/>
        </w:rPr>
        <w:t>.</w:t>
      </w:r>
    </w:p>
    <w:p w:rsidR="008D1AD2" w:rsidRDefault="008D1AD2" w:rsidP="008D1AD2">
      <w:pPr>
        <w:ind w:left="0" w:right="1977" w:firstLine="284"/>
      </w:pPr>
      <w:r>
        <w:t xml:space="preserve">4. </w:t>
      </w:r>
      <w:proofErr w:type="spellStart"/>
      <w:r w:rsidR="009A7D93">
        <w:t>Zuboff</w:t>
      </w:r>
      <w:proofErr w:type="spellEnd"/>
      <w:r w:rsidR="009A7D93">
        <w:t xml:space="preserve"> </w:t>
      </w:r>
      <w:proofErr w:type="spellStart"/>
      <w:r w:rsidR="009A7D93">
        <w:t>Shoshana</w:t>
      </w:r>
      <w:proofErr w:type="spellEnd"/>
      <w:r w:rsidR="009A7D93">
        <w:t xml:space="preserve">, </w:t>
      </w:r>
      <w:r w:rsidR="009A7D93" w:rsidRPr="002745C2">
        <w:rPr>
          <w:i/>
          <w:iCs/>
        </w:rPr>
        <w:t>Il capitalismo della sorveglianza</w:t>
      </w:r>
      <w:r w:rsidR="009A7D93">
        <w:t xml:space="preserve">, Bologna, Luiss </w:t>
      </w:r>
      <w:proofErr w:type="spellStart"/>
      <w:r w:rsidR="009A7D93">
        <w:t>University</w:t>
      </w:r>
      <w:proofErr w:type="spellEnd"/>
      <w:r w:rsidR="009A7D93">
        <w:t xml:space="preserve"> Press, 2020, pp. 18, 21, 312-13.</w:t>
      </w:r>
    </w:p>
    <w:p w:rsidR="008D1AD2" w:rsidRDefault="008D1AD2" w:rsidP="008D1AD2">
      <w:pPr>
        <w:ind w:left="0" w:right="1977" w:firstLine="284"/>
      </w:pPr>
      <w:r>
        <w:t xml:space="preserve">5. </w:t>
      </w:r>
      <w:r w:rsidR="00A225AC">
        <w:t>Paesi BRICS: Brasile, Russia, India, Cina e Sud Africa.</w:t>
      </w:r>
    </w:p>
    <w:p w:rsidR="00650BA7" w:rsidRDefault="008D1AD2" w:rsidP="008D1AD2">
      <w:pPr>
        <w:ind w:left="0" w:right="1977" w:firstLine="284"/>
      </w:pPr>
      <w:r w:rsidRPr="008D1AD2">
        <w:t xml:space="preserve">6. </w:t>
      </w:r>
      <w:hyperlink r:id="rId9" w:history="1">
        <w:r w:rsidR="00BC55BC" w:rsidRPr="00BC55BC">
          <w:rPr>
            <w:rStyle w:val="Collegamentoipertestuale"/>
          </w:rPr>
          <w:t>https://www.sinistrainrete.info/politica/24503-jonas-toegel-guerra-cognitiva-la-nato-sta-pianificando-una-guerra-per-le-menti-delle-persone.html</w:t>
        </w:r>
      </w:hyperlink>
      <w:r w:rsidR="00BC55BC" w:rsidRPr="00BC55BC">
        <w:t>.</w:t>
      </w:r>
    </w:p>
    <w:p w:rsidR="00A75435" w:rsidRPr="009A2774" w:rsidRDefault="00A75435" w:rsidP="008D1AD2">
      <w:pPr>
        <w:ind w:left="0" w:right="1977" w:firstLine="284"/>
        <w:rPr>
          <w:color w:val="000000" w:themeColor="text1"/>
        </w:rPr>
      </w:pPr>
      <w:r w:rsidRPr="009A2774">
        <w:rPr>
          <w:color w:val="000000" w:themeColor="text1"/>
        </w:rPr>
        <w:t xml:space="preserve">7. </w:t>
      </w:r>
      <w:proofErr w:type="spellStart"/>
      <w:r w:rsidRPr="009A2774">
        <w:rPr>
          <w:color w:val="000000" w:themeColor="text1"/>
        </w:rPr>
        <w:t>Perucchietti</w:t>
      </w:r>
      <w:proofErr w:type="spellEnd"/>
      <w:r w:rsidRPr="009A2774">
        <w:rPr>
          <w:color w:val="000000" w:themeColor="text1"/>
        </w:rPr>
        <w:t xml:space="preserve"> Enrica, </w:t>
      </w:r>
      <w:proofErr w:type="spellStart"/>
      <w:r w:rsidRPr="009A2774">
        <w:rPr>
          <w:color w:val="000000" w:themeColor="text1"/>
        </w:rPr>
        <w:t>Marletta</w:t>
      </w:r>
      <w:proofErr w:type="spellEnd"/>
      <w:r w:rsidRPr="009A2774">
        <w:rPr>
          <w:color w:val="000000" w:themeColor="text1"/>
        </w:rPr>
        <w:t xml:space="preserve"> Gianluca, </w:t>
      </w:r>
      <w:r w:rsidRPr="009A2774">
        <w:rPr>
          <w:i/>
          <w:iCs/>
          <w:color w:val="000000" w:themeColor="text1"/>
        </w:rPr>
        <w:t>Governo Globale. La storia segreta del Nuovo Ordine Mondiale</w:t>
      </w:r>
      <w:r w:rsidRPr="009A2774">
        <w:rPr>
          <w:color w:val="000000" w:themeColor="text1"/>
        </w:rPr>
        <w:t>, Cesena, Arianna Editrice, 2017, p. 13.</w:t>
      </w:r>
    </w:p>
    <w:sectPr w:rsidR="00A75435" w:rsidRPr="009A2774" w:rsidSect="00E00FBC">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5A" w:rsidRDefault="00F9675A" w:rsidP="009B7ED5">
      <w:r>
        <w:separator/>
      </w:r>
    </w:p>
  </w:endnote>
  <w:endnote w:type="continuationSeparator" w:id="0">
    <w:p w:rsidR="00F9675A" w:rsidRDefault="00F9675A" w:rsidP="009B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60350268"/>
      <w:docPartObj>
        <w:docPartGallery w:val="Page Numbers (Bottom of Page)"/>
        <w:docPartUnique/>
      </w:docPartObj>
    </w:sdtPr>
    <w:sdtEndPr>
      <w:rPr>
        <w:rStyle w:val="Numeropagina"/>
      </w:rPr>
    </w:sdtEndPr>
    <w:sdtContent>
      <w:p w:rsidR="004C1D4D" w:rsidRDefault="004C1D4D" w:rsidP="008E10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4C1D4D" w:rsidRDefault="004C1D4D" w:rsidP="004C1D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20491666"/>
      <w:docPartObj>
        <w:docPartGallery w:val="Page Numbers (Bottom of Page)"/>
        <w:docPartUnique/>
      </w:docPartObj>
    </w:sdtPr>
    <w:sdtEndPr>
      <w:rPr>
        <w:rStyle w:val="Numeropagina"/>
      </w:rPr>
    </w:sdtEndPr>
    <w:sdtContent>
      <w:p w:rsidR="004C1D4D" w:rsidRDefault="004C1D4D" w:rsidP="008E10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4C1D4D" w:rsidRDefault="004C1D4D" w:rsidP="004C1D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5A" w:rsidRDefault="00F9675A" w:rsidP="009B7ED5">
      <w:r>
        <w:separator/>
      </w:r>
    </w:p>
  </w:footnote>
  <w:footnote w:type="continuationSeparator" w:id="0">
    <w:p w:rsidR="00F9675A" w:rsidRDefault="00F9675A" w:rsidP="009B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DC9"/>
    <w:multiLevelType w:val="hybridMultilevel"/>
    <w:tmpl w:val="2A263808"/>
    <w:lvl w:ilvl="0" w:tplc="7ABE50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6B921933"/>
    <w:multiLevelType w:val="hybridMultilevel"/>
    <w:tmpl w:val="19589046"/>
    <w:lvl w:ilvl="0" w:tplc="763C4824">
      <w:start w:val="10"/>
      <w:numFmt w:val="bullet"/>
      <w:lvlText w:val="–"/>
      <w:lvlJc w:val="left"/>
      <w:pPr>
        <w:ind w:left="644" w:hanging="360"/>
      </w:pPr>
      <w:rPr>
        <w:rFonts w:ascii="Garamond" w:eastAsiaTheme="minorHAnsi" w:hAnsi="Garamond"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D5"/>
    <w:rsid w:val="00015EE7"/>
    <w:rsid w:val="00020BFB"/>
    <w:rsid w:val="000337B7"/>
    <w:rsid w:val="000417F6"/>
    <w:rsid w:val="000477A5"/>
    <w:rsid w:val="00055350"/>
    <w:rsid w:val="00061B87"/>
    <w:rsid w:val="000832C7"/>
    <w:rsid w:val="000864D3"/>
    <w:rsid w:val="000C7968"/>
    <w:rsid w:val="000F6086"/>
    <w:rsid w:val="000F746E"/>
    <w:rsid w:val="001066AB"/>
    <w:rsid w:val="0011720E"/>
    <w:rsid w:val="0014065D"/>
    <w:rsid w:val="001558F3"/>
    <w:rsid w:val="00164160"/>
    <w:rsid w:val="00174919"/>
    <w:rsid w:val="00175C4C"/>
    <w:rsid w:val="001E212D"/>
    <w:rsid w:val="001E66FF"/>
    <w:rsid w:val="00210298"/>
    <w:rsid w:val="0022102D"/>
    <w:rsid w:val="00223B06"/>
    <w:rsid w:val="00232B69"/>
    <w:rsid w:val="00254029"/>
    <w:rsid w:val="002745C2"/>
    <w:rsid w:val="002807BF"/>
    <w:rsid w:val="00283884"/>
    <w:rsid w:val="00290214"/>
    <w:rsid w:val="002D4379"/>
    <w:rsid w:val="002D6A8C"/>
    <w:rsid w:val="003038B0"/>
    <w:rsid w:val="00310D55"/>
    <w:rsid w:val="00320FB4"/>
    <w:rsid w:val="003860BC"/>
    <w:rsid w:val="00396DEF"/>
    <w:rsid w:val="003A0866"/>
    <w:rsid w:val="003A4151"/>
    <w:rsid w:val="003D1CCE"/>
    <w:rsid w:val="003D2488"/>
    <w:rsid w:val="003F2E37"/>
    <w:rsid w:val="003F5F16"/>
    <w:rsid w:val="00400953"/>
    <w:rsid w:val="00410536"/>
    <w:rsid w:val="00443A67"/>
    <w:rsid w:val="004577F8"/>
    <w:rsid w:val="00461ACC"/>
    <w:rsid w:val="00462823"/>
    <w:rsid w:val="004632F2"/>
    <w:rsid w:val="0047551C"/>
    <w:rsid w:val="004949F9"/>
    <w:rsid w:val="004B16CE"/>
    <w:rsid w:val="004C1D4D"/>
    <w:rsid w:val="004D585C"/>
    <w:rsid w:val="004E20A5"/>
    <w:rsid w:val="005034FD"/>
    <w:rsid w:val="0050743C"/>
    <w:rsid w:val="00542871"/>
    <w:rsid w:val="00544B20"/>
    <w:rsid w:val="00550D2B"/>
    <w:rsid w:val="00563446"/>
    <w:rsid w:val="00563930"/>
    <w:rsid w:val="00570A50"/>
    <w:rsid w:val="005A4A11"/>
    <w:rsid w:val="005F5D6A"/>
    <w:rsid w:val="006227B5"/>
    <w:rsid w:val="00650BA7"/>
    <w:rsid w:val="006525BA"/>
    <w:rsid w:val="00685F35"/>
    <w:rsid w:val="00687C3A"/>
    <w:rsid w:val="00693DB0"/>
    <w:rsid w:val="00695078"/>
    <w:rsid w:val="006A0FEF"/>
    <w:rsid w:val="006B334F"/>
    <w:rsid w:val="006B44DE"/>
    <w:rsid w:val="006B6242"/>
    <w:rsid w:val="006C4925"/>
    <w:rsid w:val="007048DD"/>
    <w:rsid w:val="00722097"/>
    <w:rsid w:val="00725EC9"/>
    <w:rsid w:val="0075672F"/>
    <w:rsid w:val="007622A4"/>
    <w:rsid w:val="00767960"/>
    <w:rsid w:val="00774070"/>
    <w:rsid w:val="007B08DB"/>
    <w:rsid w:val="007B5593"/>
    <w:rsid w:val="007C75F5"/>
    <w:rsid w:val="007F2061"/>
    <w:rsid w:val="00805B47"/>
    <w:rsid w:val="00811A9F"/>
    <w:rsid w:val="00813A28"/>
    <w:rsid w:val="00831325"/>
    <w:rsid w:val="008453AF"/>
    <w:rsid w:val="0085336E"/>
    <w:rsid w:val="0086155A"/>
    <w:rsid w:val="008C0C61"/>
    <w:rsid w:val="008D074D"/>
    <w:rsid w:val="008D1AD2"/>
    <w:rsid w:val="008D24C5"/>
    <w:rsid w:val="008E651A"/>
    <w:rsid w:val="008E7D28"/>
    <w:rsid w:val="008F213C"/>
    <w:rsid w:val="00913CE6"/>
    <w:rsid w:val="0094786B"/>
    <w:rsid w:val="00965279"/>
    <w:rsid w:val="00981D9C"/>
    <w:rsid w:val="0098538F"/>
    <w:rsid w:val="009A2774"/>
    <w:rsid w:val="009A57D5"/>
    <w:rsid w:val="009A7D93"/>
    <w:rsid w:val="009A7F89"/>
    <w:rsid w:val="009B7ED5"/>
    <w:rsid w:val="009D1030"/>
    <w:rsid w:val="009D6D84"/>
    <w:rsid w:val="009E4B41"/>
    <w:rsid w:val="009F527A"/>
    <w:rsid w:val="00A02C3B"/>
    <w:rsid w:val="00A225AC"/>
    <w:rsid w:val="00A26E4C"/>
    <w:rsid w:val="00A34F72"/>
    <w:rsid w:val="00A418BF"/>
    <w:rsid w:val="00A45E18"/>
    <w:rsid w:val="00A544BA"/>
    <w:rsid w:val="00A57E39"/>
    <w:rsid w:val="00A610EF"/>
    <w:rsid w:val="00A75435"/>
    <w:rsid w:val="00A7794A"/>
    <w:rsid w:val="00A97E6F"/>
    <w:rsid w:val="00AA51C5"/>
    <w:rsid w:val="00AE64D4"/>
    <w:rsid w:val="00B064B8"/>
    <w:rsid w:val="00B4189E"/>
    <w:rsid w:val="00B54675"/>
    <w:rsid w:val="00B66F23"/>
    <w:rsid w:val="00B86979"/>
    <w:rsid w:val="00B90BC1"/>
    <w:rsid w:val="00BB371B"/>
    <w:rsid w:val="00BC55BC"/>
    <w:rsid w:val="00BD64D5"/>
    <w:rsid w:val="00C00540"/>
    <w:rsid w:val="00C70248"/>
    <w:rsid w:val="00CC75BB"/>
    <w:rsid w:val="00CD445B"/>
    <w:rsid w:val="00CF5309"/>
    <w:rsid w:val="00D17DC2"/>
    <w:rsid w:val="00D338E9"/>
    <w:rsid w:val="00D35F61"/>
    <w:rsid w:val="00D40692"/>
    <w:rsid w:val="00D434D1"/>
    <w:rsid w:val="00D86194"/>
    <w:rsid w:val="00DA1779"/>
    <w:rsid w:val="00DC35A9"/>
    <w:rsid w:val="00DF202A"/>
    <w:rsid w:val="00DF5627"/>
    <w:rsid w:val="00E00FBC"/>
    <w:rsid w:val="00E01439"/>
    <w:rsid w:val="00E336DD"/>
    <w:rsid w:val="00E34744"/>
    <w:rsid w:val="00E42F81"/>
    <w:rsid w:val="00E6596E"/>
    <w:rsid w:val="00E7393A"/>
    <w:rsid w:val="00EB3AD6"/>
    <w:rsid w:val="00EC35F8"/>
    <w:rsid w:val="00EE374A"/>
    <w:rsid w:val="00EF19D8"/>
    <w:rsid w:val="00F03173"/>
    <w:rsid w:val="00F43816"/>
    <w:rsid w:val="00F802F6"/>
    <w:rsid w:val="00F83B38"/>
    <w:rsid w:val="00F9363F"/>
    <w:rsid w:val="00F9675A"/>
    <w:rsid w:val="00FB438A"/>
    <w:rsid w:val="00FE797B"/>
    <w:rsid w:val="00FF2B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875598C"/>
  <w15:chartTrackingRefBased/>
  <w15:docId w15:val="{20BBC66B-BBAD-0342-A085-D303F3F5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57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B7ED5"/>
    <w:rPr>
      <w:sz w:val="20"/>
      <w:szCs w:val="20"/>
    </w:rPr>
  </w:style>
  <w:style w:type="character" w:customStyle="1" w:styleId="TestonotaapidipaginaCarattere">
    <w:name w:val="Testo nota a piè di pagina Carattere"/>
    <w:basedOn w:val="Carpredefinitoparagrafo"/>
    <w:link w:val="Testonotaapidipagina"/>
    <w:uiPriority w:val="99"/>
    <w:semiHidden/>
    <w:rsid w:val="009B7ED5"/>
    <w:rPr>
      <w:sz w:val="20"/>
      <w:szCs w:val="20"/>
    </w:rPr>
  </w:style>
  <w:style w:type="character" w:styleId="Rimandonotaapidipagina">
    <w:name w:val="footnote reference"/>
    <w:basedOn w:val="Carpredefinitoparagrafo"/>
    <w:uiPriority w:val="99"/>
    <w:semiHidden/>
    <w:unhideWhenUsed/>
    <w:rsid w:val="009B7ED5"/>
    <w:rPr>
      <w:vertAlign w:val="superscript"/>
    </w:rPr>
  </w:style>
  <w:style w:type="paragraph" w:styleId="NormaleWeb">
    <w:name w:val="Normal (Web)"/>
    <w:basedOn w:val="Normale"/>
    <w:uiPriority w:val="99"/>
    <w:unhideWhenUsed/>
    <w:rsid w:val="0014065D"/>
    <w:pPr>
      <w:spacing w:before="100" w:beforeAutospacing="1" w:after="100" w:afterAutospacing="1"/>
      <w:ind w:left="0"/>
    </w:pPr>
    <w:rPr>
      <w:rFonts w:ascii="Times New Roman" w:eastAsia="Times New Roman" w:hAnsi="Times New Roman" w:cs="Times New Roman"/>
      <w:lang w:eastAsia="it-IT"/>
    </w:rPr>
  </w:style>
  <w:style w:type="paragraph" w:styleId="Paragrafoelenco">
    <w:name w:val="List Paragraph"/>
    <w:basedOn w:val="Normale"/>
    <w:uiPriority w:val="34"/>
    <w:qFormat/>
    <w:rsid w:val="00BD64D5"/>
    <w:pPr>
      <w:ind w:left="720"/>
      <w:contextualSpacing/>
    </w:pPr>
  </w:style>
  <w:style w:type="character" w:styleId="Collegamentoipertestuale">
    <w:name w:val="Hyperlink"/>
    <w:basedOn w:val="Carpredefinitoparagrafo"/>
    <w:uiPriority w:val="99"/>
    <w:unhideWhenUsed/>
    <w:rsid w:val="008D1AD2"/>
    <w:rPr>
      <w:color w:val="0563C1" w:themeColor="hyperlink"/>
      <w:u w:val="single"/>
    </w:rPr>
  </w:style>
  <w:style w:type="character" w:styleId="Menzionenonrisolta">
    <w:name w:val="Unresolved Mention"/>
    <w:basedOn w:val="Carpredefinitoparagrafo"/>
    <w:uiPriority w:val="99"/>
    <w:semiHidden/>
    <w:unhideWhenUsed/>
    <w:rsid w:val="008D1AD2"/>
    <w:rPr>
      <w:color w:val="605E5C"/>
      <w:shd w:val="clear" w:color="auto" w:fill="E1DFDD"/>
    </w:rPr>
  </w:style>
  <w:style w:type="character" w:styleId="Collegamentovisitato">
    <w:name w:val="FollowedHyperlink"/>
    <w:basedOn w:val="Carpredefinitoparagrafo"/>
    <w:uiPriority w:val="99"/>
    <w:semiHidden/>
    <w:unhideWhenUsed/>
    <w:rsid w:val="00BC55BC"/>
    <w:rPr>
      <w:color w:val="954F72" w:themeColor="followedHyperlink"/>
      <w:u w:val="single"/>
    </w:rPr>
  </w:style>
  <w:style w:type="paragraph" w:styleId="Pidipagina">
    <w:name w:val="footer"/>
    <w:basedOn w:val="Normale"/>
    <w:link w:val="PidipaginaCarattere"/>
    <w:uiPriority w:val="99"/>
    <w:unhideWhenUsed/>
    <w:rsid w:val="004C1D4D"/>
    <w:pPr>
      <w:tabs>
        <w:tab w:val="center" w:pos="4819"/>
        <w:tab w:val="right" w:pos="9638"/>
      </w:tabs>
    </w:pPr>
  </w:style>
  <w:style w:type="character" w:customStyle="1" w:styleId="PidipaginaCarattere">
    <w:name w:val="Piè di pagina Carattere"/>
    <w:basedOn w:val="Carpredefinitoparagrafo"/>
    <w:link w:val="Pidipagina"/>
    <w:uiPriority w:val="99"/>
    <w:rsid w:val="004C1D4D"/>
  </w:style>
  <w:style w:type="character" w:styleId="Numeropagina">
    <w:name w:val="page number"/>
    <w:basedOn w:val="Carpredefinitoparagrafo"/>
    <w:uiPriority w:val="99"/>
    <w:semiHidden/>
    <w:unhideWhenUsed/>
    <w:rsid w:val="004C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666">
      <w:bodyDiv w:val="1"/>
      <w:marLeft w:val="0"/>
      <w:marRight w:val="0"/>
      <w:marTop w:val="0"/>
      <w:marBottom w:val="0"/>
      <w:divBdr>
        <w:top w:val="none" w:sz="0" w:space="0" w:color="auto"/>
        <w:left w:val="none" w:sz="0" w:space="0" w:color="auto"/>
        <w:bottom w:val="none" w:sz="0" w:space="0" w:color="auto"/>
        <w:right w:val="none" w:sz="0" w:space="0" w:color="auto"/>
      </w:divBdr>
    </w:div>
    <w:div w:id="17546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ognizioni.it/piano-scuola-4-0-vogliamo-proprio-questo-per-i-nostri-fig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nistrainrete.info/politica/24503-jonas-toegel-guerra-cognitiva-la-nato-sta-pianificando-una-guerra-per-le-menti-delle-perso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5887-1DFD-C34D-9E99-A22FC971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1891</Words>
  <Characters>10783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60</cp:revision>
  <cp:lastPrinted>2022-12-28T14:33:00Z</cp:lastPrinted>
  <dcterms:created xsi:type="dcterms:W3CDTF">2022-12-27T13:29:00Z</dcterms:created>
  <dcterms:modified xsi:type="dcterms:W3CDTF">2022-12-28T15:21:00Z</dcterms:modified>
</cp:coreProperties>
</file>