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FA" w:rsidRPr="004A3225" w:rsidRDefault="007829FA" w:rsidP="005915C1">
      <w:pPr>
        <w:ind w:right="2544"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A3225">
        <w:rPr>
          <w:rFonts w:ascii="Times New Roman" w:hAnsi="Times New Roman" w:cs="Times New Roman"/>
          <w:b/>
          <w:bCs/>
          <w:sz w:val="26"/>
          <w:szCs w:val="26"/>
        </w:rPr>
        <w:t>Fisica della saggezza</w:t>
      </w:r>
    </w:p>
    <w:p w:rsidR="007829FA" w:rsidRPr="004A3225" w:rsidRDefault="007829FA" w:rsidP="005915C1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 xml:space="preserve">di </w:t>
      </w:r>
      <w:proofErr w:type="spellStart"/>
      <w:r w:rsidRPr="004A3225">
        <w:rPr>
          <w:rFonts w:ascii="Times New Roman" w:hAnsi="Times New Roman" w:cs="Times New Roman"/>
          <w:sz w:val="22"/>
          <w:szCs w:val="22"/>
        </w:rPr>
        <w:t>lorenzo</w:t>
      </w:r>
      <w:proofErr w:type="spellEnd"/>
      <w:r w:rsidRPr="004A3225">
        <w:rPr>
          <w:rFonts w:ascii="Times New Roman" w:hAnsi="Times New Roman" w:cs="Times New Roman"/>
          <w:sz w:val="22"/>
          <w:szCs w:val="22"/>
        </w:rPr>
        <w:t xml:space="preserve"> merlo </w:t>
      </w:r>
      <w:proofErr w:type="spellStart"/>
      <w:r w:rsidRPr="004A3225">
        <w:rPr>
          <w:rFonts w:ascii="Times New Roman" w:hAnsi="Times New Roman" w:cs="Times New Roman"/>
          <w:sz w:val="22"/>
          <w:szCs w:val="22"/>
        </w:rPr>
        <w:t>ekarrrt</w:t>
      </w:r>
      <w:proofErr w:type="spellEnd"/>
      <w:r w:rsidRPr="004A3225">
        <w:rPr>
          <w:rFonts w:ascii="Times New Roman" w:hAnsi="Times New Roman" w:cs="Times New Roman"/>
          <w:sz w:val="22"/>
          <w:szCs w:val="22"/>
        </w:rPr>
        <w:t xml:space="preserve"> – 270823</w:t>
      </w:r>
    </w:p>
    <w:p w:rsidR="007829FA" w:rsidRPr="004A3225" w:rsidRDefault="007829FA" w:rsidP="00166D09">
      <w:pPr>
        <w:ind w:right="2544" w:firstLine="284"/>
        <w:rPr>
          <w:rFonts w:ascii="Times New Roman" w:hAnsi="Times New Roman" w:cs="Times New Roman"/>
          <w:i/>
          <w:iCs/>
          <w:sz w:val="22"/>
          <w:szCs w:val="22"/>
        </w:rPr>
      </w:pPr>
      <w:r w:rsidRPr="004A3225">
        <w:rPr>
          <w:rFonts w:ascii="Times New Roman" w:hAnsi="Times New Roman" w:cs="Times New Roman"/>
          <w:i/>
          <w:iCs/>
          <w:sz w:val="22"/>
          <w:szCs w:val="22"/>
        </w:rPr>
        <w:t xml:space="preserve">Considerazioni nel rispetto </w:t>
      </w:r>
      <w:r w:rsidR="00CF642E" w:rsidRPr="004A3225">
        <w:rPr>
          <w:rFonts w:ascii="Times New Roman" w:hAnsi="Times New Roman" w:cs="Times New Roman"/>
          <w:i/>
          <w:iCs/>
          <w:sz w:val="22"/>
          <w:szCs w:val="22"/>
        </w:rPr>
        <w:t xml:space="preserve">di due formule delle tradizioni sapienziali, vedica la prima, alchemica la seconda: </w:t>
      </w:r>
      <w:r w:rsidRPr="004A3225">
        <w:rPr>
          <w:rFonts w:ascii="Times New Roman" w:hAnsi="Times New Roman" w:cs="Times New Roman"/>
          <w:sz w:val="22"/>
          <w:szCs w:val="22"/>
        </w:rPr>
        <w:t>tutto è uno</w:t>
      </w:r>
      <w:r w:rsidRPr="004A322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F642E" w:rsidRPr="004A3225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4A322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4A3225">
        <w:rPr>
          <w:rFonts w:ascii="Times New Roman" w:hAnsi="Times New Roman" w:cs="Times New Roman"/>
          <w:sz w:val="22"/>
          <w:szCs w:val="22"/>
        </w:rPr>
        <w:t>co</w:t>
      </w:r>
      <w:r w:rsidR="00BC7C1B" w:rsidRPr="004A3225">
        <w:rPr>
          <w:rFonts w:ascii="Times New Roman" w:hAnsi="Times New Roman" w:cs="Times New Roman"/>
          <w:sz w:val="22"/>
          <w:szCs w:val="22"/>
        </w:rPr>
        <w:t>me</w:t>
      </w:r>
      <w:r w:rsidRPr="004A3225">
        <w:rPr>
          <w:rFonts w:ascii="Times New Roman" w:hAnsi="Times New Roman" w:cs="Times New Roman"/>
          <w:sz w:val="22"/>
          <w:szCs w:val="22"/>
        </w:rPr>
        <w:t xml:space="preserve"> in alto</w:t>
      </w:r>
      <w:r w:rsidR="00BC7C1B" w:rsidRPr="004A3225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co</w:t>
      </w:r>
      <w:r w:rsidR="00BC7C1B" w:rsidRPr="004A3225">
        <w:rPr>
          <w:rFonts w:ascii="Times New Roman" w:hAnsi="Times New Roman" w:cs="Times New Roman"/>
          <w:sz w:val="22"/>
          <w:szCs w:val="22"/>
        </w:rPr>
        <w:t>sì</w:t>
      </w:r>
      <w:r w:rsidRPr="004A3225">
        <w:rPr>
          <w:rFonts w:ascii="Times New Roman" w:hAnsi="Times New Roman" w:cs="Times New Roman"/>
          <w:sz w:val="22"/>
          <w:szCs w:val="22"/>
        </w:rPr>
        <w:t xml:space="preserve"> in basso</w:t>
      </w:r>
      <w:r w:rsidRPr="004A322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166D09" w:rsidRPr="004A3225" w:rsidRDefault="00166D09" w:rsidP="004A3225">
      <w:pPr>
        <w:ind w:right="2544" w:firstLine="284"/>
        <w:rPr>
          <w:rFonts w:ascii="Times New Roman" w:hAnsi="Times New Roman" w:cs="Times New Roman"/>
          <w:sz w:val="22"/>
          <w:szCs w:val="22"/>
        </w:rPr>
      </w:pPr>
    </w:p>
    <w:p w:rsidR="007829FA" w:rsidRPr="004A3225" w:rsidRDefault="007829FA" w:rsidP="004A3225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>Se le tradizioni hanno già detto tutto, ma in linguaggio esoterico, sulla realtà, l’universo, il mondo</w:t>
      </w:r>
      <w:r w:rsidR="003444CB" w:rsidRPr="004A3225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la vita e la morte, così i molti imbalsamati sulla sola dimensione materiale delle verità hanno creduto bene di tenere fuori dal loro ambito di ricerca quanto avevano a disposizione. Il loro progresso si è così ridotto a</w:t>
      </w:r>
      <w:r w:rsidR="00F749F6" w:rsidRPr="004A3225">
        <w:rPr>
          <w:rFonts w:ascii="Times New Roman" w:hAnsi="Times New Roman" w:cs="Times New Roman"/>
          <w:sz w:val="22"/>
          <w:szCs w:val="22"/>
        </w:rPr>
        <w:t>l</w:t>
      </w:r>
      <w:r w:rsidRPr="004A3225">
        <w:rPr>
          <w:rFonts w:ascii="Times New Roman" w:hAnsi="Times New Roman" w:cs="Times New Roman"/>
          <w:sz w:val="22"/>
          <w:szCs w:val="22"/>
        </w:rPr>
        <w:t xml:space="preserve"> guadagn</w:t>
      </w:r>
      <w:r w:rsidR="00F749F6" w:rsidRPr="004A3225">
        <w:rPr>
          <w:rFonts w:ascii="Times New Roman" w:hAnsi="Times New Roman" w:cs="Times New Roman"/>
          <w:sz w:val="22"/>
          <w:szCs w:val="22"/>
        </w:rPr>
        <w:t>o</w:t>
      </w:r>
      <w:r w:rsidRPr="004A3225">
        <w:rPr>
          <w:rFonts w:ascii="Times New Roman" w:hAnsi="Times New Roman" w:cs="Times New Roman"/>
          <w:sz w:val="22"/>
          <w:szCs w:val="22"/>
        </w:rPr>
        <w:t xml:space="preserve">, </w:t>
      </w:r>
      <w:r w:rsidR="00F749F6" w:rsidRPr="004A3225">
        <w:rPr>
          <w:rFonts w:ascii="Times New Roman" w:hAnsi="Times New Roman" w:cs="Times New Roman"/>
          <w:sz w:val="22"/>
          <w:szCs w:val="22"/>
        </w:rPr>
        <w:t>alla misura</w:t>
      </w:r>
      <w:r w:rsidRPr="004A3225">
        <w:rPr>
          <w:rFonts w:ascii="Times New Roman" w:hAnsi="Times New Roman" w:cs="Times New Roman"/>
          <w:sz w:val="22"/>
          <w:szCs w:val="22"/>
        </w:rPr>
        <w:t xml:space="preserve">, </w:t>
      </w:r>
      <w:r w:rsidR="00F749F6" w:rsidRPr="004A3225">
        <w:rPr>
          <w:rFonts w:ascii="Times New Roman" w:hAnsi="Times New Roman" w:cs="Times New Roman"/>
          <w:sz w:val="22"/>
          <w:szCs w:val="22"/>
        </w:rPr>
        <w:t>alla scomposizione</w:t>
      </w:r>
      <w:r w:rsidRPr="004A3225">
        <w:rPr>
          <w:rFonts w:ascii="Times New Roman" w:hAnsi="Times New Roman" w:cs="Times New Roman"/>
          <w:sz w:val="22"/>
          <w:szCs w:val="22"/>
        </w:rPr>
        <w:t>. In questo modo hanno creduto di poter abbandonare l’anima del mondo alla stazione di servizio.</w:t>
      </w:r>
    </w:p>
    <w:p w:rsidR="007829FA" w:rsidRPr="004A3225" w:rsidRDefault="007829FA" w:rsidP="004A3225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 xml:space="preserve">Dopo tanto tempo passato a correre dietro al denaro e al suo potere, qualcuno si </w:t>
      </w:r>
      <w:r w:rsidR="00FB25B8">
        <w:rPr>
          <w:rFonts w:ascii="Times New Roman" w:hAnsi="Times New Roman" w:cs="Times New Roman"/>
          <w:sz w:val="22"/>
          <w:szCs w:val="22"/>
        </w:rPr>
        <w:t>è accorto</w:t>
      </w:r>
      <w:r w:rsidRPr="004A3225">
        <w:rPr>
          <w:rFonts w:ascii="Times New Roman" w:hAnsi="Times New Roman" w:cs="Times New Roman"/>
          <w:sz w:val="22"/>
          <w:szCs w:val="22"/>
        </w:rPr>
        <w:t xml:space="preserve"> che c’era qualcosa che non andava, la scienza aveva capito molte cose ma altre neppure le aveva considerate</w:t>
      </w:r>
      <w:r w:rsidR="004D6ED2" w:rsidRPr="004A3225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in quanto </w:t>
      </w:r>
      <w:r w:rsidRPr="004A3225">
        <w:rPr>
          <w:rFonts w:ascii="Times New Roman" w:hAnsi="Times New Roman" w:cs="Times New Roman"/>
          <w:i/>
          <w:iCs/>
          <w:sz w:val="22"/>
          <w:szCs w:val="22"/>
        </w:rPr>
        <w:t>roba da ciarlatani</w:t>
      </w:r>
      <w:r w:rsidRPr="004A3225">
        <w:rPr>
          <w:rFonts w:ascii="Times New Roman" w:hAnsi="Times New Roman" w:cs="Times New Roman"/>
          <w:sz w:val="22"/>
          <w:szCs w:val="22"/>
        </w:rPr>
        <w:t xml:space="preserve"> </w:t>
      </w:r>
      <w:r w:rsidRPr="004A3225">
        <w:rPr>
          <w:rFonts w:ascii="Times New Roman" w:hAnsi="Times New Roman" w:cs="Times New Roman"/>
          <w:i/>
          <w:iCs/>
          <w:sz w:val="22"/>
          <w:szCs w:val="22"/>
        </w:rPr>
        <w:t>e stregoni</w:t>
      </w:r>
      <w:r w:rsidRPr="004A3225">
        <w:rPr>
          <w:rFonts w:ascii="Times New Roman" w:hAnsi="Times New Roman" w:cs="Times New Roman"/>
          <w:sz w:val="22"/>
          <w:szCs w:val="22"/>
        </w:rPr>
        <w:t>, dicevano i suoi fedeli.</w:t>
      </w:r>
    </w:p>
    <w:p w:rsidR="007829FA" w:rsidRPr="004A3225" w:rsidRDefault="007829FA" w:rsidP="00A217ED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 xml:space="preserve">Comunque sia, la </w:t>
      </w:r>
      <w:r w:rsidR="004A3225" w:rsidRPr="004A3225">
        <w:rPr>
          <w:rFonts w:ascii="Times New Roman" w:hAnsi="Times New Roman" w:cs="Times New Roman"/>
          <w:sz w:val="22"/>
          <w:szCs w:val="22"/>
        </w:rPr>
        <w:t>p</w:t>
      </w:r>
      <w:r w:rsidRPr="004A3225">
        <w:rPr>
          <w:rFonts w:ascii="Times New Roman" w:hAnsi="Times New Roman" w:cs="Times New Roman"/>
          <w:sz w:val="22"/>
          <w:szCs w:val="22"/>
        </w:rPr>
        <w:t xml:space="preserve">rovvidenza </w:t>
      </w:r>
      <w:r w:rsidR="000E766D">
        <w:rPr>
          <w:rFonts w:ascii="Times New Roman" w:hAnsi="Times New Roman" w:cs="Times New Roman"/>
          <w:sz w:val="22"/>
          <w:szCs w:val="22"/>
        </w:rPr>
        <w:t>secondo</w:t>
      </w:r>
      <w:r w:rsidRPr="004A3225">
        <w:rPr>
          <w:rFonts w:ascii="Times New Roman" w:hAnsi="Times New Roman" w:cs="Times New Roman"/>
          <w:sz w:val="22"/>
          <w:szCs w:val="22"/>
        </w:rPr>
        <w:t xml:space="preserve"> i </w:t>
      </w:r>
      <w:r w:rsidR="004A3225" w:rsidRPr="004A3225">
        <w:rPr>
          <w:rFonts w:ascii="Times New Roman" w:hAnsi="Times New Roman" w:cs="Times New Roman"/>
          <w:sz w:val="22"/>
          <w:szCs w:val="22"/>
        </w:rPr>
        <w:t>c</w:t>
      </w:r>
      <w:r w:rsidRPr="004A3225">
        <w:rPr>
          <w:rFonts w:ascii="Times New Roman" w:hAnsi="Times New Roman" w:cs="Times New Roman"/>
          <w:sz w:val="22"/>
          <w:szCs w:val="22"/>
        </w:rPr>
        <w:t>attolici, il</w:t>
      </w:r>
      <w:r w:rsidRPr="004A32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karma secondo i </w:t>
      </w:r>
      <w:r w:rsidR="004A3225" w:rsidRPr="004A3225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Pr="004A3225">
        <w:rPr>
          <w:rFonts w:ascii="Times New Roman" w:hAnsi="Times New Roman" w:cs="Times New Roman"/>
          <w:color w:val="000000" w:themeColor="text1"/>
          <w:sz w:val="22"/>
          <w:szCs w:val="22"/>
        </w:rPr>
        <w:t>eda</w:t>
      </w:r>
      <w:r w:rsidR="00B768D1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4A322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</w:t>
      </w:r>
      <w:r w:rsidRPr="00577D2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il ciclo delle </w:t>
      </w:r>
      <w:r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>rinascite</w:t>
      </w:r>
      <w:r w:rsidR="00282CB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4A3225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A3225" w:rsidRPr="00282CBD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saṃsāra</w:t>
      </w:r>
      <w:proofErr w:type="spellEnd"/>
      <w:r w:rsid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secondo </w:t>
      </w:r>
      <w:r w:rsidRPr="00577D2E">
        <w:rPr>
          <w:rFonts w:ascii="Times New Roman" w:hAnsi="Times New Roman" w:cs="Times New Roman"/>
          <w:color w:val="000000" w:themeColor="text1"/>
          <w:sz w:val="22"/>
          <w:szCs w:val="22"/>
        </w:rPr>
        <w:t>il Buddha</w:t>
      </w:r>
      <w:r w:rsidRPr="004A3225">
        <w:rPr>
          <w:rFonts w:ascii="Times New Roman" w:hAnsi="Times New Roman" w:cs="Times New Roman"/>
          <w:sz w:val="22"/>
          <w:szCs w:val="22"/>
        </w:rPr>
        <w:t xml:space="preserve">, hanno complottato per offrire ad </w:t>
      </w:r>
      <w:proofErr w:type="spellStart"/>
      <w:r w:rsidRPr="004A3225">
        <w:rPr>
          <w:rFonts w:ascii="Times New Roman" w:hAnsi="Times New Roman" w:cs="Times New Roman"/>
          <w:sz w:val="22"/>
          <w:szCs w:val="22"/>
        </w:rPr>
        <w:t>Heise</w:t>
      </w:r>
      <w:r w:rsidR="00817ED3" w:rsidRPr="004A3225">
        <w:rPr>
          <w:rFonts w:ascii="Times New Roman" w:hAnsi="Times New Roman" w:cs="Times New Roman"/>
          <w:sz w:val="22"/>
          <w:szCs w:val="22"/>
        </w:rPr>
        <w:t>n</w:t>
      </w:r>
      <w:r w:rsidRPr="004A3225">
        <w:rPr>
          <w:rFonts w:ascii="Times New Roman" w:hAnsi="Times New Roman" w:cs="Times New Roman"/>
          <w:sz w:val="22"/>
          <w:szCs w:val="22"/>
        </w:rPr>
        <w:t>berg</w:t>
      </w:r>
      <w:proofErr w:type="spellEnd"/>
      <w:r w:rsidRPr="004A3225">
        <w:rPr>
          <w:rFonts w:ascii="Times New Roman" w:hAnsi="Times New Roman" w:cs="Times New Roman"/>
          <w:sz w:val="22"/>
          <w:szCs w:val="22"/>
        </w:rPr>
        <w:t xml:space="preserve"> e soci l’opportunità di emancipazione dal totalitarismo materialista e positivista che </w:t>
      </w:r>
      <w:r w:rsidR="00FB25B8">
        <w:rPr>
          <w:rFonts w:ascii="Times New Roman" w:hAnsi="Times New Roman" w:cs="Times New Roman"/>
          <w:sz w:val="22"/>
          <w:szCs w:val="22"/>
        </w:rPr>
        <w:t>aveva</w:t>
      </w:r>
      <w:r w:rsidRPr="004A3225">
        <w:rPr>
          <w:rFonts w:ascii="Times New Roman" w:hAnsi="Times New Roman" w:cs="Times New Roman"/>
          <w:sz w:val="22"/>
          <w:szCs w:val="22"/>
        </w:rPr>
        <w:t xml:space="preserve"> </w:t>
      </w:r>
      <w:r w:rsidRPr="004A3225">
        <w:rPr>
          <w:rFonts w:ascii="Times New Roman" w:hAnsi="Times New Roman" w:cs="Times New Roman"/>
          <w:i/>
          <w:iCs/>
          <w:sz w:val="22"/>
          <w:szCs w:val="22"/>
        </w:rPr>
        <w:t>fin</w:t>
      </w:r>
      <w:r w:rsidR="00FB25B8">
        <w:rPr>
          <w:rFonts w:ascii="Times New Roman" w:hAnsi="Times New Roman" w:cs="Times New Roman"/>
          <w:i/>
          <w:iCs/>
          <w:sz w:val="22"/>
          <w:szCs w:val="22"/>
        </w:rPr>
        <w:t xml:space="preserve"> ad allora </w:t>
      </w:r>
      <w:r w:rsidRPr="004A3225">
        <w:rPr>
          <w:rFonts w:ascii="Times New Roman" w:hAnsi="Times New Roman" w:cs="Times New Roman"/>
          <w:sz w:val="22"/>
          <w:szCs w:val="22"/>
        </w:rPr>
        <w:t xml:space="preserve">obnubilato la creatività umana. Ma anche </w:t>
      </w:r>
      <w:r w:rsidR="00A217ED">
        <w:rPr>
          <w:rFonts w:ascii="Times New Roman" w:hAnsi="Times New Roman" w:cs="Times New Roman"/>
          <w:sz w:val="22"/>
          <w:szCs w:val="22"/>
        </w:rPr>
        <w:t>d</w:t>
      </w:r>
      <w:r w:rsidRPr="004A3225">
        <w:rPr>
          <w:rFonts w:ascii="Times New Roman" w:hAnsi="Times New Roman" w:cs="Times New Roman"/>
          <w:sz w:val="22"/>
          <w:szCs w:val="22"/>
        </w:rPr>
        <w:t>al capitalismo ordoliber</w:t>
      </w:r>
      <w:r w:rsidR="00EF6F7C">
        <w:rPr>
          <w:rFonts w:ascii="Times New Roman" w:hAnsi="Times New Roman" w:cs="Times New Roman"/>
          <w:sz w:val="22"/>
          <w:szCs w:val="22"/>
        </w:rPr>
        <w:t>ale</w:t>
      </w:r>
      <w:r w:rsidRPr="004A3225">
        <w:rPr>
          <w:rFonts w:ascii="Times New Roman" w:hAnsi="Times New Roman" w:cs="Times New Roman"/>
          <w:sz w:val="22"/>
          <w:szCs w:val="22"/>
        </w:rPr>
        <w:t xml:space="preserve">, </w:t>
      </w:r>
      <w:r w:rsidR="00EF6F7C">
        <w:rPr>
          <w:rFonts w:ascii="Times New Roman" w:hAnsi="Times New Roman" w:cs="Times New Roman"/>
          <w:sz w:val="22"/>
          <w:szCs w:val="22"/>
        </w:rPr>
        <w:t>d</w:t>
      </w:r>
      <w:r w:rsidRPr="004A3225">
        <w:rPr>
          <w:rFonts w:ascii="Times New Roman" w:hAnsi="Times New Roman" w:cs="Times New Roman"/>
          <w:sz w:val="22"/>
          <w:szCs w:val="22"/>
        </w:rPr>
        <w:t xml:space="preserve">ai diritti per legge e perciò </w:t>
      </w:r>
      <w:r w:rsidR="00EF6F7C">
        <w:rPr>
          <w:rFonts w:ascii="Times New Roman" w:hAnsi="Times New Roman" w:cs="Times New Roman"/>
          <w:sz w:val="22"/>
          <w:szCs w:val="22"/>
        </w:rPr>
        <w:t>dalla cancellazione</w:t>
      </w:r>
      <w:r w:rsidRPr="004A3225">
        <w:rPr>
          <w:rFonts w:ascii="Times New Roman" w:hAnsi="Times New Roman" w:cs="Times New Roman"/>
          <w:sz w:val="22"/>
          <w:szCs w:val="22"/>
        </w:rPr>
        <w:t xml:space="preserve"> </w:t>
      </w:r>
      <w:r w:rsidR="00EF6F7C">
        <w:rPr>
          <w:rFonts w:ascii="Times New Roman" w:hAnsi="Times New Roman" w:cs="Times New Roman"/>
          <w:sz w:val="22"/>
          <w:szCs w:val="22"/>
        </w:rPr>
        <w:t>del</w:t>
      </w:r>
      <w:r w:rsidRPr="004A3225">
        <w:rPr>
          <w:rFonts w:ascii="Times New Roman" w:hAnsi="Times New Roman" w:cs="Times New Roman"/>
          <w:sz w:val="22"/>
          <w:szCs w:val="22"/>
        </w:rPr>
        <w:t>l’ordine della natura. Ma più ancora</w:t>
      </w:r>
      <w:r w:rsidR="00EF6F7C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</w:t>
      </w:r>
      <w:r w:rsidR="00EF6F7C">
        <w:rPr>
          <w:rFonts w:ascii="Times New Roman" w:hAnsi="Times New Roman" w:cs="Times New Roman"/>
          <w:sz w:val="22"/>
          <w:szCs w:val="22"/>
        </w:rPr>
        <w:t>dall</w:t>
      </w:r>
      <w:r w:rsidRPr="004A3225">
        <w:rPr>
          <w:rFonts w:ascii="Times New Roman" w:hAnsi="Times New Roman" w:cs="Times New Roman"/>
          <w:sz w:val="22"/>
          <w:szCs w:val="22"/>
        </w:rPr>
        <w:t xml:space="preserve">a </w:t>
      </w:r>
      <w:r w:rsidR="00C126DF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religione </w:t>
      </w:r>
      <w:r w:rsidR="00EF6F7C">
        <w:rPr>
          <w:rFonts w:ascii="Times New Roman" w:hAnsi="Times New Roman" w:cs="Times New Roman"/>
          <w:sz w:val="22"/>
          <w:szCs w:val="22"/>
        </w:rPr>
        <w:t>del</w:t>
      </w:r>
      <w:r w:rsidRPr="004A3225">
        <w:rPr>
          <w:rFonts w:ascii="Times New Roman" w:hAnsi="Times New Roman" w:cs="Times New Roman"/>
          <w:sz w:val="22"/>
          <w:szCs w:val="22"/>
        </w:rPr>
        <w:t xml:space="preserve">l’uomo </w:t>
      </w:r>
      <w:r w:rsidR="00EF6F7C">
        <w:rPr>
          <w:rFonts w:ascii="Times New Roman" w:hAnsi="Times New Roman" w:cs="Times New Roman"/>
          <w:sz w:val="22"/>
          <w:szCs w:val="22"/>
        </w:rPr>
        <w:t>come</w:t>
      </w:r>
      <w:r w:rsidRPr="004A3225">
        <w:rPr>
          <w:rFonts w:ascii="Times New Roman" w:hAnsi="Times New Roman" w:cs="Times New Roman"/>
          <w:sz w:val="22"/>
          <w:szCs w:val="22"/>
        </w:rPr>
        <w:t xml:space="preserve"> ente indipendente dalla sua origine</w:t>
      </w:r>
      <w:r w:rsidR="00741D74">
        <w:rPr>
          <w:rFonts w:ascii="Times New Roman" w:hAnsi="Times New Roman" w:cs="Times New Roman"/>
          <w:sz w:val="22"/>
          <w:szCs w:val="22"/>
        </w:rPr>
        <w:t>, d</w:t>
      </w:r>
      <w:r w:rsidRPr="004A3225">
        <w:rPr>
          <w:rFonts w:ascii="Times New Roman" w:hAnsi="Times New Roman" w:cs="Times New Roman"/>
          <w:sz w:val="22"/>
          <w:szCs w:val="22"/>
        </w:rPr>
        <w:t xml:space="preserve">unque foriero di una cultura </w:t>
      </w:r>
      <w:r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babelica, avviata a traballare viste le sue fondamenta impiantate su valori </w:t>
      </w:r>
      <w:r w:rsidR="00331E44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>esclusivamente storico-materialisti</w:t>
      </w:r>
      <w:r w:rsidR="00282CBD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D0655" w:rsidRDefault="007829FA" w:rsidP="007D0655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 xml:space="preserve">La </w:t>
      </w:r>
      <w:r w:rsidR="008E6286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meccanica </w:t>
      </w:r>
      <w:r w:rsidRPr="004A3225">
        <w:rPr>
          <w:rFonts w:ascii="Times New Roman" w:hAnsi="Times New Roman" w:cs="Times New Roman"/>
          <w:sz w:val="22"/>
          <w:szCs w:val="22"/>
        </w:rPr>
        <w:t xml:space="preserve">quantica accetta e vede i limiti della fisica classica. </w:t>
      </w:r>
      <w:r w:rsidR="003455EB">
        <w:rPr>
          <w:rFonts w:ascii="Times New Roman" w:hAnsi="Times New Roman" w:cs="Times New Roman"/>
          <w:sz w:val="22"/>
          <w:szCs w:val="22"/>
        </w:rPr>
        <w:t>Queste</w:t>
      </w:r>
      <w:r w:rsidR="00E64014">
        <w:rPr>
          <w:rFonts w:ascii="Times New Roman" w:hAnsi="Times New Roman" w:cs="Times New Roman"/>
          <w:sz w:val="22"/>
          <w:szCs w:val="22"/>
        </w:rPr>
        <w:t xml:space="preserve"> due</w:t>
      </w:r>
      <w:r w:rsidR="008E6286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come nella parabola della caverna platonica</w:t>
      </w:r>
      <w:r w:rsidR="003455EB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pur vedendo il medesimo mondo, lo descrivono in modo differente.</w:t>
      </w:r>
      <w:r w:rsidR="007D0655">
        <w:rPr>
          <w:rFonts w:ascii="Times New Roman" w:hAnsi="Times New Roman" w:cs="Times New Roman"/>
          <w:sz w:val="22"/>
          <w:szCs w:val="22"/>
        </w:rPr>
        <w:t xml:space="preserve"> </w:t>
      </w:r>
      <w:r w:rsidRPr="004A3225">
        <w:rPr>
          <w:rFonts w:ascii="Times New Roman" w:hAnsi="Times New Roman" w:cs="Times New Roman"/>
          <w:sz w:val="22"/>
          <w:szCs w:val="22"/>
        </w:rPr>
        <w:t>Le ombre proiettate sulla roccia non sono più il solo mondo disponibile</w:t>
      </w:r>
      <w:r w:rsidR="003455EB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e così la sua descrizione non più la sola realtà.</w:t>
      </w:r>
    </w:p>
    <w:p w:rsidR="007829FA" w:rsidRPr="004A3225" w:rsidRDefault="007829FA" w:rsidP="007D0655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 xml:space="preserve">Inizialmente, la questione riguardava soltanto l’ambito sub-atomico. Nell’estremamente piccolo, </w:t>
      </w:r>
      <w:r w:rsidR="007D0655">
        <w:rPr>
          <w:rFonts w:ascii="Times New Roman" w:hAnsi="Times New Roman" w:cs="Times New Roman"/>
          <w:sz w:val="22"/>
          <w:szCs w:val="22"/>
        </w:rPr>
        <w:t>avevano</w:t>
      </w:r>
      <w:r w:rsidRPr="004A3225">
        <w:rPr>
          <w:rFonts w:ascii="Times New Roman" w:hAnsi="Times New Roman" w:cs="Times New Roman"/>
          <w:sz w:val="22"/>
          <w:szCs w:val="22"/>
        </w:rPr>
        <w:t xml:space="preserve"> osservato che la forma della realtà muta in funzione di chi la osserva, che materia e energia sono una cosa soltanto con il vezzo di travestirsi e </w:t>
      </w:r>
      <w:proofErr w:type="spellStart"/>
      <w:r w:rsidRPr="004A3225">
        <w:rPr>
          <w:rFonts w:ascii="Times New Roman" w:hAnsi="Times New Roman" w:cs="Times New Roman"/>
          <w:sz w:val="22"/>
          <w:szCs w:val="22"/>
        </w:rPr>
        <w:t>inter</w:t>
      </w:r>
      <w:r w:rsidR="00EE66B8">
        <w:rPr>
          <w:rFonts w:ascii="Times New Roman" w:hAnsi="Times New Roman" w:cs="Times New Roman"/>
          <w:sz w:val="22"/>
          <w:szCs w:val="22"/>
        </w:rPr>
        <w:t>s</w:t>
      </w:r>
      <w:r w:rsidRPr="004A3225">
        <w:rPr>
          <w:rFonts w:ascii="Times New Roman" w:hAnsi="Times New Roman" w:cs="Times New Roman"/>
          <w:sz w:val="22"/>
          <w:szCs w:val="22"/>
        </w:rPr>
        <w:t>cambiarsi</w:t>
      </w:r>
      <w:proofErr w:type="spellEnd"/>
      <w:r w:rsidRPr="004A3225">
        <w:rPr>
          <w:rFonts w:ascii="Times New Roman" w:hAnsi="Times New Roman" w:cs="Times New Roman"/>
          <w:sz w:val="22"/>
          <w:szCs w:val="22"/>
        </w:rPr>
        <w:t xml:space="preserve"> il guardaroba. Non solo</w:t>
      </w:r>
      <w:r w:rsidR="00713180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si divert</w:t>
      </w:r>
      <w:r w:rsidR="00461BE1">
        <w:rPr>
          <w:rFonts w:ascii="Times New Roman" w:hAnsi="Times New Roman" w:cs="Times New Roman"/>
          <w:sz w:val="22"/>
          <w:szCs w:val="22"/>
        </w:rPr>
        <w:t>ivano</w:t>
      </w:r>
      <w:r w:rsidRPr="004A3225">
        <w:rPr>
          <w:rFonts w:ascii="Times New Roman" w:hAnsi="Times New Roman" w:cs="Times New Roman"/>
          <w:sz w:val="22"/>
          <w:szCs w:val="22"/>
        </w:rPr>
        <w:t xml:space="preserve"> a</w:t>
      </w:r>
      <w:r w:rsidR="007D0655">
        <w:rPr>
          <w:rFonts w:ascii="Times New Roman" w:hAnsi="Times New Roman" w:cs="Times New Roman"/>
          <w:sz w:val="22"/>
          <w:szCs w:val="22"/>
        </w:rPr>
        <w:t>nche a</w:t>
      </w:r>
      <w:r w:rsidRPr="004A3225">
        <w:rPr>
          <w:rFonts w:ascii="Times New Roman" w:hAnsi="Times New Roman" w:cs="Times New Roman"/>
          <w:sz w:val="22"/>
          <w:szCs w:val="22"/>
        </w:rPr>
        <w:t xml:space="preserve"> depistare gli ottusi alla faccia della logica</w:t>
      </w:r>
      <w:r w:rsidR="00461BE1">
        <w:rPr>
          <w:rFonts w:ascii="Times New Roman" w:hAnsi="Times New Roman" w:cs="Times New Roman"/>
          <w:sz w:val="22"/>
          <w:szCs w:val="22"/>
        </w:rPr>
        <w:t xml:space="preserve">. </w:t>
      </w:r>
      <w:r w:rsidRPr="004A3225">
        <w:rPr>
          <w:rFonts w:ascii="Times New Roman" w:hAnsi="Times New Roman" w:cs="Times New Roman"/>
          <w:sz w:val="22"/>
          <w:szCs w:val="22"/>
        </w:rPr>
        <w:t>Diretta dalla logica</w:t>
      </w:r>
      <w:r w:rsidR="007D0655">
        <w:rPr>
          <w:rFonts w:ascii="Times New Roman" w:hAnsi="Times New Roman" w:cs="Times New Roman"/>
          <w:sz w:val="22"/>
          <w:szCs w:val="22"/>
        </w:rPr>
        <w:t xml:space="preserve"> infatti</w:t>
      </w:r>
      <w:r w:rsidRPr="004A3225">
        <w:rPr>
          <w:rFonts w:ascii="Times New Roman" w:hAnsi="Times New Roman" w:cs="Times New Roman"/>
          <w:sz w:val="22"/>
          <w:szCs w:val="22"/>
        </w:rPr>
        <w:t xml:space="preserve">, l’orchestra era tenuta a rispettare il principio di causa-effetto e dello spazio-tempo, una diade sempre </w:t>
      </w:r>
      <w:r w:rsidRPr="00282CBD">
        <w:rPr>
          <w:rFonts w:ascii="Times New Roman" w:hAnsi="Times New Roman" w:cs="Times New Roman"/>
          <w:sz w:val="22"/>
          <w:szCs w:val="22"/>
        </w:rPr>
        <w:t>univocamente misurabile nel mondo ridotto a materia</w:t>
      </w:r>
      <w:r w:rsidR="00461BE1" w:rsidRPr="00282CBD">
        <w:rPr>
          <w:rFonts w:ascii="Times New Roman" w:hAnsi="Times New Roman" w:cs="Times New Roman"/>
          <w:sz w:val="22"/>
          <w:szCs w:val="22"/>
        </w:rPr>
        <w:t>,</w:t>
      </w:r>
      <w:r w:rsidRPr="00282CBD">
        <w:rPr>
          <w:rFonts w:ascii="Times New Roman" w:hAnsi="Times New Roman" w:cs="Times New Roman"/>
          <w:sz w:val="22"/>
          <w:szCs w:val="22"/>
        </w:rPr>
        <w:t xml:space="preserve"> ma </w:t>
      </w:r>
      <w:r w:rsidR="00461BE1" w:rsidRPr="00282CBD">
        <w:rPr>
          <w:rFonts w:ascii="Times New Roman" w:hAnsi="Times New Roman" w:cs="Times New Roman"/>
          <w:sz w:val="22"/>
          <w:szCs w:val="22"/>
        </w:rPr>
        <w:t>non</w:t>
      </w:r>
      <w:r w:rsidRPr="00282CBD">
        <w:rPr>
          <w:rFonts w:ascii="Times New Roman" w:hAnsi="Times New Roman" w:cs="Times New Roman"/>
          <w:sz w:val="22"/>
          <w:szCs w:val="22"/>
        </w:rPr>
        <w:t xml:space="preserve"> in quello infinitamente più </w:t>
      </w:r>
      <w:r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vasto </w:t>
      </w:r>
      <w:r w:rsidR="00004F00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>che sta</w:t>
      </w:r>
      <w:r w:rsidR="00A413FF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>va</w:t>
      </w:r>
      <w:r w:rsidR="00004F00" w:rsidRPr="00282CB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albeggiando</w:t>
      </w:r>
      <w:r w:rsidR="00282CBD" w:rsidRPr="00282CB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461BE1">
        <w:rPr>
          <w:rFonts w:ascii="Times New Roman" w:hAnsi="Times New Roman" w:cs="Times New Roman"/>
          <w:sz w:val="22"/>
          <w:szCs w:val="22"/>
        </w:rPr>
        <w:t>ne</w:t>
      </w:r>
      <w:r w:rsidRPr="004A3225">
        <w:rPr>
          <w:rFonts w:ascii="Times New Roman" w:hAnsi="Times New Roman" w:cs="Times New Roman"/>
          <w:sz w:val="22"/>
          <w:szCs w:val="22"/>
        </w:rPr>
        <w:t>ll’oscurantismo materialista.</w:t>
      </w:r>
    </w:p>
    <w:p w:rsidR="00AB35C6" w:rsidRPr="004A3225" w:rsidRDefault="00FB25B8" w:rsidP="005F1299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5F1299">
        <w:rPr>
          <w:rFonts w:ascii="Times New Roman" w:hAnsi="Times New Roman" w:cs="Times New Roman"/>
          <w:sz w:val="22"/>
          <w:szCs w:val="22"/>
        </w:rPr>
        <w:t xml:space="preserve">l </w:t>
      </w:r>
      <w:r w:rsidR="007829FA" w:rsidRPr="005F1299">
        <w:rPr>
          <w:rFonts w:ascii="Times New Roman" w:hAnsi="Times New Roman" w:cs="Times New Roman"/>
          <w:i/>
          <w:iCs/>
          <w:sz w:val="22"/>
          <w:szCs w:val="22"/>
        </w:rPr>
        <w:t>molto piccolo</w:t>
      </w:r>
      <w:r w:rsidR="007829FA" w:rsidRPr="004A3225">
        <w:rPr>
          <w:rFonts w:ascii="Times New Roman" w:hAnsi="Times New Roman" w:cs="Times New Roman"/>
          <w:sz w:val="22"/>
          <w:szCs w:val="22"/>
        </w:rPr>
        <w:t xml:space="preserve"> si presta</w:t>
      </w:r>
      <w:r>
        <w:rPr>
          <w:rFonts w:ascii="Times New Roman" w:hAnsi="Times New Roman" w:cs="Times New Roman"/>
          <w:sz w:val="22"/>
          <w:szCs w:val="22"/>
        </w:rPr>
        <w:t>va</w:t>
      </w:r>
      <w:r w:rsidR="007829FA" w:rsidRPr="004A3225">
        <w:rPr>
          <w:rFonts w:ascii="Times New Roman" w:hAnsi="Times New Roman" w:cs="Times New Roman"/>
          <w:sz w:val="22"/>
          <w:szCs w:val="22"/>
        </w:rPr>
        <w:t xml:space="preserve"> a essere assimilato a ciò che da sempre i ciarlatani dic</w:t>
      </w:r>
      <w:r>
        <w:rPr>
          <w:rFonts w:ascii="Times New Roman" w:hAnsi="Times New Roman" w:cs="Times New Roman"/>
          <w:sz w:val="22"/>
          <w:szCs w:val="22"/>
        </w:rPr>
        <w:t>evan</w:t>
      </w:r>
      <w:r w:rsidR="007829FA" w:rsidRPr="004A3225">
        <w:rPr>
          <w:rFonts w:ascii="Times New Roman" w:hAnsi="Times New Roman" w:cs="Times New Roman"/>
          <w:sz w:val="22"/>
          <w:szCs w:val="22"/>
        </w:rPr>
        <w:t xml:space="preserve">o </w:t>
      </w:r>
      <w:r w:rsidR="007829FA" w:rsidRPr="005F1299">
        <w:rPr>
          <w:rFonts w:ascii="Times New Roman" w:hAnsi="Times New Roman" w:cs="Times New Roman"/>
          <w:i/>
          <w:iCs/>
          <w:sz w:val="22"/>
          <w:szCs w:val="22"/>
        </w:rPr>
        <w:t>sottile</w:t>
      </w:r>
      <w:r w:rsidR="007829FA" w:rsidRPr="004A3225">
        <w:rPr>
          <w:rFonts w:ascii="Times New Roman" w:hAnsi="Times New Roman" w:cs="Times New Roman"/>
          <w:sz w:val="22"/>
          <w:szCs w:val="22"/>
        </w:rPr>
        <w:t>. Assumendo – o vedendo – tale similitudine</w:t>
      </w:r>
      <w:r w:rsidR="00CE0707">
        <w:rPr>
          <w:rFonts w:ascii="Times New Roman" w:hAnsi="Times New Roman" w:cs="Times New Roman"/>
          <w:sz w:val="22"/>
          <w:szCs w:val="22"/>
        </w:rPr>
        <w:t>,</w:t>
      </w:r>
      <w:r w:rsidR="007829FA" w:rsidRPr="004A3225">
        <w:rPr>
          <w:rFonts w:ascii="Times New Roman" w:hAnsi="Times New Roman" w:cs="Times New Roman"/>
          <w:sz w:val="22"/>
          <w:szCs w:val="22"/>
        </w:rPr>
        <w:t xml:space="preserve"> ci si </w:t>
      </w:r>
      <w:r>
        <w:rPr>
          <w:rFonts w:ascii="Times New Roman" w:hAnsi="Times New Roman" w:cs="Times New Roman"/>
          <w:sz w:val="22"/>
          <w:szCs w:val="22"/>
        </w:rPr>
        <w:t>poteva</w:t>
      </w:r>
      <w:r w:rsidR="007829FA" w:rsidRPr="004A3225">
        <w:rPr>
          <w:rFonts w:ascii="Times New Roman" w:hAnsi="Times New Roman" w:cs="Times New Roman"/>
          <w:sz w:val="22"/>
          <w:szCs w:val="22"/>
        </w:rPr>
        <w:t xml:space="preserve"> permettere </w:t>
      </w:r>
      <w:r w:rsidR="00CE0707">
        <w:rPr>
          <w:rFonts w:ascii="Times New Roman" w:hAnsi="Times New Roman" w:cs="Times New Roman"/>
          <w:sz w:val="22"/>
          <w:szCs w:val="22"/>
        </w:rPr>
        <w:softHyphen/>
      </w:r>
      <w:r w:rsidR="005F1299">
        <w:rPr>
          <w:rFonts w:ascii="Times New Roman" w:hAnsi="Times New Roman" w:cs="Times New Roman"/>
          <w:sz w:val="22"/>
          <w:szCs w:val="22"/>
        </w:rPr>
        <w:t xml:space="preserve">di </w:t>
      </w:r>
      <w:r w:rsidR="00CE0707">
        <w:rPr>
          <w:rFonts w:ascii="Times New Roman" w:hAnsi="Times New Roman" w:cs="Times New Roman"/>
          <w:sz w:val="22"/>
          <w:szCs w:val="22"/>
        </w:rPr>
        <w:t xml:space="preserve">– o si </w:t>
      </w:r>
      <w:r>
        <w:rPr>
          <w:rFonts w:ascii="Times New Roman" w:hAnsi="Times New Roman" w:cs="Times New Roman"/>
          <w:sz w:val="22"/>
          <w:szCs w:val="22"/>
        </w:rPr>
        <w:t>doveva</w:t>
      </w:r>
      <w:r w:rsidR="00CE0707">
        <w:rPr>
          <w:rFonts w:ascii="Times New Roman" w:hAnsi="Times New Roman" w:cs="Times New Roman"/>
          <w:sz w:val="22"/>
          <w:szCs w:val="22"/>
        </w:rPr>
        <w:t xml:space="preserve"> – </w:t>
      </w:r>
      <w:r w:rsidR="007829FA" w:rsidRPr="004A3225">
        <w:rPr>
          <w:rFonts w:ascii="Times New Roman" w:hAnsi="Times New Roman" w:cs="Times New Roman"/>
          <w:sz w:val="22"/>
          <w:szCs w:val="22"/>
        </w:rPr>
        <w:t>riconoscere che sentimenti e</w:t>
      </w:r>
      <w:r w:rsidR="005F1299">
        <w:rPr>
          <w:rFonts w:ascii="Times New Roman" w:hAnsi="Times New Roman" w:cs="Times New Roman"/>
          <w:sz w:val="22"/>
          <w:szCs w:val="22"/>
        </w:rPr>
        <w:t>d</w:t>
      </w:r>
      <w:r w:rsidR="007829FA" w:rsidRPr="004A3225">
        <w:rPr>
          <w:rFonts w:ascii="Times New Roman" w:hAnsi="Times New Roman" w:cs="Times New Roman"/>
          <w:sz w:val="22"/>
          <w:szCs w:val="22"/>
        </w:rPr>
        <w:t xml:space="preserve"> emozioni</w:t>
      </w:r>
      <w:r w:rsidR="005F1299">
        <w:rPr>
          <w:rFonts w:ascii="Times New Roman" w:hAnsi="Times New Roman" w:cs="Times New Roman"/>
          <w:sz w:val="22"/>
          <w:szCs w:val="22"/>
        </w:rPr>
        <w:t xml:space="preserve"> sono </w:t>
      </w:r>
      <w:r w:rsidR="007829FA" w:rsidRPr="004A3225">
        <w:rPr>
          <w:rFonts w:ascii="Times New Roman" w:hAnsi="Times New Roman" w:cs="Times New Roman"/>
          <w:sz w:val="22"/>
          <w:szCs w:val="22"/>
        </w:rPr>
        <w:t>fertili germi che ingravidano sempre bisogni e motivazione.</w:t>
      </w:r>
      <w:r w:rsidR="005F1299">
        <w:rPr>
          <w:rFonts w:ascii="Times New Roman" w:hAnsi="Times New Roman" w:cs="Times New Roman"/>
          <w:sz w:val="22"/>
          <w:szCs w:val="22"/>
        </w:rPr>
        <w:t xml:space="preserve"> </w:t>
      </w:r>
      <w:r w:rsidR="005915C1" w:rsidRPr="004A3225">
        <w:rPr>
          <w:rFonts w:ascii="Times New Roman" w:hAnsi="Times New Roman" w:cs="Times New Roman"/>
          <w:sz w:val="22"/>
          <w:szCs w:val="22"/>
        </w:rPr>
        <w:t>Così</w:t>
      </w:r>
      <w:r w:rsidR="005F1299">
        <w:rPr>
          <w:rFonts w:ascii="Times New Roman" w:hAnsi="Times New Roman" w:cs="Times New Roman"/>
          <w:sz w:val="22"/>
          <w:szCs w:val="22"/>
        </w:rPr>
        <w:t>,</w:t>
      </w:r>
      <w:r w:rsidR="005915C1" w:rsidRPr="004A3225">
        <w:rPr>
          <w:rFonts w:ascii="Times New Roman" w:hAnsi="Times New Roman" w:cs="Times New Roman"/>
          <w:sz w:val="22"/>
          <w:szCs w:val="22"/>
        </w:rPr>
        <w:t xml:space="preserve"> concependo il mondo investito dalla presunzione oggettiva, </w:t>
      </w:r>
      <w:r w:rsidR="002126C1">
        <w:rPr>
          <w:rFonts w:ascii="Times New Roman" w:hAnsi="Times New Roman" w:cs="Times New Roman"/>
          <w:sz w:val="22"/>
          <w:szCs w:val="22"/>
        </w:rPr>
        <w:t xml:space="preserve">esso </w:t>
      </w:r>
      <w:r>
        <w:rPr>
          <w:rFonts w:ascii="Times New Roman" w:hAnsi="Times New Roman" w:cs="Times New Roman"/>
          <w:sz w:val="22"/>
          <w:szCs w:val="22"/>
        </w:rPr>
        <w:t>diveniva</w:t>
      </w:r>
      <w:r w:rsidR="005915C1" w:rsidRPr="004A3225">
        <w:rPr>
          <w:rFonts w:ascii="Times New Roman" w:hAnsi="Times New Roman" w:cs="Times New Roman"/>
          <w:sz w:val="22"/>
          <w:szCs w:val="22"/>
        </w:rPr>
        <w:t xml:space="preserve"> relativo e del tutto apparente, anzi, creato</w:t>
      </w:r>
      <w:r w:rsidR="002126C1">
        <w:rPr>
          <w:rFonts w:ascii="Times New Roman" w:hAnsi="Times New Roman" w:cs="Times New Roman"/>
          <w:sz w:val="22"/>
          <w:szCs w:val="22"/>
        </w:rPr>
        <w:t xml:space="preserve"> </w:t>
      </w:r>
      <w:r w:rsidR="005915C1" w:rsidRPr="004A3225">
        <w:rPr>
          <w:rFonts w:ascii="Times New Roman" w:hAnsi="Times New Roman" w:cs="Times New Roman"/>
          <w:sz w:val="22"/>
          <w:szCs w:val="22"/>
        </w:rPr>
        <w:t>proprio dall’impossibilità della neutralità dell’osserv</w:t>
      </w:r>
      <w:r w:rsidR="00AB35C6" w:rsidRPr="004A3225">
        <w:rPr>
          <w:rFonts w:ascii="Times New Roman" w:hAnsi="Times New Roman" w:cs="Times New Roman"/>
          <w:sz w:val="22"/>
          <w:szCs w:val="22"/>
        </w:rPr>
        <w:t>a</w:t>
      </w:r>
      <w:r w:rsidR="005915C1" w:rsidRPr="004A3225">
        <w:rPr>
          <w:rFonts w:ascii="Times New Roman" w:hAnsi="Times New Roman" w:cs="Times New Roman"/>
          <w:sz w:val="22"/>
          <w:szCs w:val="22"/>
        </w:rPr>
        <w:t>tore.</w:t>
      </w:r>
    </w:p>
    <w:p w:rsidR="00AB35C6" w:rsidRPr="004A3225" w:rsidRDefault="00AB35C6" w:rsidP="00571B3E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lastRenderedPageBreak/>
        <w:t>È un passaggio cruciale per chi ha in sé un barlume di spazio per accreditare che le cose non stiano proprio come c’era scritto sul sussidiario</w:t>
      </w:r>
      <w:r w:rsidR="00FB25B8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o come la famiglia Angela </w:t>
      </w:r>
      <w:r w:rsidR="009C6ABB" w:rsidRPr="004A3225">
        <w:rPr>
          <w:rFonts w:ascii="Times New Roman" w:hAnsi="Times New Roman" w:cs="Times New Roman"/>
          <w:sz w:val="22"/>
          <w:szCs w:val="22"/>
        </w:rPr>
        <w:t xml:space="preserve">e l’intero universo scientista </w:t>
      </w:r>
      <w:r w:rsidRPr="004A3225">
        <w:rPr>
          <w:rFonts w:ascii="Times New Roman" w:hAnsi="Times New Roman" w:cs="Times New Roman"/>
          <w:sz w:val="22"/>
          <w:szCs w:val="22"/>
        </w:rPr>
        <w:t>l</w:t>
      </w:r>
      <w:r w:rsidR="00632C06">
        <w:rPr>
          <w:rFonts w:ascii="Times New Roman" w:hAnsi="Times New Roman" w:cs="Times New Roman"/>
          <w:sz w:val="22"/>
          <w:szCs w:val="22"/>
        </w:rPr>
        <w:t>e</w:t>
      </w:r>
      <w:r w:rsidRPr="004A3225">
        <w:rPr>
          <w:rFonts w:ascii="Times New Roman" w:hAnsi="Times New Roman" w:cs="Times New Roman"/>
          <w:sz w:val="22"/>
          <w:szCs w:val="22"/>
        </w:rPr>
        <w:t xml:space="preserve"> propina</w:t>
      </w:r>
      <w:r w:rsidR="00632C06">
        <w:rPr>
          <w:rFonts w:ascii="Times New Roman" w:hAnsi="Times New Roman" w:cs="Times New Roman"/>
          <w:sz w:val="22"/>
          <w:szCs w:val="22"/>
        </w:rPr>
        <w:t>no</w:t>
      </w:r>
      <w:r w:rsidRPr="004A3225">
        <w:rPr>
          <w:rFonts w:ascii="Times New Roman" w:hAnsi="Times New Roman" w:cs="Times New Roman"/>
          <w:sz w:val="22"/>
          <w:szCs w:val="22"/>
        </w:rPr>
        <w:t xml:space="preserve"> in pasto alla curiosità delle persone.</w:t>
      </w:r>
      <w:r w:rsidR="005915C1" w:rsidRPr="004A3225">
        <w:rPr>
          <w:rFonts w:ascii="Times New Roman" w:hAnsi="Times New Roman" w:cs="Times New Roman"/>
          <w:sz w:val="22"/>
          <w:szCs w:val="22"/>
        </w:rPr>
        <w:t xml:space="preserve"> </w:t>
      </w:r>
      <w:r w:rsidRPr="004A3225">
        <w:rPr>
          <w:rFonts w:ascii="Times New Roman" w:hAnsi="Times New Roman" w:cs="Times New Roman"/>
          <w:sz w:val="22"/>
          <w:szCs w:val="22"/>
        </w:rPr>
        <w:t>Cruciale</w:t>
      </w:r>
      <w:r w:rsidR="00571B3E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in quanto</w:t>
      </w:r>
      <w:r w:rsidR="00571B3E">
        <w:rPr>
          <w:rFonts w:ascii="Times New Roman" w:hAnsi="Times New Roman" w:cs="Times New Roman"/>
          <w:sz w:val="22"/>
          <w:szCs w:val="22"/>
        </w:rPr>
        <w:t xml:space="preserve"> </w:t>
      </w:r>
      <w:r w:rsidRPr="004A3225">
        <w:rPr>
          <w:rFonts w:ascii="Times New Roman" w:hAnsi="Times New Roman" w:cs="Times New Roman"/>
          <w:sz w:val="22"/>
          <w:szCs w:val="22"/>
        </w:rPr>
        <w:t>ogni nostra narrazione ci contiene</w:t>
      </w:r>
      <w:r w:rsidR="00571B3E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e se ciò accade, significa che non siamo altro da quanto narriamo. Allora anche la macro</w:t>
      </w:r>
      <w:r w:rsidR="00571B3E">
        <w:rPr>
          <w:rFonts w:ascii="Times New Roman" w:hAnsi="Times New Roman" w:cs="Times New Roman"/>
          <w:sz w:val="22"/>
          <w:szCs w:val="22"/>
        </w:rPr>
        <w:t>-</w:t>
      </w:r>
      <w:r w:rsidRPr="004A3225">
        <w:rPr>
          <w:rFonts w:ascii="Times New Roman" w:hAnsi="Times New Roman" w:cs="Times New Roman"/>
          <w:sz w:val="22"/>
          <w:szCs w:val="22"/>
        </w:rPr>
        <w:t xml:space="preserve">dimensione, finora sfuggita al suo stesso aggiornamento, ha a che vedere con quanto si riteneva proponibile solo per la micro. </w:t>
      </w:r>
    </w:p>
    <w:p w:rsidR="00FB25B8" w:rsidRDefault="00AB35C6" w:rsidP="005915C1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 xml:space="preserve">Ed è qui che i ciarlatani devono essere ripescati dal cestino dove </w:t>
      </w:r>
      <w:r w:rsidR="00FB25B8">
        <w:rPr>
          <w:rFonts w:ascii="Times New Roman" w:hAnsi="Times New Roman" w:cs="Times New Roman"/>
          <w:sz w:val="22"/>
          <w:szCs w:val="22"/>
        </w:rPr>
        <w:t>sono</w:t>
      </w:r>
      <w:r w:rsidRPr="004A3225">
        <w:rPr>
          <w:rFonts w:ascii="Times New Roman" w:hAnsi="Times New Roman" w:cs="Times New Roman"/>
          <w:sz w:val="22"/>
          <w:szCs w:val="22"/>
        </w:rPr>
        <w:t xml:space="preserve"> stati vanagloriosamente gettati. I cui foglietti stracciati e accartocciati devono ora essere dispiegati e ricomposti</w:t>
      </w:r>
      <w:r w:rsidR="00571B3E">
        <w:rPr>
          <w:rFonts w:ascii="Times New Roman" w:hAnsi="Times New Roman" w:cs="Times New Roman"/>
          <w:sz w:val="22"/>
          <w:szCs w:val="22"/>
        </w:rPr>
        <w:t>,</w:t>
      </w:r>
      <w:r w:rsidRPr="004A3225">
        <w:rPr>
          <w:rFonts w:ascii="Times New Roman" w:hAnsi="Times New Roman" w:cs="Times New Roman"/>
          <w:sz w:val="22"/>
          <w:szCs w:val="22"/>
        </w:rPr>
        <w:t xml:space="preserve"> per </w:t>
      </w:r>
      <w:r w:rsidR="00571B3E">
        <w:rPr>
          <w:rFonts w:ascii="Times New Roman" w:hAnsi="Times New Roman" w:cs="Times New Roman"/>
          <w:sz w:val="22"/>
          <w:szCs w:val="22"/>
        </w:rPr>
        <w:t>recuperare</w:t>
      </w:r>
      <w:r w:rsidRPr="004A3225">
        <w:rPr>
          <w:rFonts w:ascii="Times New Roman" w:hAnsi="Times New Roman" w:cs="Times New Roman"/>
          <w:sz w:val="22"/>
          <w:szCs w:val="22"/>
        </w:rPr>
        <w:t xml:space="preserve"> quanto ci </w:t>
      </w:r>
      <w:r w:rsidR="00FB25B8">
        <w:rPr>
          <w:rFonts w:ascii="Times New Roman" w:hAnsi="Times New Roman" w:cs="Times New Roman"/>
          <w:sz w:val="22"/>
          <w:szCs w:val="22"/>
        </w:rPr>
        <w:t>hanno</w:t>
      </w:r>
      <w:r w:rsidRPr="004A3225">
        <w:rPr>
          <w:rFonts w:ascii="Times New Roman" w:hAnsi="Times New Roman" w:cs="Times New Roman"/>
          <w:sz w:val="22"/>
          <w:szCs w:val="22"/>
        </w:rPr>
        <w:t xml:space="preserve"> scritto. </w:t>
      </w:r>
      <w:r w:rsidR="009C6ABB" w:rsidRPr="004A3225">
        <w:rPr>
          <w:rFonts w:ascii="Times New Roman" w:hAnsi="Times New Roman" w:cs="Times New Roman"/>
          <w:sz w:val="22"/>
          <w:szCs w:val="22"/>
        </w:rPr>
        <w:t>Sarà lì che si leggerà che l’interesse personale fa danno alla nostra e altrui vita</w:t>
      </w:r>
      <w:r w:rsidR="00EA0333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="009C6ABB" w:rsidRPr="004A3225">
        <w:rPr>
          <w:rFonts w:ascii="Times New Roman" w:hAnsi="Times New Roman" w:cs="Times New Roman"/>
          <w:sz w:val="22"/>
          <w:szCs w:val="22"/>
        </w:rPr>
        <w:t xml:space="preserve"> e che quello incondizionato è molto più al centro delle cose di quanto possa essere la nostra furbizia argomentativa. </w:t>
      </w:r>
      <w:r w:rsidR="007C20C3" w:rsidRPr="004A3225">
        <w:rPr>
          <w:rFonts w:ascii="Times New Roman" w:hAnsi="Times New Roman" w:cs="Times New Roman"/>
          <w:sz w:val="22"/>
          <w:szCs w:val="22"/>
        </w:rPr>
        <w:t>Che la conoscenza è già in noi e che fuori ci sono solo arcipelaghi di sirene e lidi di porti effimeri.</w:t>
      </w:r>
    </w:p>
    <w:p w:rsidR="00AB35C6" w:rsidRPr="004A3225" w:rsidRDefault="00AB35C6" w:rsidP="005915C1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>Diversamente, se in cima all’arrogante torre della conoscenza cognitiva ora si traballa, a breve tutto crollerà. Su di noi.</w:t>
      </w:r>
    </w:p>
    <w:p w:rsidR="009F034B" w:rsidRPr="004A3225" w:rsidRDefault="00AB35C6" w:rsidP="005915C1">
      <w:pPr>
        <w:ind w:right="2544" w:firstLine="284"/>
        <w:rPr>
          <w:rFonts w:ascii="Times New Roman" w:hAnsi="Times New Roman" w:cs="Times New Roman"/>
          <w:sz w:val="22"/>
          <w:szCs w:val="22"/>
        </w:rPr>
      </w:pPr>
      <w:r w:rsidRPr="004A3225">
        <w:rPr>
          <w:rFonts w:ascii="Times New Roman" w:hAnsi="Times New Roman" w:cs="Times New Roman"/>
          <w:sz w:val="22"/>
          <w:szCs w:val="22"/>
        </w:rPr>
        <w:t>“Anzi, scoprire che la logica sottile che orienta i buchi neri è la stessa che orienta la nostra memoria e le nostre scelte ci fa sentire parte dello stesso scorrere globale, dello stesso flusso”</w:t>
      </w:r>
      <w:r w:rsidR="00C61F54">
        <w:rPr>
          <w:rFonts w:ascii="Times New Roman" w:hAnsi="Times New Roman" w:cs="Times New Roman"/>
          <w:sz w:val="22"/>
          <w:szCs w:val="22"/>
        </w:rPr>
        <w:t xml:space="preserve"> (1)</w:t>
      </w:r>
      <w:r w:rsidRPr="004A322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00850" w:rsidRDefault="009F034B" w:rsidP="00282CBD">
      <w:pPr>
        <w:ind w:right="2544" w:firstLine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A3225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="00E8082F">
        <w:rPr>
          <w:rFonts w:ascii="Times New Roman" w:hAnsi="Times New Roman" w:cs="Times New Roman"/>
          <w:color w:val="000000" w:themeColor="text1"/>
          <w:sz w:val="22"/>
          <w:szCs w:val="22"/>
        </w:rPr>
        <w:t>F</w:t>
      </w:r>
      <w:r w:rsidRPr="004A3225">
        <w:rPr>
          <w:rFonts w:ascii="Times New Roman" w:hAnsi="Times New Roman" w:cs="Times New Roman"/>
          <w:color w:val="000000" w:themeColor="text1"/>
          <w:sz w:val="22"/>
          <w:szCs w:val="22"/>
        </w:rPr>
        <w:t>acciamo sempre l’errore di pensarci diversi dal mondo attorno a noi, pensiamo di guardarci dal di fuori. Ci dimentichiamo che siamo come le altre cose. Che guardiamo le cose essendo loro”</w:t>
      </w:r>
      <w:r w:rsidR="00C61F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</w:t>
      </w:r>
      <w:r w:rsidR="00887DB0">
        <w:rPr>
          <w:rFonts w:ascii="Times New Roman" w:hAnsi="Times New Roman" w:cs="Times New Roman"/>
          <w:color w:val="000000" w:themeColor="text1"/>
          <w:sz w:val="22"/>
          <w:szCs w:val="22"/>
        </w:rPr>
        <w:t>).</w:t>
      </w:r>
    </w:p>
    <w:p w:rsidR="00282CBD" w:rsidRPr="00A00850" w:rsidRDefault="00282CBD" w:rsidP="00282CBD">
      <w:pPr>
        <w:ind w:right="2544" w:firstLine="284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00850" w:rsidRPr="00A00850" w:rsidRDefault="00A00850" w:rsidP="00571B3E">
      <w:pPr>
        <w:ind w:right="2544" w:firstLine="2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00850">
        <w:rPr>
          <w:rFonts w:ascii="Times New Roman" w:hAnsi="Times New Roman" w:cs="Times New Roman"/>
          <w:color w:val="000000" w:themeColor="text1"/>
          <w:sz w:val="22"/>
          <w:szCs w:val="22"/>
        </w:rPr>
        <w:t>Note</w:t>
      </w:r>
    </w:p>
    <w:p w:rsidR="00A00850" w:rsidRDefault="00A00850" w:rsidP="00A00850">
      <w:pPr>
        <w:pStyle w:val="Paragrafoelenco"/>
        <w:numPr>
          <w:ilvl w:val="0"/>
          <w:numId w:val="1"/>
        </w:numPr>
        <w:ind w:right="254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Carlo Rovelli, </w:t>
      </w:r>
      <w:r w:rsidRPr="00A0085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Buchi Bianchi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Milano, Adelphi, 2023, p. 119.</w:t>
      </w:r>
    </w:p>
    <w:p w:rsidR="00A00850" w:rsidRPr="00A00850" w:rsidRDefault="00A00850" w:rsidP="00A00850">
      <w:pPr>
        <w:pStyle w:val="Paragrafoelenco"/>
        <w:numPr>
          <w:ilvl w:val="0"/>
          <w:numId w:val="1"/>
        </w:numPr>
        <w:ind w:right="254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00850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Ivi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p. 122.</w:t>
      </w:r>
    </w:p>
    <w:sectPr w:rsidR="00A00850" w:rsidRPr="00A00850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7C9A"/>
    <w:multiLevelType w:val="hybridMultilevel"/>
    <w:tmpl w:val="2C004CE6"/>
    <w:lvl w:ilvl="0" w:tplc="C87E3D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FA"/>
    <w:rsid w:val="00004F00"/>
    <w:rsid w:val="000A42BD"/>
    <w:rsid w:val="000E766D"/>
    <w:rsid w:val="00120B83"/>
    <w:rsid w:val="00166D09"/>
    <w:rsid w:val="001C28E8"/>
    <w:rsid w:val="002126C1"/>
    <w:rsid w:val="00282CBD"/>
    <w:rsid w:val="00331E44"/>
    <w:rsid w:val="003444CB"/>
    <w:rsid w:val="003455EB"/>
    <w:rsid w:val="00461BE1"/>
    <w:rsid w:val="004A3225"/>
    <w:rsid w:val="004D6ED2"/>
    <w:rsid w:val="005330AF"/>
    <w:rsid w:val="00544F4E"/>
    <w:rsid w:val="00571B3E"/>
    <w:rsid w:val="00577D2E"/>
    <w:rsid w:val="005915C1"/>
    <w:rsid w:val="005F1299"/>
    <w:rsid w:val="00632C06"/>
    <w:rsid w:val="00713180"/>
    <w:rsid w:val="00741D74"/>
    <w:rsid w:val="00761DE6"/>
    <w:rsid w:val="007829FA"/>
    <w:rsid w:val="007C20C3"/>
    <w:rsid w:val="007D0655"/>
    <w:rsid w:val="00817ED3"/>
    <w:rsid w:val="00862D21"/>
    <w:rsid w:val="0086762F"/>
    <w:rsid w:val="00882C4F"/>
    <w:rsid w:val="00887DB0"/>
    <w:rsid w:val="008E6286"/>
    <w:rsid w:val="009C6ABB"/>
    <w:rsid w:val="009F034B"/>
    <w:rsid w:val="00A00850"/>
    <w:rsid w:val="00A210B6"/>
    <w:rsid w:val="00A217ED"/>
    <w:rsid w:val="00A413FF"/>
    <w:rsid w:val="00AB35C6"/>
    <w:rsid w:val="00AD0732"/>
    <w:rsid w:val="00B768D1"/>
    <w:rsid w:val="00B81220"/>
    <w:rsid w:val="00BB715D"/>
    <w:rsid w:val="00BC03EC"/>
    <w:rsid w:val="00BC7C1B"/>
    <w:rsid w:val="00C126DF"/>
    <w:rsid w:val="00C61F54"/>
    <w:rsid w:val="00CC2C8C"/>
    <w:rsid w:val="00CE0707"/>
    <w:rsid w:val="00CF642E"/>
    <w:rsid w:val="00D00EA2"/>
    <w:rsid w:val="00E64014"/>
    <w:rsid w:val="00E8082F"/>
    <w:rsid w:val="00EA0333"/>
    <w:rsid w:val="00EA3567"/>
    <w:rsid w:val="00EE66B8"/>
    <w:rsid w:val="00EF6F7C"/>
    <w:rsid w:val="00F72148"/>
    <w:rsid w:val="00F749F6"/>
    <w:rsid w:val="00FB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8538F7"/>
  <w15:chartTrackingRefBased/>
  <w15:docId w15:val="{476D0E6A-BF00-C048-B3BC-ECB7CC98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53</cp:revision>
  <dcterms:created xsi:type="dcterms:W3CDTF">2023-08-27T07:03:00Z</dcterms:created>
  <dcterms:modified xsi:type="dcterms:W3CDTF">2023-09-11T07:35:00Z</dcterms:modified>
</cp:coreProperties>
</file>