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62F" w:rsidRPr="00AA542F" w:rsidRDefault="00AA542F" w:rsidP="00971BA3">
      <w:pPr>
        <w:ind w:right="2261" w:firstLine="284"/>
        <w:rPr>
          <w:b/>
          <w:bCs/>
        </w:rPr>
      </w:pPr>
      <w:proofErr w:type="spellStart"/>
      <w:r w:rsidRPr="00AA542F">
        <w:rPr>
          <w:b/>
          <w:bCs/>
          <w:sz w:val="36"/>
          <w:szCs w:val="36"/>
        </w:rPr>
        <w:t>Pdestra</w:t>
      </w:r>
      <w:proofErr w:type="spellEnd"/>
    </w:p>
    <w:p w:rsidR="00AA542F" w:rsidRDefault="00AA542F" w:rsidP="00971BA3">
      <w:pPr>
        <w:ind w:right="2261" w:firstLine="284"/>
      </w:pPr>
      <w:r>
        <w:t xml:space="preserve">di </w:t>
      </w:r>
      <w:proofErr w:type="spellStart"/>
      <w:r>
        <w:t>lorenzo</w:t>
      </w:r>
      <w:proofErr w:type="spellEnd"/>
      <w:r>
        <w:t xml:space="preserve"> merlo </w:t>
      </w:r>
      <w:proofErr w:type="spellStart"/>
      <w:r>
        <w:t>ekarrrt</w:t>
      </w:r>
      <w:proofErr w:type="spellEnd"/>
      <w:r>
        <w:t xml:space="preserve"> – 080522</w:t>
      </w:r>
    </w:p>
    <w:p w:rsidR="00577165" w:rsidRDefault="005F53FC" w:rsidP="005F53FC">
      <w:pPr>
        <w:ind w:right="2261" w:firstLine="284"/>
        <w:rPr>
          <w:i/>
          <w:iCs/>
        </w:rPr>
      </w:pPr>
      <w:r w:rsidRPr="00E567CA">
        <w:rPr>
          <w:i/>
          <w:iCs/>
        </w:rPr>
        <w:t xml:space="preserve">La sinistra ha da tempo mollato gli ormeggi che la tenevano unita alla banchina del popolo. Ora è definitivamente salpata, senza mai guardarsi indietro per chiedere scusa, </w:t>
      </w:r>
      <w:r w:rsidR="00E567CA" w:rsidRPr="00E567CA">
        <w:rPr>
          <w:i/>
          <w:iCs/>
        </w:rPr>
        <w:t xml:space="preserve">verso porti atlantici. </w:t>
      </w:r>
    </w:p>
    <w:p w:rsidR="00D55F39" w:rsidRPr="00E567CA" w:rsidRDefault="00D55F39" w:rsidP="005F53FC">
      <w:pPr>
        <w:ind w:right="2261" w:firstLine="284"/>
        <w:rPr>
          <w:i/>
          <w:iCs/>
        </w:rPr>
      </w:pPr>
    </w:p>
    <w:p w:rsidR="0066148D" w:rsidRDefault="008D351C" w:rsidP="00971BA3">
      <w:pPr>
        <w:ind w:right="2261" w:firstLine="284"/>
      </w:pPr>
      <w:r>
        <w:t>L’economia e la tecnologia non sono più strumenti operativi ma ideologie, contenitori di pensiero e creatività.</w:t>
      </w:r>
      <w:r w:rsidR="00AA542F">
        <w:t xml:space="preserve"> </w:t>
      </w:r>
      <w:r>
        <w:t>H</w:t>
      </w:r>
      <w:r w:rsidR="00AA542F">
        <w:t>anno sost</w:t>
      </w:r>
      <w:r w:rsidR="00822C0B">
        <w:t>itui</w:t>
      </w:r>
      <w:r w:rsidR="00AA542F">
        <w:t>to l</w:t>
      </w:r>
      <w:r>
        <w:t>a</w:t>
      </w:r>
      <w:r w:rsidR="00AA542F">
        <w:t xml:space="preserve"> moral</w:t>
      </w:r>
      <w:r>
        <w:t>e</w:t>
      </w:r>
      <w:r w:rsidR="00AA542F">
        <w:t xml:space="preserve"> e </w:t>
      </w:r>
      <w:r>
        <w:t xml:space="preserve">la </w:t>
      </w:r>
      <w:r w:rsidR="00AA542F">
        <w:t>politic</w:t>
      </w:r>
      <w:r>
        <w:t>a</w:t>
      </w:r>
      <w:r w:rsidR="00AA542F">
        <w:t xml:space="preserve"> </w:t>
      </w:r>
      <w:r w:rsidR="009F0AA5">
        <w:t>umanista. L’</w:t>
      </w:r>
      <w:proofErr w:type="spellStart"/>
      <w:r w:rsidR="009F0AA5">
        <w:t>ordoliberismo</w:t>
      </w:r>
      <w:proofErr w:type="spellEnd"/>
      <w:r w:rsidR="00AA542F">
        <w:t xml:space="preserve"> </w:t>
      </w:r>
      <w:r w:rsidR="009F0AA5">
        <w:t>è la nuova</w:t>
      </w:r>
      <w:r w:rsidR="00AA542F">
        <w:t xml:space="preserve"> religione </w:t>
      </w:r>
      <w:r w:rsidR="009F0AA5">
        <w:t>ch</w:t>
      </w:r>
      <w:r w:rsidR="00AA542F">
        <w:t xml:space="preserve">e </w:t>
      </w:r>
      <w:r w:rsidR="009F0AA5">
        <w:t xml:space="preserve">ha </w:t>
      </w:r>
      <w:r w:rsidR="00596D63">
        <w:t>ri</w:t>
      </w:r>
      <w:r w:rsidR="009F0AA5">
        <w:t xml:space="preserve">chiamato a sé </w:t>
      </w:r>
      <w:r w:rsidR="00596D63">
        <w:t xml:space="preserve">individui da ogni dove, rendendo </w:t>
      </w:r>
      <w:r w:rsidR="00AA542F">
        <w:t xml:space="preserve">obsoleto il concetto </w:t>
      </w:r>
      <w:r w:rsidR="00EE2B2E">
        <w:t xml:space="preserve">di </w:t>
      </w:r>
      <w:r w:rsidR="00AA542F">
        <w:t>destra-sinistra</w:t>
      </w:r>
      <w:r w:rsidR="009F0AA5">
        <w:t xml:space="preserve">. </w:t>
      </w:r>
      <w:r w:rsidR="00596D63">
        <w:t>S</w:t>
      </w:r>
      <w:r w:rsidR="00D82365">
        <w:t xml:space="preserve">i potrebbe dire che </w:t>
      </w:r>
      <w:r w:rsidR="001D654D">
        <w:t xml:space="preserve">con </w:t>
      </w:r>
      <w:r w:rsidR="00D82365">
        <w:t>questa epoca, della globalizzazione</w:t>
      </w:r>
      <w:r w:rsidR="001D654D">
        <w:t xml:space="preserve"> e</w:t>
      </w:r>
      <w:r w:rsidR="00D82365">
        <w:t xml:space="preserve"> digitalizzazione</w:t>
      </w:r>
      <w:r w:rsidR="001D654D">
        <w:t xml:space="preserve">, </w:t>
      </w:r>
      <w:r w:rsidR="00D82365">
        <w:t xml:space="preserve">si svolta </w:t>
      </w:r>
      <w:r w:rsidR="00596D63">
        <w:t xml:space="preserve">tutti </w:t>
      </w:r>
      <w:r w:rsidR="00D82365">
        <w:t xml:space="preserve">a destra. </w:t>
      </w:r>
    </w:p>
    <w:p w:rsidR="004642E9" w:rsidRDefault="0066148D" w:rsidP="00971BA3">
      <w:pPr>
        <w:ind w:right="2261" w:firstLine="284"/>
      </w:pPr>
      <w:r>
        <w:t>L</w:t>
      </w:r>
      <w:r w:rsidR="00D82365">
        <w:t>’epopea socialista si</w:t>
      </w:r>
      <w:r>
        <w:t xml:space="preserve"> è</w:t>
      </w:r>
      <w:r w:rsidR="00D82365">
        <w:t xml:space="preserve"> </w:t>
      </w:r>
      <w:r w:rsidR="008059D6">
        <w:t xml:space="preserve">sciolta nell’acido disperso dai laboratori </w:t>
      </w:r>
      <w:proofErr w:type="spellStart"/>
      <w:r w:rsidR="008059D6">
        <w:t>neocon</w:t>
      </w:r>
      <w:proofErr w:type="spellEnd"/>
      <w:r w:rsidR="008059D6">
        <w:t>. A dire il vero</w:t>
      </w:r>
      <w:r>
        <w:t>,</w:t>
      </w:r>
      <w:r w:rsidR="008059D6">
        <w:t xml:space="preserve"> è accaduto anche a quella sovranista, a sua volta posticcia rispetto </w:t>
      </w:r>
      <w:r w:rsidR="00EE2B2E">
        <w:t>al</w:t>
      </w:r>
      <w:r w:rsidR="008059D6">
        <w:t>l’anima spirituale della destra originale. In pratica</w:t>
      </w:r>
      <w:r>
        <w:t>,</w:t>
      </w:r>
      <w:r w:rsidR="008059D6">
        <w:t xml:space="preserve"> è sparito dall’orizzonte cultural-politico tutto il basamento su cui </w:t>
      </w:r>
      <w:r>
        <w:t>ha</w:t>
      </w:r>
      <w:r w:rsidR="008059D6">
        <w:t xml:space="preserve"> poggiato</w:t>
      </w:r>
      <w:r w:rsidR="00A052CC">
        <w:t xml:space="preserve"> la storia democratica fino a qui.</w:t>
      </w:r>
      <w:r>
        <w:t xml:space="preserve"> L</w:t>
      </w:r>
      <w:r w:rsidR="00A052CC">
        <w:t>a politica si è venduta all’economia</w:t>
      </w:r>
      <w:r w:rsidR="001052A8">
        <w:t xml:space="preserve">, </w:t>
      </w:r>
      <w:r w:rsidR="00A052CC">
        <w:t>convinta di aver fatto un affare. E a ragione</w:t>
      </w:r>
      <w:r>
        <w:t>,</w:t>
      </w:r>
      <w:r w:rsidR="00A052CC">
        <w:t xml:space="preserve"> se il desiderio era quello di passare dal potere delle idee a quello del denaro. </w:t>
      </w:r>
    </w:p>
    <w:p w:rsidR="00A93BE5" w:rsidRDefault="00545283" w:rsidP="00971BA3">
      <w:pPr>
        <w:ind w:right="2261" w:firstLine="284"/>
      </w:pPr>
      <w:r>
        <w:t>Ma non lo ha fatto per stupidità</w:t>
      </w:r>
      <w:r w:rsidR="003F6F7B">
        <w:t>. Di sé, sono certo, non potrà che dire</w:t>
      </w:r>
      <w:r w:rsidR="004642E9">
        <w:t xml:space="preserve"> di averlo fatto </w:t>
      </w:r>
      <w:r w:rsidR="003F6F7B">
        <w:t>per lungimirante arguzia. Condivido. Se arguto è stare nascosti nel cavallo di Troia del nuovo ordine mondiale</w:t>
      </w:r>
      <w:r w:rsidR="004642E9">
        <w:t>, p</w:t>
      </w:r>
      <w:r w:rsidR="003F6F7B">
        <w:t xml:space="preserve">archeggiato da tempo </w:t>
      </w:r>
      <w:r w:rsidR="004A5571">
        <w:t xml:space="preserve">in tutte le società atlantiche e non. Le persone </w:t>
      </w:r>
      <w:r w:rsidR="00917863">
        <w:t xml:space="preserve">sono state </w:t>
      </w:r>
      <w:r w:rsidR="004A5571">
        <w:t>accalappiate con promesse di libertà e garanzi</w:t>
      </w:r>
      <w:r w:rsidR="00EE2B2E">
        <w:t>e</w:t>
      </w:r>
      <w:r w:rsidR="004A5571">
        <w:t xml:space="preserve"> di libero arbitrio, ed educate a colpi di paura di morte, di perdita </w:t>
      </w:r>
      <w:r w:rsidR="00917863">
        <w:t xml:space="preserve">di guadagni, di accuse di tradimento della morale sociale, della scienza, delle istituzioni. E </w:t>
      </w:r>
      <w:r w:rsidR="004642E9">
        <w:t xml:space="preserve">sono state </w:t>
      </w:r>
      <w:r w:rsidR="00917863">
        <w:t xml:space="preserve">anche </w:t>
      </w:r>
      <w:r w:rsidR="005F26E5">
        <w:t xml:space="preserve">soddisfatte con </w:t>
      </w:r>
      <w:r w:rsidR="004A5571">
        <w:t>premi morali</w:t>
      </w:r>
      <w:r w:rsidR="00C222D7">
        <w:t xml:space="preserve"> –</w:t>
      </w:r>
      <w:r w:rsidR="005F26E5">
        <w:t xml:space="preserve"> di </w:t>
      </w:r>
      <w:r w:rsidR="004A5571">
        <w:t>material</w:t>
      </w:r>
      <w:r w:rsidR="005F26E5">
        <w:t>e</w:t>
      </w:r>
      <w:r w:rsidR="00C222D7">
        <w:t xml:space="preserve"> se ne parlerà solo se l’obbedienza persevererà</w:t>
      </w:r>
      <w:r w:rsidR="005F26E5">
        <w:t xml:space="preserve">. Le </w:t>
      </w:r>
      <w:r w:rsidR="00C222D7">
        <w:t xml:space="preserve">celebrazioni politico-istituzionali-mediatiche delle </w:t>
      </w:r>
      <w:r w:rsidR="005F26E5">
        <w:t xml:space="preserve">bandiere colorate, </w:t>
      </w:r>
      <w:r w:rsidR="00C222D7">
        <w:t>de</w:t>
      </w:r>
      <w:r w:rsidR="005F26E5">
        <w:t xml:space="preserve">i medici eroi, </w:t>
      </w:r>
      <w:r w:rsidR="00C222D7">
        <w:t>dell</w:t>
      </w:r>
      <w:r w:rsidR="00365D0D">
        <w:t>a</w:t>
      </w:r>
      <w:r w:rsidR="00C222D7">
        <w:t xml:space="preserve"> disgr</w:t>
      </w:r>
      <w:r w:rsidR="00217431">
        <w:t>e</w:t>
      </w:r>
      <w:r w:rsidR="00C222D7">
        <w:t>gazione dell</w:t>
      </w:r>
      <w:r w:rsidR="00217431">
        <w:t xml:space="preserve">’identità sessuale e familiare, di quella nazionale e delle molteplici sovranità regalate, dissipate, gettate o delegate al padrone americano, </w:t>
      </w:r>
      <w:r w:rsidR="00A47BD7">
        <w:t xml:space="preserve">dell’importazione di </w:t>
      </w:r>
      <w:r w:rsidR="00EB0662">
        <w:t>immigrati</w:t>
      </w:r>
      <w:r w:rsidR="00A47BD7">
        <w:t xml:space="preserve"> che pur di sopravvivere accetteranno qualunque condizione capestro, </w:t>
      </w:r>
      <w:r w:rsidR="00C222D7">
        <w:t>del</w:t>
      </w:r>
      <w:r w:rsidR="005F26E5">
        <w:t xml:space="preserve">la criminalizzazione dei </w:t>
      </w:r>
      <w:r w:rsidR="006A569B">
        <w:t>“</w:t>
      </w:r>
      <w:r w:rsidR="005F26E5" w:rsidRPr="006A569B">
        <w:t>brigatisti</w:t>
      </w:r>
      <w:r w:rsidR="006A569B">
        <w:t>”</w:t>
      </w:r>
      <w:r w:rsidR="00A93BE5">
        <w:t xml:space="preserve"> dissenzienti</w:t>
      </w:r>
      <w:r w:rsidR="005F26E5">
        <w:t xml:space="preserve"> che ponevano domande e chiedevano risposte mai perven</w:t>
      </w:r>
      <w:r w:rsidR="00C222D7">
        <w:t>u</w:t>
      </w:r>
      <w:r w:rsidR="005F26E5">
        <w:t>te</w:t>
      </w:r>
      <w:r w:rsidR="006A569B">
        <w:t xml:space="preserve">, dei “miserabili del web” rei di aver </w:t>
      </w:r>
      <w:r w:rsidR="00A47BD7">
        <w:t xml:space="preserve">urlato l’assenza di vergogna di una stampa senza dignità, </w:t>
      </w:r>
      <w:r w:rsidR="00C222D7">
        <w:t>sono state</w:t>
      </w:r>
      <w:r w:rsidR="00217431">
        <w:t xml:space="preserve"> il premio </w:t>
      </w:r>
      <w:r w:rsidR="005A4A51">
        <w:t>di</w:t>
      </w:r>
      <w:r w:rsidR="00365D0D">
        <w:t xml:space="preserve"> cui si pavoneggia la maggioranza di noi.</w:t>
      </w:r>
      <w:r w:rsidR="00157391">
        <w:t xml:space="preserve"> Un popolo ignaro di non essere – una volta di più – il detentore della politica, né di essere – sempre più – identificato, identificabile in funzione produttivistic</w:t>
      </w:r>
      <w:r w:rsidR="00874CD5">
        <w:t xml:space="preserve">o-economica. </w:t>
      </w:r>
      <w:r w:rsidR="007F7064">
        <w:t xml:space="preserve">Se questo lo volete chiamare progresso, fate pure. Basta intendersi sul gergo. </w:t>
      </w:r>
      <w:r w:rsidR="00C24832">
        <w:t>E se non volete intendere Pasolini</w:t>
      </w:r>
      <w:r w:rsidR="005A4A51">
        <w:t xml:space="preserve"> e, con molto anticipo, </w:t>
      </w:r>
      <w:r w:rsidR="00C24832">
        <w:t>To</w:t>
      </w:r>
      <w:r w:rsidR="005A4A51">
        <w:t>c</w:t>
      </w:r>
      <w:r w:rsidR="00C24832">
        <w:t xml:space="preserve">queville e altri </w:t>
      </w:r>
      <w:proofErr w:type="spellStart"/>
      <w:r w:rsidR="00C24832" w:rsidRPr="00A93BE5">
        <w:rPr>
          <w:i/>
          <w:iCs/>
        </w:rPr>
        <w:t>terrapiattisti</w:t>
      </w:r>
      <w:proofErr w:type="spellEnd"/>
      <w:r w:rsidR="00C24832">
        <w:t xml:space="preserve">, proseguite </w:t>
      </w:r>
      <w:r w:rsidR="00A93BE5">
        <w:t xml:space="preserve">pure nel vostro </w:t>
      </w:r>
      <w:r w:rsidR="007450E8">
        <w:t xml:space="preserve">surrogato di </w:t>
      </w:r>
      <w:r w:rsidR="00A93BE5">
        <w:t xml:space="preserve">progresso. </w:t>
      </w:r>
    </w:p>
    <w:p w:rsidR="007450E8" w:rsidRPr="0028199D" w:rsidRDefault="007450E8" w:rsidP="0028199D">
      <w:pPr>
        <w:ind w:right="2261" w:firstLine="284"/>
      </w:pPr>
      <w:r w:rsidRPr="0028199D">
        <w:t>“L’idea di formare una sola classe di cittadini sarebbe piaciuta a Richelieu: questa superficie tutta eguale facilita l’esercizio del potere”</w:t>
      </w:r>
      <w:r w:rsidR="0028199D">
        <w:t>.</w:t>
      </w:r>
    </w:p>
    <w:p w:rsidR="007450E8" w:rsidRPr="0028199D" w:rsidRDefault="00B62FFF" w:rsidP="007450E8">
      <w:pPr>
        <w:ind w:right="2261" w:firstLine="284"/>
      </w:pPr>
      <w:r>
        <w:lastRenderedPageBreak/>
        <w:t>(</w:t>
      </w:r>
      <w:r w:rsidR="0028199D">
        <w:t xml:space="preserve">Alexis de Tocqueville, </w:t>
      </w:r>
      <w:r w:rsidR="007450E8" w:rsidRPr="0028199D">
        <w:rPr>
          <w:i/>
          <w:iCs/>
        </w:rPr>
        <w:t>L’Antico regime e la Rivoluzione</w:t>
      </w:r>
      <w:r w:rsidR="0028199D">
        <w:t xml:space="preserve"> –</w:t>
      </w:r>
      <w:r w:rsidR="0028199D" w:rsidRPr="0028199D">
        <w:t xml:space="preserve"> 1856</w:t>
      </w:r>
      <w:r>
        <w:t>)</w:t>
      </w:r>
    </w:p>
    <w:p w:rsidR="0028199D" w:rsidRPr="0028199D" w:rsidRDefault="0028199D" w:rsidP="0028199D">
      <w:pPr>
        <w:ind w:right="2261" w:firstLine="284"/>
      </w:pPr>
      <w:r w:rsidRPr="0028199D">
        <w:t>“Non è raro vedere sulla vasta scena del mondo delle moltitudini rappresentate da pochi uomini che parlano in nome di una folla assente o disattenta, che agiscono in mezzo all'universale immobilità disponendo a capriccio di ogni cosa: cambiando leggi e tiranneggiando a loro piacimento sui costumi; tanto che non si può fare a meno di rimanere stupefatti nel vedere in che mani indegne e deboli possa cadere un grande popolo”</w:t>
      </w:r>
      <w:r>
        <w:t>.</w:t>
      </w:r>
    </w:p>
    <w:p w:rsidR="007450E8" w:rsidRDefault="00B62FFF" w:rsidP="0028199D">
      <w:pPr>
        <w:ind w:right="2261" w:firstLine="284"/>
      </w:pPr>
      <w:r>
        <w:t>(</w:t>
      </w:r>
      <w:r w:rsidR="0028199D">
        <w:t xml:space="preserve">Alexis de Tocqueville, </w:t>
      </w:r>
      <w:r w:rsidR="0028199D" w:rsidRPr="0028199D">
        <w:rPr>
          <w:i/>
          <w:iCs/>
        </w:rPr>
        <w:t>La democrazia in America</w:t>
      </w:r>
      <w:r w:rsidR="0028199D" w:rsidRPr="0028199D">
        <w:t xml:space="preserve"> </w:t>
      </w:r>
      <w:r w:rsidR="0028199D">
        <w:t>–</w:t>
      </w:r>
      <w:r w:rsidR="0028199D" w:rsidRPr="0028199D">
        <w:t xml:space="preserve"> 1835</w:t>
      </w:r>
      <w:r>
        <w:t>)</w:t>
      </w:r>
    </w:p>
    <w:p w:rsidR="00A93BE5" w:rsidRDefault="00A93BE5" w:rsidP="00971BA3">
      <w:pPr>
        <w:ind w:right="2261" w:firstLine="284"/>
      </w:pPr>
    </w:p>
    <w:p w:rsidR="00815238" w:rsidRDefault="00874CD5" w:rsidP="00971BA3">
      <w:pPr>
        <w:ind w:right="2261" w:firstLine="284"/>
      </w:pPr>
      <w:r>
        <w:t>Chiunque possa giocare bene per ridurre i costi del capitalismo occidentale in funzione concorrenziale a quello cinese</w:t>
      </w:r>
      <w:r w:rsidR="00A93BE5">
        <w:t>,</w:t>
      </w:r>
      <w:r>
        <w:t xml:space="preserve"> assai più basso, non avrà mai da temere niente. Sarà l’eletto, godrà di carriera e bonus e</w:t>
      </w:r>
      <w:r w:rsidR="00A93BE5">
        <w:t>,</w:t>
      </w:r>
      <w:r>
        <w:t xml:space="preserve"> come un cretino</w:t>
      </w:r>
      <w:r w:rsidR="00A93BE5">
        <w:t>,</w:t>
      </w:r>
      <w:r>
        <w:t xml:space="preserve"> dirà che tutto va bene perché lui continua ad andare a sciare con sua moglie e poi alla spa e sono felici. “Che gli a</w:t>
      </w:r>
      <w:r w:rsidR="00A93BE5">
        <w:t>l</w:t>
      </w:r>
      <w:r>
        <w:t>tri vadano a vivere in Russia se pensano qui si stia male”</w:t>
      </w:r>
      <w:r w:rsidR="00A93BE5">
        <w:t xml:space="preserve"> è nientemeno che il miglior argomento che </w:t>
      </w:r>
      <w:r w:rsidR="001052A8">
        <w:t>s</w:t>
      </w:r>
      <w:r w:rsidR="00A93BE5">
        <w:t xml:space="preserve">i possa sentire dire. </w:t>
      </w:r>
      <w:r w:rsidR="008D16DE">
        <w:t xml:space="preserve">Affermato, per altro, con convinzione profonda, come se parlare non possa sussistere senza dover espatriare. </w:t>
      </w:r>
      <w:r>
        <w:t>L’edon</w:t>
      </w:r>
      <w:r w:rsidR="007E0528">
        <w:t>i</w:t>
      </w:r>
      <w:r>
        <w:t>smo</w:t>
      </w:r>
      <w:r w:rsidR="007E0528">
        <w:t xml:space="preserve"> e l’opulenza</w:t>
      </w:r>
      <w:r>
        <w:t xml:space="preserve"> ha</w:t>
      </w:r>
      <w:r w:rsidR="007E0528">
        <w:t>nno definitivamente</w:t>
      </w:r>
      <w:r>
        <w:t xml:space="preserve"> </w:t>
      </w:r>
      <w:r w:rsidR="007E0528">
        <w:t>scollegato gli uomini dalla natura e dal senso della comunità identitaria. Si combattono l’aberrazione neoliberista, ma molto fa sospettare abbiano stravinto con lo stesso sistema del bo</w:t>
      </w:r>
      <w:r w:rsidR="00396715">
        <w:t>n</w:t>
      </w:r>
      <w:r w:rsidR="007E0528">
        <w:t xml:space="preserve">-bon usato con gli indigeni da depredare. </w:t>
      </w:r>
      <w:r w:rsidR="001E6791">
        <w:t>Uomini che non sospettano di essere carne da conteggio dentro l’algoritmo del controllo sociale</w:t>
      </w:r>
      <w:r w:rsidR="0056561B">
        <w:t>. Che non sospettano di essere condotti a quella condizione</w:t>
      </w:r>
      <w:r w:rsidR="001E6791">
        <w:t xml:space="preserve"> </w:t>
      </w:r>
      <w:r w:rsidR="001E6791" w:rsidRPr="0056561B">
        <w:t>affinché</w:t>
      </w:r>
      <w:r w:rsidR="001E6791">
        <w:t xml:space="preserve"> il barlume d’inganno non risvegli </w:t>
      </w:r>
      <w:r w:rsidR="0056561B">
        <w:t xml:space="preserve">in loro </w:t>
      </w:r>
      <w:r w:rsidR="001E6791">
        <w:t>quei sensi indomabili da svegli</w:t>
      </w:r>
      <w:r w:rsidR="0056561B">
        <w:t xml:space="preserve">. Affinché l’intossicazione e l’assuefazione imponga loro ancora più dosi di </w:t>
      </w:r>
      <w:r w:rsidR="0056561B" w:rsidRPr="0056561B">
        <w:rPr>
          <w:i/>
          <w:iCs/>
        </w:rPr>
        <w:t>grande fratello</w:t>
      </w:r>
      <w:r w:rsidR="0056561B">
        <w:t xml:space="preserve">, </w:t>
      </w:r>
      <w:r w:rsidR="006D3752">
        <w:t xml:space="preserve">di </w:t>
      </w:r>
      <w:r w:rsidR="006D3752" w:rsidRPr="006D3752">
        <w:rPr>
          <w:i/>
          <w:iCs/>
        </w:rPr>
        <w:t>novella 2000</w:t>
      </w:r>
      <w:r w:rsidR="006D3752">
        <w:t xml:space="preserve">, di </w:t>
      </w:r>
      <w:proofErr w:type="spellStart"/>
      <w:r w:rsidR="006D3752" w:rsidRPr="006D3752">
        <w:rPr>
          <w:i/>
          <w:iCs/>
        </w:rPr>
        <w:t>champions</w:t>
      </w:r>
      <w:proofErr w:type="spellEnd"/>
      <w:r w:rsidR="006D3752" w:rsidRPr="006D3752">
        <w:rPr>
          <w:i/>
          <w:iCs/>
        </w:rPr>
        <w:t xml:space="preserve"> </w:t>
      </w:r>
      <w:proofErr w:type="spellStart"/>
      <w:r w:rsidR="006D3752" w:rsidRPr="006D3752">
        <w:rPr>
          <w:i/>
          <w:iCs/>
        </w:rPr>
        <w:t>lea</w:t>
      </w:r>
      <w:bookmarkStart w:id="0" w:name="_GoBack"/>
      <w:bookmarkEnd w:id="0"/>
      <w:r w:rsidR="006D3752" w:rsidRPr="006D3752">
        <w:rPr>
          <w:i/>
          <w:iCs/>
        </w:rPr>
        <w:t>gue</w:t>
      </w:r>
      <w:proofErr w:type="spellEnd"/>
      <w:r w:rsidR="006D3752">
        <w:t xml:space="preserve">, di </w:t>
      </w:r>
      <w:r w:rsidR="006D3752" w:rsidRPr="006D3752">
        <w:rPr>
          <w:i/>
          <w:iCs/>
        </w:rPr>
        <w:t>isola dei famosi</w:t>
      </w:r>
      <w:r w:rsidR="006D3752">
        <w:t xml:space="preserve">, da assumere felici. Affinché </w:t>
      </w:r>
      <w:r w:rsidR="001F5783">
        <w:t xml:space="preserve">i venditori di </w:t>
      </w:r>
      <w:r w:rsidR="006D3752" w:rsidRPr="006D3752">
        <w:rPr>
          <w:i/>
          <w:iCs/>
        </w:rPr>
        <w:t xml:space="preserve">progresso, </w:t>
      </w:r>
      <w:r w:rsidR="001F5783" w:rsidRPr="006D3752">
        <w:rPr>
          <w:i/>
          <w:iCs/>
        </w:rPr>
        <w:t>prosperità, giustizia</w:t>
      </w:r>
      <w:r w:rsidR="006D3752" w:rsidRPr="006D3752">
        <w:rPr>
          <w:i/>
          <w:iCs/>
        </w:rPr>
        <w:t xml:space="preserve"> </w:t>
      </w:r>
      <w:r w:rsidR="006D3752" w:rsidRPr="006D3752">
        <w:t>e</w:t>
      </w:r>
      <w:r w:rsidR="001F5783" w:rsidRPr="006D3752">
        <w:rPr>
          <w:i/>
          <w:iCs/>
        </w:rPr>
        <w:t xml:space="preserve"> verità</w:t>
      </w:r>
      <w:r w:rsidR="006D3752">
        <w:t xml:space="preserve"> possano vincere </w:t>
      </w:r>
      <w:r w:rsidR="00A55A9B">
        <w:t xml:space="preserve">a </w:t>
      </w:r>
      <w:r w:rsidR="006D3752">
        <w:t>mani basse</w:t>
      </w:r>
      <w:r w:rsidR="001F5783">
        <w:t xml:space="preserve">. </w:t>
      </w:r>
    </w:p>
    <w:p w:rsidR="00815238" w:rsidRDefault="00815238" w:rsidP="00971BA3">
      <w:pPr>
        <w:ind w:right="2261" w:firstLine="284"/>
      </w:pPr>
    </w:p>
    <w:p w:rsidR="00251007" w:rsidRDefault="001F5783" w:rsidP="00971BA3">
      <w:pPr>
        <w:ind w:right="2261" w:firstLine="284"/>
      </w:pPr>
      <w:r>
        <w:t xml:space="preserve">Creare </w:t>
      </w:r>
      <w:r w:rsidR="00466FB4">
        <w:t>dissenso sociale</w:t>
      </w:r>
      <w:r>
        <w:t xml:space="preserve"> genera un costo istituzionale </w:t>
      </w:r>
      <w:r w:rsidR="00466FB4">
        <w:t xml:space="preserve">dispersivo </w:t>
      </w:r>
      <w:r>
        <w:t>che riduce la forza egemonica alla quale l’occidente punta</w:t>
      </w:r>
      <w:r w:rsidR="00466FB4">
        <w:t>,</w:t>
      </w:r>
      <w:r>
        <w:t xml:space="preserve"> costi quel che costi</w:t>
      </w:r>
      <w:r w:rsidR="002D1E5D">
        <w:t xml:space="preserve">. </w:t>
      </w:r>
      <w:r w:rsidR="00466FB4">
        <w:t xml:space="preserve">Nel firmamento di campioni a sostegno del </w:t>
      </w:r>
      <w:r w:rsidR="00770974">
        <w:t xml:space="preserve">progetto in corso </w:t>
      </w:r>
      <w:r w:rsidR="00466FB4">
        <w:t>prendiamo l’</w:t>
      </w:r>
      <w:r w:rsidR="00466FB4" w:rsidRPr="00466FB4">
        <w:rPr>
          <w:i/>
          <w:iCs/>
        </w:rPr>
        <w:t>ultimo</w:t>
      </w:r>
      <w:r w:rsidR="00466FB4">
        <w:t>.</w:t>
      </w:r>
      <w:r w:rsidR="00770974">
        <w:t xml:space="preserve"> L’Italia è passata in un anno dal 41esimo al 58esimo posto nella classifica </w:t>
      </w:r>
      <w:r w:rsidR="005A4A51">
        <w:t>mondiale sulla</w:t>
      </w:r>
      <w:r w:rsidR="00770974">
        <w:t xml:space="preserve"> libertà di stampa (1). </w:t>
      </w:r>
      <w:r w:rsidR="002D1E5D">
        <w:t xml:space="preserve">Gente comune, gente ucraina, gente russa non fa niente. Vanno bene tutte, sono solo fisiologici danni collaterali da accettare sul grande cammino per confrontarsi con la Cina e, se possibile, </w:t>
      </w:r>
      <w:r w:rsidR="00971BA3">
        <w:t>per</w:t>
      </w:r>
      <w:r w:rsidR="002D1E5D">
        <w:t xml:space="preserve"> mettere in ginocchio anche lei. </w:t>
      </w:r>
    </w:p>
    <w:p w:rsidR="00971BA3" w:rsidRDefault="00971BA3" w:rsidP="00971BA3">
      <w:pPr>
        <w:ind w:right="2261" w:firstLine="284"/>
      </w:pPr>
    </w:p>
    <w:p w:rsidR="00971BA3" w:rsidRDefault="00B72E22" w:rsidP="00971BA3">
      <w:pPr>
        <w:ind w:right="2261" w:firstLine="284"/>
      </w:pPr>
      <w:r>
        <w:t>La questione guerra, in questo caso, è mondiale</w:t>
      </w:r>
      <w:r w:rsidR="007F2FD0">
        <w:t>.</w:t>
      </w:r>
      <w:r w:rsidR="007060F6">
        <w:t xml:space="preserve"> </w:t>
      </w:r>
      <w:r w:rsidR="00EC1504">
        <w:t>Una strategia che prevede un crescente desiderio e amore della maggioranza verso politiche autoritarie, che finalmente faccia funzionare le cose, impastate da troppo tempo nella pece bur</w:t>
      </w:r>
      <w:r w:rsidR="009446DD">
        <w:t>o</w:t>
      </w:r>
      <w:r w:rsidR="00EC1504">
        <w:t>cratica. E allora viva la digitalizzazione, il 5G, i chip sottocutanei, la vita a</w:t>
      </w:r>
      <w:r w:rsidR="009446DD">
        <w:t xml:space="preserve"> </w:t>
      </w:r>
      <w:r w:rsidR="00EC1504">
        <w:t xml:space="preserve">punti, </w:t>
      </w:r>
      <w:r w:rsidR="009446DD">
        <w:t xml:space="preserve">il tracciamento assoluto, i </w:t>
      </w:r>
      <w:proofErr w:type="spellStart"/>
      <w:r w:rsidR="009446DD">
        <w:t>lockdown</w:t>
      </w:r>
      <w:proofErr w:type="spellEnd"/>
      <w:r w:rsidR="009446DD">
        <w:t>, le nuove pandemie dall</w:t>
      </w:r>
      <w:r w:rsidR="00971BA3">
        <w:t>e</w:t>
      </w:r>
      <w:r w:rsidR="009446DD">
        <w:t xml:space="preserve"> qual</w:t>
      </w:r>
      <w:r w:rsidR="00971BA3">
        <w:t>i</w:t>
      </w:r>
      <w:r w:rsidR="009446DD">
        <w:t xml:space="preserve"> </w:t>
      </w:r>
      <w:r w:rsidR="009446DD">
        <w:lastRenderedPageBreak/>
        <w:t>saranno esenti gli ubbidienti, vuoi scommetterci.</w:t>
      </w:r>
      <w:r w:rsidR="007060F6">
        <w:t xml:space="preserve"> </w:t>
      </w:r>
      <w:r w:rsidR="009446DD">
        <w:t xml:space="preserve"> L’opposizione sarebbe anche spiritualmente forte, ma è composta da cani sciolti tra le maglie della rete.</w:t>
      </w:r>
      <w:r w:rsidR="00460720">
        <w:t xml:space="preserve"> </w:t>
      </w:r>
    </w:p>
    <w:p w:rsidR="00971BA3" w:rsidRDefault="00460720" w:rsidP="00971BA3">
      <w:pPr>
        <w:ind w:right="2261" w:firstLine="284"/>
      </w:pPr>
      <w:r>
        <w:t xml:space="preserve">Tutto va a destra e nel modo più </w:t>
      </w:r>
      <w:proofErr w:type="spellStart"/>
      <w:r w:rsidRPr="00460720">
        <w:rPr>
          <w:i/>
          <w:iCs/>
        </w:rPr>
        <w:t>pdestre</w:t>
      </w:r>
      <w:proofErr w:type="spellEnd"/>
      <w:r>
        <w:rPr>
          <w:i/>
          <w:iCs/>
        </w:rPr>
        <w:t xml:space="preserve">. </w:t>
      </w:r>
      <w:r w:rsidRPr="00460720">
        <w:t>Non c’è bisogno</w:t>
      </w:r>
      <w:r>
        <w:t xml:space="preserve"> di alcuna idea. Basta essere paladini del futuro di cui tutti parlano. Governo, politica, media </w:t>
      </w:r>
      <w:r w:rsidR="00971BA3">
        <w:t xml:space="preserve">fanno </w:t>
      </w:r>
      <w:r>
        <w:t>un corpo unico per la formazione di un pensiero unico della maggioranza, della cultura, dei pensieri</w:t>
      </w:r>
      <w:r w:rsidR="00D60B06">
        <w:t xml:space="preserve">, dei comportamenti. </w:t>
      </w:r>
    </w:p>
    <w:p w:rsidR="00AA542F" w:rsidRDefault="00971BA3" w:rsidP="00971BA3">
      <w:pPr>
        <w:ind w:right="2261" w:firstLine="284"/>
      </w:pPr>
      <w:r>
        <w:t>I</w:t>
      </w:r>
      <w:r w:rsidR="00D60B06">
        <w:t xml:space="preserve">l grande muscolo atlantico è ancora un bicipite da vantare. </w:t>
      </w:r>
    </w:p>
    <w:p w:rsidR="00036E72" w:rsidRDefault="00036E72" w:rsidP="00971BA3">
      <w:pPr>
        <w:ind w:right="2261" w:firstLine="284"/>
      </w:pPr>
    </w:p>
    <w:p w:rsidR="00036E72" w:rsidRDefault="00036E72" w:rsidP="00971BA3">
      <w:pPr>
        <w:ind w:right="2261" w:firstLine="284"/>
      </w:pPr>
    </w:p>
    <w:p w:rsidR="00036E72" w:rsidRPr="00EA7A1B" w:rsidRDefault="00036E72" w:rsidP="00971BA3">
      <w:pPr>
        <w:ind w:right="2261" w:firstLine="284"/>
        <w:rPr>
          <w:b/>
          <w:bCs/>
        </w:rPr>
      </w:pPr>
      <w:r w:rsidRPr="00EA7A1B">
        <w:rPr>
          <w:b/>
          <w:bCs/>
        </w:rPr>
        <w:t>Note</w:t>
      </w:r>
    </w:p>
    <w:p w:rsidR="00036E72" w:rsidRPr="00EA7A1B" w:rsidRDefault="00EA7A1B" w:rsidP="00036E72">
      <w:pPr>
        <w:pStyle w:val="Paragrafoelenco"/>
        <w:numPr>
          <w:ilvl w:val="0"/>
          <w:numId w:val="1"/>
        </w:numPr>
        <w:ind w:right="2261"/>
        <w:rPr>
          <w:lang w:val="en-US"/>
        </w:rPr>
      </w:pPr>
      <w:r w:rsidRPr="00EA7A1B">
        <w:rPr>
          <w:lang w:val="en-US"/>
        </w:rPr>
        <w:t>World Press Freedom Index</w:t>
      </w:r>
      <w:r>
        <w:rPr>
          <w:lang w:val="en-US"/>
        </w:rPr>
        <w:t xml:space="preserve"> 2022 - </w:t>
      </w:r>
      <w:hyperlink r:id="rId5" w:history="1">
        <w:r w:rsidRPr="005B7947">
          <w:rPr>
            <w:rStyle w:val="Collegamentoipertestuale"/>
            <w:lang w:val="en-US"/>
          </w:rPr>
          <w:t>https://rsf.org/en/index</w:t>
        </w:r>
      </w:hyperlink>
      <w:r w:rsidR="00036E72" w:rsidRPr="00EA7A1B">
        <w:rPr>
          <w:lang w:val="en-US"/>
        </w:rPr>
        <w:t xml:space="preserve"> </w:t>
      </w:r>
    </w:p>
    <w:sectPr w:rsidR="00036E72" w:rsidRPr="00EA7A1B" w:rsidSect="00862D21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650C6"/>
    <w:multiLevelType w:val="hybridMultilevel"/>
    <w:tmpl w:val="FE408696"/>
    <w:lvl w:ilvl="0" w:tplc="3724D9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42F"/>
    <w:rsid w:val="00036E72"/>
    <w:rsid w:val="00056A1A"/>
    <w:rsid w:val="000A42BD"/>
    <w:rsid w:val="001052A8"/>
    <w:rsid w:val="00157391"/>
    <w:rsid w:val="001B225D"/>
    <w:rsid w:val="001D654D"/>
    <w:rsid w:val="001E6791"/>
    <w:rsid w:val="001F5783"/>
    <w:rsid w:val="00217431"/>
    <w:rsid w:val="00251007"/>
    <w:rsid w:val="0028199D"/>
    <w:rsid w:val="002D1E5D"/>
    <w:rsid w:val="00365D0D"/>
    <w:rsid w:val="00386B93"/>
    <w:rsid w:val="00396715"/>
    <w:rsid w:val="003F6F7B"/>
    <w:rsid w:val="00460720"/>
    <w:rsid w:val="004642E9"/>
    <w:rsid w:val="00466FB4"/>
    <w:rsid w:val="004A5571"/>
    <w:rsid w:val="00545283"/>
    <w:rsid w:val="0056561B"/>
    <w:rsid w:val="00577165"/>
    <w:rsid w:val="00596D63"/>
    <w:rsid w:val="005A4A51"/>
    <w:rsid w:val="005E7D3F"/>
    <w:rsid w:val="005F26E5"/>
    <w:rsid w:val="005F53FC"/>
    <w:rsid w:val="006530B4"/>
    <w:rsid w:val="0066148D"/>
    <w:rsid w:val="006A569B"/>
    <w:rsid w:val="006D3752"/>
    <w:rsid w:val="007060F6"/>
    <w:rsid w:val="007450E8"/>
    <w:rsid w:val="00760E5E"/>
    <w:rsid w:val="00770974"/>
    <w:rsid w:val="007E0528"/>
    <w:rsid w:val="007F2FD0"/>
    <w:rsid w:val="007F7064"/>
    <w:rsid w:val="008059D6"/>
    <w:rsid w:val="00815238"/>
    <w:rsid w:val="00822C0B"/>
    <w:rsid w:val="00862D21"/>
    <w:rsid w:val="0086762F"/>
    <w:rsid w:val="00874CD5"/>
    <w:rsid w:val="008D16DE"/>
    <w:rsid w:val="008D351C"/>
    <w:rsid w:val="00917863"/>
    <w:rsid w:val="009446DD"/>
    <w:rsid w:val="00971BA3"/>
    <w:rsid w:val="009F0AA5"/>
    <w:rsid w:val="00A052CC"/>
    <w:rsid w:val="00A47BD7"/>
    <w:rsid w:val="00A55A9B"/>
    <w:rsid w:val="00A93BE5"/>
    <w:rsid w:val="00AA542F"/>
    <w:rsid w:val="00B62FFF"/>
    <w:rsid w:val="00B72E22"/>
    <w:rsid w:val="00C222D7"/>
    <w:rsid w:val="00C24832"/>
    <w:rsid w:val="00D55F39"/>
    <w:rsid w:val="00D60B06"/>
    <w:rsid w:val="00D82365"/>
    <w:rsid w:val="00DC703C"/>
    <w:rsid w:val="00E567CA"/>
    <w:rsid w:val="00EA7A1B"/>
    <w:rsid w:val="00EB0662"/>
    <w:rsid w:val="00EC1504"/>
    <w:rsid w:val="00EE2B2E"/>
    <w:rsid w:val="00F9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805E15"/>
  <w15:chartTrackingRefBased/>
  <w15:docId w15:val="{B75A52DF-38AF-6542-A392-1EE7DB75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A42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36E7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36E7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6E7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6E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sf.org/en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5</cp:revision>
  <cp:lastPrinted>2022-05-09T12:58:00Z</cp:lastPrinted>
  <dcterms:created xsi:type="dcterms:W3CDTF">2022-05-09T12:58:00Z</dcterms:created>
  <dcterms:modified xsi:type="dcterms:W3CDTF">2022-05-09T14:42:00Z</dcterms:modified>
</cp:coreProperties>
</file>