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6B" w:rsidRPr="002A756B" w:rsidRDefault="002A756B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b/>
          <w:bCs/>
          <w:lang w:eastAsia="it-IT"/>
        </w:rPr>
      </w:pPr>
      <w:r w:rsidRPr="002A756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L’apologia che manca</w:t>
      </w:r>
    </w:p>
    <w:p w:rsidR="002A756B" w:rsidRDefault="002A756B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lorenzo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merlo ekarrrt – 181222</w:t>
      </w:r>
    </w:p>
    <w:p w:rsidR="002A756B" w:rsidRDefault="002A756B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2A756B" w:rsidRPr="002A756B" w:rsidRDefault="002A756B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i/>
          <w:iCs/>
          <w:lang w:eastAsia="it-IT"/>
        </w:rPr>
      </w:pPr>
      <w:r w:rsidRPr="002A756B">
        <w:rPr>
          <w:rFonts w:ascii="Times New Roman" w:eastAsia="Times New Roman" w:hAnsi="Times New Roman" w:cs="Times New Roman"/>
          <w:i/>
          <w:iCs/>
          <w:lang w:eastAsia="it-IT"/>
        </w:rPr>
        <w:t>La destra di oggi ha perso il legame con lo spirito della vita. Quella di ieri ha avuto il torto di realizzare politiche impiegando l’autoreferenziale diritto alla forza. Entrambe nulla hanno e hanno avuto a che vedere con il cosiddetto pensiero di destra. Cosiddetto, in quanto da sempre abbinato a politiche conservatrici e prevaricatrici. Se c’è un abbinamento da fare o quantomeno da prediligere è quello con lo spirito della vita.</w:t>
      </w:r>
      <w:r w:rsidR="00E765B4">
        <w:rPr>
          <w:rFonts w:ascii="Times New Roman" w:eastAsia="Times New Roman" w:hAnsi="Times New Roman" w:cs="Times New Roman"/>
          <w:i/>
          <w:iCs/>
          <w:lang w:eastAsia="it-IT"/>
        </w:rPr>
        <w:t xml:space="preserve"> Quello che non ha a che vedere con la narrazione progressista.</w:t>
      </w:r>
    </w:p>
    <w:p w:rsidR="002A756B" w:rsidRDefault="002A756B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un recente articolo, Marcel</w:t>
      </w:r>
      <w:r w:rsidR="00E765B4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o Veneziani scrive: “[…]</w:t>
      </w:r>
      <w:r w:rsidRPr="00CD6C96">
        <w:rPr>
          <w:rFonts w:ascii="Times New Roman" w:eastAsia="Times New Roman" w:hAnsi="Times New Roman" w:cs="Times New Roman"/>
          <w:lang w:eastAsia="it-IT"/>
        </w:rPr>
        <w:t xml:space="preserve"> molti autori della grande cultura di destra sono intraducibili in politica: autori come Julius Evola, E</w:t>
      </w:r>
      <w:r w:rsidR="00716439">
        <w:rPr>
          <w:rFonts w:ascii="Times New Roman" w:eastAsia="Times New Roman" w:hAnsi="Times New Roman" w:cs="Times New Roman"/>
          <w:lang w:eastAsia="it-IT"/>
        </w:rPr>
        <w:t>rn</w:t>
      </w:r>
      <w:r w:rsidRPr="00CD6C96">
        <w:rPr>
          <w:rFonts w:ascii="Times New Roman" w:eastAsia="Times New Roman" w:hAnsi="Times New Roman" w:cs="Times New Roman"/>
          <w:lang w:eastAsia="it-IT"/>
        </w:rPr>
        <w:t xml:space="preserve">st </w:t>
      </w:r>
      <w:proofErr w:type="spellStart"/>
      <w:r w:rsidRPr="00CD6C96">
        <w:rPr>
          <w:rFonts w:ascii="Times New Roman" w:eastAsia="Times New Roman" w:hAnsi="Times New Roman" w:cs="Times New Roman"/>
          <w:lang w:eastAsia="it-IT"/>
        </w:rPr>
        <w:t>Junger</w:t>
      </w:r>
      <w:proofErr w:type="spellEnd"/>
      <w:r w:rsidRPr="00CD6C96">
        <w:rPr>
          <w:rFonts w:ascii="Times New Roman" w:eastAsia="Times New Roman" w:hAnsi="Times New Roman" w:cs="Times New Roman"/>
          <w:lang w:eastAsia="it-IT"/>
        </w:rPr>
        <w:t xml:space="preserve"> o </w:t>
      </w:r>
      <w:proofErr w:type="spellStart"/>
      <w:r w:rsidRPr="00CD6C96">
        <w:rPr>
          <w:rFonts w:ascii="Times New Roman" w:eastAsia="Times New Roman" w:hAnsi="Times New Roman" w:cs="Times New Roman"/>
          <w:lang w:eastAsia="it-IT"/>
        </w:rPr>
        <w:t>Yukio</w:t>
      </w:r>
      <w:proofErr w:type="spellEnd"/>
      <w:r w:rsidRPr="00CD6C9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D6C96">
        <w:rPr>
          <w:rFonts w:ascii="Times New Roman" w:eastAsia="Times New Roman" w:hAnsi="Times New Roman" w:cs="Times New Roman"/>
          <w:lang w:eastAsia="it-IT"/>
        </w:rPr>
        <w:t>Mishima</w:t>
      </w:r>
      <w:proofErr w:type="spellEnd"/>
      <w:r w:rsidRPr="00CD6C96">
        <w:rPr>
          <w:rFonts w:ascii="Times New Roman" w:eastAsia="Times New Roman" w:hAnsi="Times New Roman" w:cs="Times New Roman"/>
          <w:lang w:eastAsia="it-IT"/>
        </w:rPr>
        <w:t xml:space="preserve"> non offrono sbocchi politici ma solitudini eroiche, passaggi al bosco, rifiuto della società di massa e del realismo politico</w:t>
      </w:r>
      <w:r>
        <w:rPr>
          <w:rFonts w:ascii="Times New Roman" w:eastAsia="Times New Roman" w:hAnsi="Times New Roman" w:cs="Times New Roman"/>
          <w:lang w:eastAsia="it-IT"/>
        </w:rPr>
        <w:t>”. (1)</w:t>
      </w: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AA4ECA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Tutto vero</w:t>
      </w:r>
      <w:r w:rsidR="00FE77F6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ma ad una condizione. Che l’attuale stato delle cose, la cultura del momento, squisitamente a sfondo materialista e meccanicista</w:t>
      </w:r>
      <w:r w:rsidR="00FE77F6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venga data – o peggio, concepita – come definitivamente inamovibile. Una specie di </w:t>
      </w:r>
      <w:r w:rsidRPr="00E765B4">
        <w:rPr>
          <w:rFonts w:ascii="Times New Roman" w:eastAsia="Times New Roman" w:hAnsi="Times New Roman" w:cs="Times New Roman"/>
          <w:i/>
          <w:iCs/>
          <w:lang w:eastAsia="it-IT"/>
        </w:rPr>
        <w:t>Tina</w:t>
      </w:r>
      <w:r>
        <w:rPr>
          <w:rFonts w:ascii="Times New Roman" w:eastAsia="Times New Roman" w:hAnsi="Times New Roman" w:cs="Times New Roman"/>
          <w:lang w:eastAsia="it-IT"/>
        </w:rPr>
        <w:t xml:space="preserve"> in campo culturale</w:t>
      </w:r>
      <w:r w:rsidR="00FE77F6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o meglio esistenziale.</w:t>
      </w: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Capisco che non è piacevole sentirselo dire. Spero</w:t>
      </w:r>
      <w:r w:rsidR="00FE77F6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e chiedo in merito, una lettura fenomenologica della mia affermazione.</w:t>
      </w: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Ma il punto non è per niente questa nota critica a Marcello Veneziani, uomo di spessore </w:t>
      </w:r>
      <w:r w:rsidR="00FE77F6">
        <w:rPr>
          <w:rFonts w:ascii="Times New Roman" w:eastAsia="Times New Roman" w:hAnsi="Times New Roman" w:cs="Times New Roman"/>
          <w:lang w:eastAsia="it-IT"/>
        </w:rPr>
        <w:t>verso il</w:t>
      </w:r>
      <w:r>
        <w:rPr>
          <w:rFonts w:ascii="Times New Roman" w:eastAsia="Times New Roman" w:hAnsi="Times New Roman" w:cs="Times New Roman"/>
          <w:lang w:eastAsia="it-IT"/>
        </w:rPr>
        <w:t xml:space="preserve"> quale non c’è in me alcun intento competitivo.</w:t>
      </w:r>
      <w:r w:rsidR="00CB3746">
        <w:rPr>
          <w:rFonts w:ascii="Times New Roman" w:eastAsia="Times New Roman" w:hAnsi="Times New Roman" w:cs="Times New Roman"/>
          <w:lang w:eastAsia="it-IT"/>
        </w:rPr>
        <w:t xml:space="preserve"> Come potre</w:t>
      </w:r>
      <w:r w:rsidR="000041D6">
        <w:rPr>
          <w:rFonts w:ascii="Times New Roman" w:eastAsia="Times New Roman" w:hAnsi="Times New Roman" w:cs="Times New Roman"/>
          <w:lang w:eastAsia="it-IT"/>
        </w:rPr>
        <w:t>bbe</w:t>
      </w:r>
      <w:r w:rsidR="00CB3746">
        <w:rPr>
          <w:rFonts w:ascii="Times New Roman" w:eastAsia="Times New Roman" w:hAnsi="Times New Roman" w:cs="Times New Roman"/>
          <w:lang w:eastAsia="it-IT"/>
        </w:rPr>
        <w:t>?</w:t>
      </w: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 punto è che la concezione materialista e meccanicista, nonché scientista della storia, è </w:t>
      </w:r>
      <w:proofErr w:type="spellStart"/>
      <w:r w:rsidR="00CE3587" w:rsidRPr="007E1B56">
        <w:rPr>
          <w:rFonts w:ascii="Times New Roman" w:eastAsia="Times New Roman" w:hAnsi="Times New Roman" w:cs="Times New Roman"/>
          <w:i/>
          <w:iCs/>
          <w:lang w:eastAsia="it-IT"/>
        </w:rPr>
        <w:t>suntz</w:t>
      </w:r>
      <w:r w:rsidR="000041D6" w:rsidRPr="007E1B56">
        <w:rPr>
          <w:rFonts w:ascii="Times New Roman" w:eastAsia="Times New Roman" w:hAnsi="Times New Roman" w:cs="Times New Roman"/>
          <w:i/>
          <w:iCs/>
          <w:lang w:eastAsia="it-IT"/>
        </w:rPr>
        <w:t>u</w:t>
      </w:r>
      <w:r w:rsidR="001D3D90" w:rsidRPr="007E1B56">
        <w:rPr>
          <w:rFonts w:ascii="Times New Roman" w:eastAsia="Times New Roman" w:hAnsi="Times New Roman" w:cs="Times New Roman"/>
          <w:i/>
          <w:iCs/>
          <w:lang w:eastAsia="it-IT"/>
        </w:rPr>
        <w:t>a</w:t>
      </w:r>
      <w:r w:rsidR="00CE3587" w:rsidRPr="007E1B56">
        <w:rPr>
          <w:rFonts w:ascii="Times New Roman" w:eastAsia="Times New Roman" w:hAnsi="Times New Roman" w:cs="Times New Roman"/>
          <w:i/>
          <w:iCs/>
          <w:lang w:eastAsia="it-IT"/>
        </w:rPr>
        <w:t>namente</w:t>
      </w:r>
      <w:proofErr w:type="spellEnd"/>
      <w:r w:rsidR="00CE3587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certamente da legittimare al fine di riconoscerne logica e ragioni</w:t>
      </w:r>
      <w:r w:rsidR="00CE3587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CE3587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M</w:t>
      </w:r>
      <w:r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a non è la sola</w:t>
      </w:r>
      <w:r w:rsidR="00CB3746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984EDA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come</w:t>
      </w:r>
      <w:r w:rsidR="00CB3746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pretende di essere</w:t>
      </w:r>
      <w:r w:rsidR="00DE22D4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984EDA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Peggio, c</w:t>
      </w:r>
      <w:r w:rsidR="00DE22D4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ome la</w:t>
      </w:r>
      <w:r w:rsidR="00CB3746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vulgata</w:t>
      </w:r>
      <w:r w:rsidR="00DE22D4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CB3746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salvo eccezioni, intellighenzia inclusa</w:t>
      </w:r>
      <w:r w:rsidR="00CE3587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CB3746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crede </w:t>
      </w:r>
      <w:r w:rsidR="00984EDA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sia</w:t>
      </w:r>
      <w:r w:rsidR="00CB3746" w:rsidRPr="00402394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bookmarkStart w:id="0" w:name="_GoBack"/>
      <w:bookmarkEnd w:id="0"/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6D2D0E" w:rsidRDefault="006D2D0E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L’alternativa vedrebbe la presenza fattiva (“realismo politico”) anche dei tre intellettuali citati da Veneziani</w:t>
      </w:r>
      <w:r w:rsidR="0077553E">
        <w:rPr>
          <w:rFonts w:ascii="Times New Roman" w:eastAsia="Times New Roman" w:hAnsi="Times New Roman" w:cs="Times New Roman"/>
          <w:lang w:eastAsia="it-IT"/>
        </w:rPr>
        <w:t>: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D6C96">
        <w:rPr>
          <w:rFonts w:ascii="Times New Roman" w:eastAsia="Times New Roman" w:hAnsi="Times New Roman" w:cs="Times New Roman"/>
          <w:lang w:eastAsia="it-IT"/>
        </w:rPr>
        <w:t>Julius Evola, E</w:t>
      </w:r>
      <w:r w:rsidR="00716439">
        <w:rPr>
          <w:rFonts w:ascii="Times New Roman" w:eastAsia="Times New Roman" w:hAnsi="Times New Roman" w:cs="Times New Roman"/>
          <w:lang w:eastAsia="it-IT"/>
        </w:rPr>
        <w:t>rn</w:t>
      </w:r>
      <w:r w:rsidRPr="00CD6C96">
        <w:rPr>
          <w:rFonts w:ascii="Times New Roman" w:eastAsia="Times New Roman" w:hAnsi="Times New Roman" w:cs="Times New Roman"/>
          <w:lang w:eastAsia="it-IT"/>
        </w:rPr>
        <w:t xml:space="preserve">st </w:t>
      </w:r>
      <w:proofErr w:type="spellStart"/>
      <w:r w:rsidRPr="00CD6C96">
        <w:rPr>
          <w:rFonts w:ascii="Times New Roman" w:eastAsia="Times New Roman" w:hAnsi="Times New Roman" w:cs="Times New Roman"/>
          <w:lang w:eastAsia="it-IT"/>
        </w:rPr>
        <w:t>Junger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</w:t>
      </w:r>
      <w:r w:rsidRPr="00CD6C9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D6C96">
        <w:rPr>
          <w:rFonts w:ascii="Times New Roman" w:eastAsia="Times New Roman" w:hAnsi="Times New Roman" w:cs="Times New Roman"/>
          <w:lang w:eastAsia="it-IT"/>
        </w:rPr>
        <w:t>Yukio</w:t>
      </w:r>
      <w:proofErr w:type="spellEnd"/>
      <w:r w:rsidRPr="00CD6C96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CD6C96">
        <w:rPr>
          <w:rFonts w:ascii="Times New Roman" w:eastAsia="Times New Roman" w:hAnsi="Times New Roman" w:cs="Times New Roman"/>
          <w:lang w:eastAsia="it-IT"/>
        </w:rPr>
        <w:t>Mishima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</w:t>
      </w:r>
      <w:r w:rsidR="009D429F">
        <w:rPr>
          <w:rFonts w:ascii="Times New Roman" w:eastAsia="Times New Roman" w:hAnsi="Times New Roman" w:cs="Times New Roman"/>
          <w:lang w:eastAsia="it-IT"/>
        </w:rPr>
        <w:t xml:space="preserve"> Quantomeno del significato profondo</w:t>
      </w:r>
      <w:r w:rsidR="009D429F" w:rsidRPr="008F605D">
        <w:rPr>
          <w:rFonts w:ascii="Times New Roman" w:eastAsia="Times New Roman" w:hAnsi="Times New Roman" w:cs="Times New Roman"/>
          <w:lang w:eastAsia="it-IT"/>
        </w:rPr>
        <w:t xml:space="preserve"> del loro pensiero sull’uomo</w:t>
      </w:r>
      <w:r w:rsidR="009D429F">
        <w:rPr>
          <w:rFonts w:ascii="Times New Roman" w:eastAsia="Times New Roman" w:hAnsi="Times New Roman" w:cs="Times New Roman"/>
          <w:lang w:eastAsia="it-IT"/>
        </w:rPr>
        <w:t>, la società e la vita.</w:t>
      </w:r>
    </w:p>
    <w:p w:rsidR="007F6416" w:rsidRDefault="007F6416" w:rsidP="002A7535">
      <w:pPr>
        <w:spacing w:after="0" w:line="240" w:lineRule="auto"/>
        <w:ind w:right="1977"/>
        <w:rPr>
          <w:rFonts w:ascii="Times New Roman" w:eastAsia="Times New Roman" w:hAnsi="Times New Roman" w:cs="Times New Roman"/>
          <w:lang w:eastAsia="it-IT"/>
        </w:rPr>
      </w:pPr>
    </w:p>
    <w:p w:rsidR="007F6416" w:rsidRDefault="007F6416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 modalità meccanicista che domina i nostri pensieri, </w:t>
      </w:r>
      <w:r w:rsidR="002A7535">
        <w:rPr>
          <w:rFonts w:ascii="Times New Roman" w:eastAsia="Times New Roman" w:hAnsi="Times New Roman" w:cs="Times New Roman"/>
          <w:lang w:eastAsia="it-IT"/>
        </w:rPr>
        <w:t xml:space="preserve">le nostre </w:t>
      </w:r>
      <w:r>
        <w:rPr>
          <w:rFonts w:ascii="Times New Roman" w:eastAsia="Times New Roman" w:hAnsi="Times New Roman" w:cs="Times New Roman"/>
          <w:lang w:eastAsia="it-IT"/>
        </w:rPr>
        <w:t xml:space="preserve">scelte e </w:t>
      </w:r>
      <w:r w:rsidR="002A7535">
        <w:rPr>
          <w:rFonts w:ascii="Times New Roman" w:eastAsia="Times New Roman" w:hAnsi="Times New Roman" w:cs="Times New Roman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lang w:eastAsia="it-IT"/>
        </w:rPr>
        <w:t xml:space="preserve">politiche ha ragione d’essere in un tentativo razionale di organizzazione sociale. È una modalità eccellente in contesto </w:t>
      </w:r>
      <w:r w:rsidRPr="002A7535">
        <w:rPr>
          <w:rFonts w:ascii="Times New Roman" w:eastAsia="Times New Roman" w:hAnsi="Times New Roman" w:cs="Times New Roman"/>
          <w:i/>
          <w:iCs/>
          <w:lang w:eastAsia="it-IT"/>
        </w:rPr>
        <w:t>amministrativo</w:t>
      </w:r>
      <w:r>
        <w:rPr>
          <w:rFonts w:ascii="Times New Roman" w:eastAsia="Times New Roman" w:hAnsi="Times New Roman" w:cs="Times New Roman"/>
          <w:lang w:eastAsia="it-IT"/>
        </w:rPr>
        <w:t xml:space="preserve">, ovvero per quelle situazioni nelle quali tutti sanno tutto, dalle regole, </w:t>
      </w:r>
      <w:r w:rsidR="002A7535">
        <w:rPr>
          <w:rFonts w:ascii="Times New Roman" w:eastAsia="Times New Roman" w:hAnsi="Times New Roman" w:cs="Times New Roman"/>
          <w:lang w:eastAsia="it-IT"/>
        </w:rPr>
        <w:t xml:space="preserve">ai ruoli, </w:t>
      </w:r>
      <w:r>
        <w:rPr>
          <w:rFonts w:ascii="Times New Roman" w:eastAsia="Times New Roman" w:hAnsi="Times New Roman" w:cs="Times New Roman"/>
          <w:lang w:eastAsia="it-IT"/>
        </w:rPr>
        <w:t>alla semantica, allo scopo, alla verità. Campi chiusi insomma.</w:t>
      </w:r>
      <w:r w:rsidR="002A753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F6416" w:rsidRDefault="007F6416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7F6416" w:rsidRDefault="007F6416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Estendere questa modalità logico</w:t>
      </w:r>
      <w:r w:rsidR="00FB76A0">
        <w:rPr>
          <w:rFonts w:ascii="Times New Roman" w:eastAsia="Times New Roman" w:hAnsi="Times New Roman" w:cs="Times New Roman"/>
          <w:lang w:eastAsia="it-IT"/>
        </w:rPr>
        <w:t>-</w:t>
      </w:r>
      <w:r>
        <w:rPr>
          <w:rFonts w:ascii="Times New Roman" w:eastAsia="Times New Roman" w:hAnsi="Times New Roman" w:cs="Times New Roman"/>
          <w:lang w:eastAsia="it-IT"/>
        </w:rPr>
        <w:t>amministrativa al contesto relazion</w:t>
      </w:r>
      <w:r w:rsidR="00FB76A0">
        <w:rPr>
          <w:rFonts w:ascii="Times New Roman" w:eastAsia="Times New Roman" w:hAnsi="Times New Roman" w:cs="Times New Roman"/>
          <w:lang w:eastAsia="it-IT"/>
        </w:rPr>
        <w:t>al</w:t>
      </w:r>
      <w:r>
        <w:rPr>
          <w:rFonts w:ascii="Times New Roman" w:eastAsia="Times New Roman" w:hAnsi="Times New Roman" w:cs="Times New Roman"/>
          <w:lang w:eastAsia="it-IT"/>
        </w:rPr>
        <w:t>e aperto, ovvero intendere meccanicisticamente l’uomo</w:t>
      </w:r>
      <w:r w:rsidR="00FB76A0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è all’origine di tutti gli equivoci</w:t>
      </w:r>
      <w:r w:rsidR="0077553E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nonché di tutti gli attriti, malesseri, malattie, conflitti.</w:t>
      </w:r>
    </w:p>
    <w:p w:rsidR="00CD6C96" w:rsidRDefault="00CD6C96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4476D1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 ambito relazionale</w:t>
      </w:r>
      <w:r w:rsidR="00FB76A0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come settorialmente diverse scuole psicoterapiche, didattiche, semantiche hanno già implicitamente riconosciuto, la realtà </w:t>
      </w:r>
      <w:r>
        <w:rPr>
          <w:rFonts w:ascii="Times New Roman" w:eastAsia="Times New Roman" w:hAnsi="Times New Roman" w:cs="Times New Roman"/>
          <w:lang w:eastAsia="it-IT"/>
        </w:rPr>
        <w:lastRenderedPageBreak/>
        <w:t>oggettiva – a sua volta figlia del dominio dell’immaginario da parte della logica e del materialismo – diviene un dannoso</w:t>
      </w:r>
      <w:r w:rsidR="001971B9">
        <w:rPr>
          <w:rFonts w:ascii="Times New Roman" w:eastAsia="Times New Roman" w:hAnsi="Times New Roman" w:cs="Times New Roman"/>
          <w:lang w:eastAsia="it-IT"/>
        </w:rPr>
        <w:t xml:space="preserve">, inconsapevole </w:t>
      </w:r>
      <w:r>
        <w:rPr>
          <w:rFonts w:ascii="Times New Roman" w:eastAsia="Times New Roman" w:hAnsi="Times New Roman" w:cs="Times New Roman"/>
          <w:lang w:eastAsia="it-IT"/>
        </w:rPr>
        <w:t>dogma.</w:t>
      </w:r>
    </w:p>
    <w:p w:rsidR="004476D1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4476D1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Secondo la formula che siamo </w:t>
      </w:r>
      <w:r w:rsidRPr="000C0310">
        <w:rPr>
          <w:rFonts w:ascii="Times New Roman" w:eastAsia="Times New Roman" w:hAnsi="Times New Roman" w:cs="Times New Roman"/>
          <w:i/>
          <w:iCs/>
          <w:lang w:eastAsia="it-IT"/>
        </w:rPr>
        <w:t>universi diversi</w:t>
      </w:r>
      <w:r>
        <w:rPr>
          <w:rFonts w:ascii="Times New Roman" w:eastAsia="Times New Roman" w:hAnsi="Times New Roman" w:cs="Times New Roman"/>
          <w:lang w:eastAsia="it-IT"/>
        </w:rPr>
        <w:t xml:space="preserve">, in ogni persona ne vortica uno dal quale </w:t>
      </w:r>
      <w:r w:rsidR="0077553E">
        <w:rPr>
          <w:rFonts w:ascii="Times New Roman" w:eastAsia="Times New Roman" w:hAnsi="Times New Roman" w:cs="Times New Roman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lang w:eastAsia="it-IT"/>
        </w:rPr>
        <w:t xml:space="preserve">estrae il necessario per definire la realtà. </w:t>
      </w:r>
      <w:r w:rsidR="001A40D8">
        <w:rPr>
          <w:rFonts w:ascii="Times New Roman" w:eastAsia="Times New Roman" w:hAnsi="Times New Roman" w:cs="Times New Roman"/>
          <w:lang w:eastAsia="it-IT"/>
        </w:rPr>
        <w:t xml:space="preserve">Definizione che rispetterà sempre la biografia che la elabora. </w:t>
      </w:r>
      <w:r w:rsidR="00C8235D">
        <w:rPr>
          <w:rFonts w:ascii="Times New Roman" w:eastAsia="Times New Roman" w:hAnsi="Times New Roman" w:cs="Times New Roman"/>
          <w:lang w:eastAsia="it-IT"/>
        </w:rPr>
        <w:t>A</w:t>
      </w:r>
      <w:r w:rsidR="001A40D8">
        <w:rPr>
          <w:rFonts w:ascii="Times New Roman" w:eastAsia="Times New Roman" w:hAnsi="Times New Roman" w:cs="Times New Roman"/>
          <w:lang w:eastAsia="it-IT"/>
        </w:rPr>
        <w:t xml:space="preserve"> causa del</w:t>
      </w:r>
      <w:r>
        <w:rPr>
          <w:rFonts w:ascii="Times New Roman" w:eastAsia="Times New Roman" w:hAnsi="Times New Roman" w:cs="Times New Roman"/>
          <w:lang w:eastAsia="it-IT"/>
        </w:rPr>
        <w:t xml:space="preserve">l’incantesimo meccanicista, saranno </w:t>
      </w:r>
      <w:r w:rsidR="001A40D8">
        <w:rPr>
          <w:rFonts w:ascii="Times New Roman" w:eastAsia="Times New Roman" w:hAnsi="Times New Roman" w:cs="Times New Roman"/>
          <w:lang w:eastAsia="it-IT"/>
        </w:rPr>
        <w:t xml:space="preserve">tutte </w:t>
      </w:r>
      <w:r>
        <w:rPr>
          <w:rFonts w:ascii="Times New Roman" w:eastAsia="Times New Roman" w:hAnsi="Times New Roman" w:cs="Times New Roman"/>
          <w:lang w:eastAsia="it-IT"/>
        </w:rPr>
        <w:t>definizioni con tale matrice.</w:t>
      </w:r>
    </w:p>
    <w:p w:rsidR="004476D1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996F64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Emanciparsi da questo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dna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culturale</w:t>
      </w:r>
      <w:r w:rsidR="00C8235D">
        <w:rPr>
          <w:rFonts w:ascii="Times New Roman" w:eastAsia="Times New Roman" w:hAnsi="Times New Roman" w:cs="Times New Roman"/>
          <w:lang w:eastAsia="it-IT"/>
        </w:rPr>
        <w:t>, vederne i limiti, riconoscer</w:t>
      </w:r>
      <w:r w:rsidR="00732A15">
        <w:rPr>
          <w:rFonts w:ascii="Times New Roman" w:eastAsia="Times New Roman" w:hAnsi="Times New Roman" w:cs="Times New Roman"/>
          <w:lang w:eastAsia="it-IT"/>
        </w:rPr>
        <w:t>n</w:t>
      </w:r>
      <w:r w:rsidR="00C8235D">
        <w:rPr>
          <w:rFonts w:ascii="Times New Roman" w:eastAsia="Times New Roman" w:hAnsi="Times New Roman" w:cs="Times New Roman"/>
          <w:lang w:eastAsia="it-IT"/>
        </w:rPr>
        <w:t>e l</w:t>
      </w:r>
      <w:r w:rsidR="00F06773">
        <w:rPr>
          <w:rFonts w:ascii="Times New Roman" w:eastAsia="Times New Roman" w:hAnsi="Times New Roman" w:cs="Times New Roman"/>
          <w:lang w:eastAsia="it-IT"/>
        </w:rPr>
        <w:t>’</w:t>
      </w:r>
      <w:r w:rsidR="00C8235D">
        <w:rPr>
          <w:rFonts w:ascii="Times New Roman" w:eastAsia="Times New Roman" w:hAnsi="Times New Roman" w:cs="Times New Roman"/>
          <w:lang w:eastAsia="it-IT"/>
        </w:rPr>
        <w:t xml:space="preserve">inopportunità se applicato in ambito relazionale, </w:t>
      </w:r>
      <w:r>
        <w:rPr>
          <w:rFonts w:ascii="Times New Roman" w:eastAsia="Times New Roman" w:hAnsi="Times New Roman" w:cs="Times New Roman"/>
          <w:lang w:eastAsia="it-IT"/>
        </w:rPr>
        <w:t xml:space="preserve">permette di riappropriarsi della vita, </w:t>
      </w:r>
      <w:r w:rsidR="00996F64">
        <w:rPr>
          <w:rFonts w:ascii="Times New Roman" w:eastAsia="Times New Roman" w:hAnsi="Times New Roman" w:cs="Times New Roman"/>
          <w:lang w:eastAsia="it-IT"/>
        </w:rPr>
        <w:t>il cui ordine non è esauribil</w:t>
      </w:r>
      <w:r w:rsidR="00783DCA">
        <w:rPr>
          <w:rFonts w:ascii="Times New Roman" w:eastAsia="Times New Roman" w:hAnsi="Times New Roman" w:cs="Times New Roman"/>
          <w:lang w:eastAsia="it-IT"/>
        </w:rPr>
        <w:t>e</w:t>
      </w:r>
      <w:r w:rsidR="00996F64">
        <w:rPr>
          <w:rFonts w:ascii="Times New Roman" w:eastAsia="Times New Roman" w:hAnsi="Times New Roman" w:cs="Times New Roman"/>
          <w:lang w:eastAsia="it-IT"/>
        </w:rPr>
        <w:t xml:space="preserve"> su un piano cartesiano, la cui infinità non può </w:t>
      </w:r>
      <w:r w:rsidR="003516C4">
        <w:rPr>
          <w:rFonts w:ascii="Times New Roman" w:eastAsia="Times New Roman" w:hAnsi="Times New Roman" w:cs="Times New Roman"/>
          <w:lang w:eastAsia="it-IT"/>
        </w:rPr>
        <w:t>essere compressa</w:t>
      </w:r>
      <w:r w:rsidR="00996F64">
        <w:rPr>
          <w:rFonts w:ascii="Times New Roman" w:eastAsia="Times New Roman" w:hAnsi="Times New Roman" w:cs="Times New Roman"/>
          <w:lang w:eastAsia="it-IT"/>
        </w:rPr>
        <w:t xml:space="preserve"> in</w:t>
      </w:r>
      <w:r w:rsidR="003516C4">
        <w:rPr>
          <w:rFonts w:ascii="Times New Roman" w:eastAsia="Times New Roman" w:hAnsi="Times New Roman" w:cs="Times New Roman"/>
          <w:lang w:eastAsia="it-IT"/>
        </w:rPr>
        <w:t xml:space="preserve"> poche</w:t>
      </w:r>
      <w:r w:rsidR="00996F64">
        <w:rPr>
          <w:rFonts w:ascii="Times New Roman" w:eastAsia="Times New Roman" w:hAnsi="Times New Roman" w:cs="Times New Roman"/>
          <w:lang w:eastAsia="it-IT"/>
        </w:rPr>
        <w:t>, seppure erudit</w:t>
      </w:r>
      <w:r w:rsidR="003516C4">
        <w:rPr>
          <w:rFonts w:ascii="Times New Roman" w:eastAsia="Times New Roman" w:hAnsi="Times New Roman" w:cs="Times New Roman"/>
          <w:lang w:eastAsia="it-IT"/>
        </w:rPr>
        <w:t>e</w:t>
      </w:r>
      <w:r w:rsidR="00996F64">
        <w:rPr>
          <w:rFonts w:ascii="Times New Roman" w:eastAsia="Times New Roman" w:hAnsi="Times New Roman" w:cs="Times New Roman"/>
          <w:lang w:eastAsia="it-IT"/>
        </w:rPr>
        <w:t>, scatol</w:t>
      </w:r>
      <w:r w:rsidR="003516C4">
        <w:rPr>
          <w:rFonts w:ascii="Times New Roman" w:eastAsia="Times New Roman" w:hAnsi="Times New Roman" w:cs="Times New Roman"/>
          <w:lang w:eastAsia="it-IT"/>
        </w:rPr>
        <w:t>e</w:t>
      </w:r>
      <w:r w:rsidR="00996F64">
        <w:rPr>
          <w:rFonts w:ascii="Times New Roman" w:eastAsia="Times New Roman" w:hAnsi="Times New Roman" w:cs="Times New Roman"/>
          <w:lang w:eastAsia="it-IT"/>
        </w:rPr>
        <w:t xml:space="preserve"> logico-razional</w:t>
      </w:r>
      <w:r w:rsidR="00F6175D">
        <w:rPr>
          <w:rFonts w:ascii="Times New Roman" w:eastAsia="Times New Roman" w:hAnsi="Times New Roman" w:cs="Times New Roman"/>
          <w:lang w:eastAsia="it-IT"/>
        </w:rPr>
        <w:t>i</w:t>
      </w:r>
      <w:r w:rsidR="00996F64">
        <w:rPr>
          <w:rFonts w:ascii="Times New Roman" w:eastAsia="Times New Roman" w:hAnsi="Times New Roman" w:cs="Times New Roman"/>
          <w:lang w:eastAsia="it-IT"/>
        </w:rPr>
        <w:t>.</w:t>
      </w:r>
    </w:p>
    <w:p w:rsidR="004476D1" w:rsidRDefault="004476D1" w:rsidP="00996F64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476D1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Ed è qui che i tre autori e tutta la concezione sottile dell’uomo ha ragione d’essere presa in considerazione.</w:t>
      </w:r>
    </w:p>
    <w:p w:rsidR="004476D1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A01D2C" w:rsidRDefault="004476D1" w:rsidP="00A01D2C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Quando, quanto e come sia possibile la decantazione di una concezione altr</w:t>
      </w:r>
      <w:r w:rsidR="0090425E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eastAsia="it-IT"/>
        </w:rPr>
        <w:t xml:space="preserve"> della realtà rispetto all’attuale – che accetta di buon grado di ridurre l’uomo a consumatore, </w:t>
      </w:r>
      <w:r w:rsidR="00246DA6">
        <w:rPr>
          <w:rFonts w:ascii="Times New Roman" w:eastAsia="Times New Roman" w:hAnsi="Times New Roman" w:cs="Times New Roman"/>
          <w:lang w:eastAsia="it-IT"/>
        </w:rPr>
        <w:t xml:space="preserve">a produttore, </w:t>
      </w:r>
      <w:r w:rsidR="00000C15">
        <w:rPr>
          <w:rFonts w:ascii="Times New Roman" w:eastAsia="Times New Roman" w:hAnsi="Times New Roman" w:cs="Times New Roman"/>
          <w:lang w:eastAsia="it-IT"/>
        </w:rPr>
        <w:t xml:space="preserve">a merce, </w:t>
      </w:r>
      <w:r>
        <w:rPr>
          <w:rFonts w:ascii="Times New Roman" w:eastAsia="Times New Roman" w:hAnsi="Times New Roman" w:cs="Times New Roman"/>
          <w:lang w:eastAsia="it-IT"/>
        </w:rPr>
        <w:t xml:space="preserve">a elettore, </w:t>
      </w:r>
      <w:r w:rsidR="00FF7936">
        <w:rPr>
          <w:rFonts w:ascii="Times New Roman" w:eastAsia="Times New Roman" w:hAnsi="Times New Roman" w:cs="Times New Roman"/>
          <w:lang w:eastAsia="it-IT"/>
        </w:rPr>
        <w:t>a fenomeno</w:t>
      </w:r>
      <w:r w:rsidR="00246DA6">
        <w:rPr>
          <w:rFonts w:ascii="Times New Roman" w:eastAsia="Times New Roman" w:hAnsi="Times New Roman" w:cs="Times New Roman"/>
          <w:lang w:eastAsia="it-IT"/>
        </w:rPr>
        <w:t xml:space="preserve"> economi</w:t>
      </w:r>
      <w:r w:rsidR="00FF7936">
        <w:rPr>
          <w:rFonts w:ascii="Times New Roman" w:eastAsia="Times New Roman" w:hAnsi="Times New Roman" w:cs="Times New Roman"/>
          <w:lang w:eastAsia="it-IT"/>
        </w:rPr>
        <w:t>co, a replicante ideologico, pena la criminalizzazione e ghetti</w:t>
      </w:r>
      <w:r w:rsidR="00635E00">
        <w:rPr>
          <w:rFonts w:ascii="Times New Roman" w:eastAsia="Times New Roman" w:hAnsi="Times New Roman" w:cs="Times New Roman"/>
          <w:lang w:eastAsia="it-IT"/>
        </w:rPr>
        <w:t>z</w:t>
      </w:r>
      <w:r w:rsidR="00FF7936">
        <w:rPr>
          <w:rFonts w:ascii="Times New Roman" w:eastAsia="Times New Roman" w:hAnsi="Times New Roman" w:cs="Times New Roman"/>
          <w:lang w:eastAsia="it-IT"/>
        </w:rPr>
        <w:t>zazione</w:t>
      </w:r>
      <w:r w:rsidR="00246DA6"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lang w:eastAsia="it-IT"/>
        </w:rPr>
        <w:t>ad alienato, e ultimamente a futile</w:t>
      </w:r>
      <w:r w:rsidR="00000C15">
        <w:rPr>
          <w:rFonts w:ascii="Times New Roman" w:eastAsia="Times New Roman" w:hAnsi="Times New Roman" w:cs="Times New Roman"/>
          <w:lang w:eastAsia="it-IT"/>
        </w:rPr>
        <w:t>, nonché neppure più sovrano del suo corpo</w:t>
      </w:r>
      <w:r w:rsidR="00246DA6">
        <w:rPr>
          <w:rFonts w:ascii="Times New Roman" w:eastAsia="Times New Roman" w:hAnsi="Times New Roman" w:cs="Times New Roman"/>
          <w:lang w:eastAsia="it-IT"/>
        </w:rPr>
        <w:t xml:space="preserve">, comunque sempre </w:t>
      </w:r>
      <w:r w:rsidR="00246DA6" w:rsidRPr="00246DA6">
        <w:rPr>
          <w:rFonts w:ascii="Times New Roman" w:eastAsia="Times New Roman" w:hAnsi="Times New Roman" w:cs="Times New Roman"/>
          <w:i/>
          <w:iCs/>
          <w:lang w:eastAsia="it-IT"/>
        </w:rPr>
        <w:t>allineato e coperto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E1473">
        <w:rPr>
          <w:rFonts w:ascii="Times New Roman" w:eastAsia="Times New Roman" w:hAnsi="Times New Roman" w:cs="Times New Roman"/>
          <w:lang w:eastAsia="it-IT"/>
        </w:rPr>
        <w:t>in adunata sotto la bandier</w:t>
      </w:r>
      <w:r w:rsidR="002937A3">
        <w:rPr>
          <w:rFonts w:ascii="Times New Roman" w:eastAsia="Times New Roman" w:hAnsi="Times New Roman" w:cs="Times New Roman"/>
          <w:lang w:eastAsia="it-IT"/>
        </w:rPr>
        <w:t>a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="007E1473">
        <w:rPr>
          <w:rFonts w:ascii="Times New Roman" w:eastAsia="Times New Roman" w:hAnsi="Times New Roman" w:cs="Times New Roman"/>
          <w:lang w:eastAsia="it-IT"/>
        </w:rPr>
        <w:t>dirittismo</w:t>
      </w:r>
      <w:proofErr w:type="spellEnd"/>
      <w:r w:rsidR="007E1473">
        <w:rPr>
          <w:rFonts w:ascii="Times New Roman" w:eastAsia="Times New Roman" w:hAnsi="Times New Roman" w:cs="Times New Roman"/>
          <w:lang w:eastAsia="it-IT"/>
        </w:rPr>
        <w:t xml:space="preserve"> e del politicamente corretto</w:t>
      </w:r>
      <w:r w:rsidR="00714BE4">
        <w:rPr>
          <w:rFonts w:ascii="Times New Roman" w:eastAsia="Times New Roman" w:hAnsi="Times New Roman" w:cs="Times New Roman"/>
          <w:lang w:eastAsia="it-IT"/>
        </w:rPr>
        <w:t>, meglio se individualista, edonista e votato all’opulenza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– non è per nulla importante. </w:t>
      </w:r>
      <w:r w:rsidR="0090425E">
        <w:rPr>
          <w:rFonts w:ascii="Times New Roman" w:eastAsia="Times New Roman" w:hAnsi="Times New Roman" w:cs="Times New Roman"/>
          <w:lang w:eastAsia="it-IT"/>
        </w:rPr>
        <w:t>Quest’uomo</w:t>
      </w:r>
      <w:r w:rsidR="00B43244">
        <w:rPr>
          <w:rFonts w:ascii="Times New Roman" w:eastAsia="Times New Roman" w:hAnsi="Times New Roman" w:cs="Times New Roman"/>
          <w:lang w:eastAsia="it-IT"/>
        </w:rPr>
        <w:t xml:space="preserve"> omologato, o</w:t>
      </w:r>
      <w:r w:rsidR="00E70749">
        <w:rPr>
          <w:rFonts w:ascii="Times New Roman" w:eastAsia="Times New Roman" w:hAnsi="Times New Roman" w:cs="Times New Roman"/>
          <w:lang w:eastAsia="it-IT"/>
        </w:rPr>
        <w:t>rmai virtuale come un videogioco, non sa cosa sia essere creativo, né che identità non corrisponde a una scelta</w:t>
      </w:r>
      <w:r w:rsidR="00F6175D">
        <w:rPr>
          <w:rFonts w:ascii="Times New Roman" w:eastAsia="Times New Roman" w:hAnsi="Times New Roman" w:cs="Times New Roman"/>
          <w:lang w:eastAsia="it-IT"/>
        </w:rPr>
        <w:t>,</w:t>
      </w:r>
      <w:r w:rsidR="00E70749">
        <w:rPr>
          <w:rFonts w:ascii="Times New Roman" w:eastAsia="Times New Roman" w:hAnsi="Times New Roman" w:cs="Times New Roman"/>
          <w:lang w:eastAsia="it-IT"/>
        </w:rPr>
        <w:t xml:space="preserve"> ma a una radice. </w:t>
      </w:r>
      <w:r w:rsidR="00B43244">
        <w:rPr>
          <w:rFonts w:ascii="Times New Roman" w:eastAsia="Times New Roman" w:hAnsi="Times New Roman" w:cs="Times New Roman"/>
          <w:lang w:eastAsia="it-IT"/>
        </w:rPr>
        <w:t xml:space="preserve">Non sa che la sua formazione è destinata </w:t>
      </w:r>
      <w:r w:rsidR="009A2517">
        <w:rPr>
          <w:rFonts w:ascii="Times New Roman" w:eastAsia="Times New Roman" w:hAnsi="Times New Roman" w:cs="Times New Roman"/>
          <w:lang w:eastAsia="it-IT"/>
        </w:rPr>
        <w:t xml:space="preserve">a essere funzionale a un sistema di valori che neppure sospetta possano essergli fatali. </w:t>
      </w:r>
      <w:r w:rsidR="00E70749">
        <w:rPr>
          <w:rFonts w:ascii="Times New Roman" w:eastAsia="Times New Roman" w:hAnsi="Times New Roman" w:cs="Times New Roman"/>
          <w:lang w:eastAsia="it-IT"/>
        </w:rPr>
        <w:t>Non lo sa</w:t>
      </w:r>
      <w:r w:rsidR="003307D4">
        <w:rPr>
          <w:rFonts w:ascii="Times New Roman" w:eastAsia="Times New Roman" w:hAnsi="Times New Roman" w:cs="Times New Roman"/>
          <w:lang w:eastAsia="it-IT"/>
        </w:rPr>
        <w:t>,</w:t>
      </w:r>
      <w:r w:rsidR="00E70749">
        <w:rPr>
          <w:rFonts w:ascii="Times New Roman" w:eastAsia="Times New Roman" w:hAnsi="Times New Roman" w:cs="Times New Roman"/>
          <w:lang w:eastAsia="it-IT"/>
        </w:rPr>
        <w:t xml:space="preserve"> ma il nichilismo</w:t>
      </w:r>
      <w:r w:rsidR="00F7169F">
        <w:rPr>
          <w:rFonts w:ascii="Times New Roman" w:eastAsia="Times New Roman" w:hAnsi="Times New Roman" w:cs="Times New Roman"/>
          <w:lang w:eastAsia="it-IT"/>
        </w:rPr>
        <w:t xml:space="preserve"> con la sua carica mortificante </w:t>
      </w:r>
      <w:r w:rsidR="003307D4">
        <w:rPr>
          <w:rFonts w:ascii="Times New Roman" w:eastAsia="Times New Roman" w:hAnsi="Times New Roman" w:cs="Times New Roman"/>
          <w:lang w:eastAsia="it-IT"/>
        </w:rPr>
        <w:t>incombe,</w:t>
      </w:r>
      <w:r w:rsidR="00E70749">
        <w:rPr>
          <w:rFonts w:ascii="Times New Roman" w:eastAsia="Times New Roman" w:hAnsi="Times New Roman" w:cs="Times New Roman"/>
          <w:lang w:eastAsia="it-IT"/>
        </w:rPr>
        <w:t xml:space="preserve"> </w:t>
      </w:r>
      <w:r w:rsidR="00F7169F">
        <w:rPr>
          <w:rFonts w:ascii="Times New Roman" w:eastAsia="Times New Roman" w:hAnsi="Times New Roman" w:cs="Times New Roman"/>
          <w:lang w:eastAsia="it-IT"/>
        </w:rPr>
        <w:t>così</w:t>
      </w:r>
      <w:r w:rsidR="00E70749">
        <w:rPr>
          <w:rFonts w:ascii="Times New Roman" w:eastAsia="Times New Roman" w:hAnsi="Times New Roman" w:cs="Times New Roman"/>
          <w:lang w:eastAsia="it-IT"/>
        </w:rPr>
        <w:t xml:space="preserve"> è contento perché va a sciare. </w:t>
      </w:r>
    </w:p>
    <w:p w:rsidR="00A01D2C" w:rsidRDefault="00A01D2C" w:rsidP="00E7074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000C15" w:rsidRDefault="00A01D2C" w:rsidP="003A3803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Che fare? Nulla che pretenda</w:t>
      </w:r>
      <w:r w:rsidR="00A11076">
        <w:rPr>
          <w:rFonts w:ascii="Times New Roman" w:eastAsia="Times New Roman" w:hAnsi="Times New Roman" w:cs="Times New Roman"/>
          <w:lang w:eastAsia="it-IT"/>
        </w:rPr>
        <w:t xml:space="preserve"> il risultato, sarebbe una modalità a sfondo produttivistico. È solo necessario e</w:t>
      </w:r>
      <w:r w:rsidR="004476D1">
        <w:rPr>
          <w:rFonts w:ascii="Times New Roman" w:eastAsia="Times New Roman" w:hAnsi="Times New Roman" w:cs="Times New Roman"/>
          <w:lang w:eastAsia="it-IT"/>
        </w:rPr>
        <w:t>ssere sul pezzo</w:t>
      </w:r>
      <w:r w:rsidR="00A11076">
        <w:rPr>
          <w:rFonts w:ascii="Times New Roman" w:eastAsia="Times New Roman" w:hAnsi="Times New Roman" w:cs="Times New Roman"/>
          <w:lang w:eastAsia="it-IT"/>
        </w:rPr>
        <w:t>.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 </w:t>
      </w:r>
      <w:r w:rsidR="00A11076">
        <w:rPr>
          <w:rFonts w:ascii="Times New Roman" w:eastAsia="Times New Roman" w:hAnsi="Times New Roman" w:cs="Times New Roman"/>
          <w:lang w:eastAsia="it-IT"/>
        </w:rPr>
        <w:t>O</w:t>
      </w:r>
      <w:r w:rsidR="004476D1">
        <w:rPr>
          <w:rFonts w:ascii="Times New Roman" w:eastAsia="Times New Roman" w:hAnsi="Times New Roman" w:cs="Times New Roman"/>
          <w:lang w:eastAsia="it-IT"/>
        </w:rPr>
        <w:t>perare per promuover</w:t>
      </w:r>
      <w:r w:rsidR="00E70749">
        <w:rPr>
          <w:rFonts w:ascii="Times New Roman" w:eastAsia="Times New Roman" w:hAnsi="Times New Roman" w:cs="Times New Roman"/>
          <w:lang w:eastAsia="it-IT"/>
        </w:rPr>
        <w:t>e una cultura evolutiva</w:t>
      </w:r>
      <w:r w:rsidR="00FE64FB">
        <w:rPr>
          <w:rFonts w:ascii="Times New Roman" w:eastAsia="Times New Roman" w:hAnsi="Times New Roman" w:cs="Times New Roman"/>
          <w:lang w:eastAsia="it-IT"/>
        </w:rPr>
        <w:t xml:space="preserve"> nelle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FE64FB">
        <w:rPr>
          <w:rFonts w:ascii="Times New Roman" w:eastAsia="Times New Roman" w:hAnsi="Times New Roman" w:cs="Times New Roman"/>
          <w:lang w:eastAsia="it-IT"/>
        </w:rPr>
        <w:t>occasion</w:t>
      </w:r>
      <w:r>
        <w:rPr>
          <w:rFonts w:ascii="Times New Roman" w:eastAsia="Times New Roman" w:hAnsi="Times New Roman" w:cs="Times New Roman"/>
          <w:lang w:eastAsia="it-IT"/>
        </w:rPr>
        <w:t>i</w:t>
      </w:r>
      <w:r w:rsidR="00FE64FB">
        <w:rPr>
          <w:rFonts w:ascii="Times New Roman" w:eastAsia="Times New Roman" w:hAnsi="Times New Roman" w:cs="Times New Roman"/>
          <w:lang w:eastAsia="it-IT"/>
        </w:rPr>
        <w:t xml:space="preserve"> che la vita offre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 significa alzare al massimo il rischio di successo</w:t>
      </w:r>
      <w:r w:rsidR="00000C15">
        <w:rPr>
          <w:rFonts w:ascii="Times New Roman" w:eastAsia="Times New Roman" w:hAnsi="Times New Roman" w:cs="Times New Roman"/>
          <w:lang w:eastAsia="it-IT"/>
        </w:rPr>
        <w:t xml:space="preserve"> di una concezione umanistica</w:t>
      </w:r>
      <w:r>
        <w:rPr>
          <w:rFonts w:ascii="Times New Roman" w:eastAsia="Times New Roman" w:hAnsi="Times New Roman" w:cs="Times New Roman"/>
          <w:lang w:eastAsia="it-IT"/>
        </w:rPr>
        <w:t xml:space="preserve"> della cultura, della politica, della vita</w:t>
      </w:r>
      <w:r w:rsidR="00000C15">
        <w:rPr>
          <w:rFonts w:ascii="Times New Roman" w:eastAsia="Times New Roman" w:hAnsi="Times New Roman" w:cs="Times New Roman"/>
          <w:lang w:eastAsia="it-IT"/>
        </w:rPr>
        <w:t xml:space="preserve">. La sola idonea a </w:t>
      </w:r>
      <w:r>
        <w:rPr>
          <w:rFonts w:ascii="Times New Roman" w:eastAsia="Times New Roman" w:hAnsi="Times New Roman" w:cs="Times New Roman"/>
          <w:lang w:eastAsia="it-IT"/>
        </w:rPr>
        <w:t>superare</w:t>
      </w:r>
      <w:r w:rsidR="00000C15">
        <w:rPr>
          <w:rFonts w:ascii="Times New Roman" w:eastAsia="Times New Roman" w:hAnsi="Times New Roman" w:cs="Times New Roman"/>
          <w:lang w:eastAsia="it-IT"/>
        </w:rPr>
        <w:t xml:space="preserve"> l’obbrobrio del </w:t>
      </w:r>
      <w:proofErr w:type="spellStart"/>
      <w:r w:rsidR="00000C15">
        <w:rPr>
          <w:rFonts w:ascii="Times New Roman" w:eastAsia="Times New Roman" w:hAnsi="Times New Roman" w:cs="Times New Roman"/>
          <w:lang w:eastAsia="it-IT"/>
        </w:rPr>
        <w:t>pil</w:t>
      </w:r>
      <w:proofErr w:type="spellEnd"/>
      <w:r w:rsidR="00000C15">
        <w:rPr>
          <w:rFonts w:ascii="Times New Roman" w:eastAsia="Times New Roman" w:hAnsi="Times New Roman" w:cs="Times New Roman"/>
          <w:lang w:eastAsia="it-IT"/>
        </w:rPr>
        <w:t xml:space="preserve"> come indice del benessere di una comunità.</w:t>
      </w:r>
    </w:p>
    <w:p w:rsidR="003A3803" w:rsidRDefault="003A3803" w:rsidP="007E1473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6C5D0F" w:rsidRDefault="004476D1" w:rsidP="007E1473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Come </w:t>
      </w:r>
      <w:r w:rsidR="00B710F7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terrazzamento</w:t>
      </w:r>
      <w:r w:rsidR="00B710F7">
        <w:rPr>
          <w:rFonts w:ascii="Times New Roman" w:eastAsia="Times New Roman" w:hAnsi="Times New Roman" w:cs="Times New Roman"/>
          <w:lang w:eastAsia="it-IT"/>
        </w:rPr>
        <w:t xml:space="preserve"> di un intero versante</w:t>
      </w:r>
      <w:r>
        <w:rPr>
          <w:rFonts w:ascii="Times New Roman" w:eastAsia="Times New Roman" w:hAnsi="Times New Roman" w:cs="Times New Roman"/>
          <w:lang w:eastAsia="it-IT"/>
        </w:rPr>
        <w:t xml:space="preserve">, che avrebbe richiesto l’opera continuativa di più generazioni, non intimoriva il primo uomo che ne aveva avuto visione nonostante la fitta vegetazione, e non intimoriva neppure tutti coloro che lo avrebbero </w:t>
      </w:r>
      <w:r w:rsidR="00A11076">
        <w:rPr>
          <w:rFonts w:ascii="Times New Roman" w:eastAsia="Times New Roman" w:hAnsi="Times New Roman" w:cs="Times New Roman"/>
          <w:lang w:eastAsia="it-IT"/>
        </w:rPr>
        <w:t xml:space="preserve">nel tempo </w:t>
      </w:r>
      <w:r>
        <w:rPr>
          <w:rFonts w:ascii="Times New Roman" w:eastAsia="Times New Roman" w:hAnsi="Times New Roman" w:cs="Times New Roman"/>
          <w:lang w:eastAsia="it-IT"/>
        </w:rPr>
        <w:t xml:space="preserve">realizzato, </w:t>
      </w:r>
      <w:r w:rsidR="003A3803">
        <w:rPr>
          <w:rFonts w:ascii="Times New Roman" w:eastAsia="Times New Roman" w:hAnsi="Times New Roman" w:cs="Times New Roman"/>
          <w:lang w:eastAsia="it-IT"/>
        </w:rPr>
        <w:t xml:space="preserve">così, stando sul pezzo lo avevano portato a termine e </w:t>
      </w:r>
      <w:r w:rsidR="00F427CC">
        <w:rPr>
          <w:rFonts w:ascii="Times New Roman" w:eastAsia="Times New Roman" w:hAnsi="Times New Roman" w:cs="Times New Roman"/>
          <w:lang w:eastAsia="it-IT"/>
        </w:rPr>
        <w:t>la</w:t>
      </w:r>
      <w:r w:rsidR="003A3803">
        <w:rPr>
          <w:rFonts w:ascii="Times New Roman" w:eastAsia="Times New Roman" w:hAnsi="Times New Roman" w:cs="Times New Roman"/>
          <w:lang w:eastAsia="it-IT"/>
        </w:rPr>
        <w:t xml:space="preserve"> </w:t>
      </w:r>
      <w:r w:rsidR="00F427CC">
        <w:rPr>
          <w:rFonts w:ascii="Times New Roman" w:eastAsia="Times New Roman" w:hAnsi="Times New Roman" w:cs="Times New Roman"/>
          <w:lang w:eastAsia="it-IT"/>
        </w:rPr>
        <w:t xml:space="preserve">comunità ne </w:t>
      </w:r>
      <w:r w:rsidR="00635E00">
        <w:rPr>
          <w:rFonts w:ascii="Times New Roman" w:eastAsia="Times New Roman" w:hAnsi="Times New Roman" w:cs="Times New Roman"/>
          <w:lang w:eastAsia="it-IT"/>
        </w:rPr>
        <w:t>avrebbe</w:t>
      </w:r>
      <w:r w:rsidR="004F32AF">
        <w:rPr>
          <w:rFonts w:ascii="Times New Roman" w:eastAsia="Times New Roman" w:hAnsi="Times New Roman" w:cs="Times New Roman"/>
          <w:lang w:eastAsia="it-IT"/>
        </w:rPr>
        <w:t xml:space="preserve"> goduto</w:t>
      </w:r>
      <w:r w:rsidR="003A3803">
        <w:rPr>
          <w:rFonts w:ascii="Times New Roman" w:eastAsia="Times New Roman" w:hAnsi="Times New Roman" w:cs="Times New Roman"/>
          <w:lang w:eastAsia="it-IT"/>
        </w:rPr>
        <w:t>.</w:t>
      </w:r>
      <w:r w:rsidR="00294AC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E1473" w:rsidRDefault="006C5D0F" w:rsidP="007E1473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Allo stesso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 </w:t>
      </w:r>
      <w:r w:rsidR="00BF6626">
        <w:rPr>
          <w:rFonts w:ascii="Times New Roman" w:eastAsia="Times New Roman" w:hAnsi="Times New Roman" w:cs="Times New Roman"/>
          <w:lang w:eastAsia="it-IT"/>
        </w:rPr>
        <w:t xml:space="preserve">modo, con pari dedizione e continuità, </w:t>
      </w:r>
      <w:r w:rsidR="004476D1">
        <w:rPr>
          <w:rFonts w:ascii="Times New Roman" w:eastAsia="Times New Roman" w:hAnsi="Times New Roman" w:cs="Times New Roman"/>
          <w:lang w:eastAsia="it-IT"/>
        </w:rPr>
        <w:t>sarebbe da intendere il lavoro in corso</w:t>
      </w:r>
      <w:r w:rsidR="00BF6626">
        <w:rPr>
          <w:rFonts w:ascii="Times New Roman" w:eastAsia="Times New Roman" w:hAnsi="Times New Roman" w:cs="Times New Roman"/>
          <w:lang w:eastAsia="it-IT"/>
        </w:rPr>
        <w:t xml:space="preserve"> per un cambiamento evolutivo di paradigma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. </w:t>
      </w:r>
      <w:r w:rsidR="00BF6626">
        <w:rPr>
          <w:rFonts w:ascii="Times New Roman" w:eastAsia="Times New Roman" w:hAnsi="Times New Roman" w:cs="Times New Roman"/>
          <w:lang w:eastAsia="it-IT"/>
        </w:rPr>
        <w:t>Se i montanari dissodavano senza interruzione, noi lanceremo m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essaggi </w:t>
      </w:r>
      <w:r>
        <w:rPr>
          <w:rFonts w:ascii="Times New Roman" w:eastAsia="Times New Roman" w:hAnsi="Times New Roman" w:cs="Times New Roman"/>
          <w:lang w:eastAsia="it-IT"/>
        </w:rPr>
        <w:t xml:space="preserve">di deliberata bellezza </w:t>
      </w:r>
      <w:r w:rsidR="004476D1">
        <w:rPr>
          <w:rFonts w:ascii="Times New Roman" w:eastAsia="Times New Roman" w:hAnsi="Times New Roman" w:cs="Times New Roman"/>
          <w:lang w:eastAsia="it-IT"/>
        </w:rPr>
        <w:t>nella bottiglia</w:t>
      </w:r>
      <w:r w:rsidR="00BF6626">
        <w:rPr>
          <w:rFonts w:ascii="Times New Roman" w:eastAsia="Times New Roman" w:hAnsi="Times New Roman" w:cs="Times New Roman"/>
          <w:lang w:eastAsia="it-IT"/>
        </w:rPr>
        <w:t>.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9E7971">
        <w:rPr>
          <w:rFonts w:ascii="Times New Roman" w:eastAsia="Times New Roman" w:hAnsi="Times New Roman" w:cs="Times New Roman"/>
          <w:lang w:eastAsia="it-IT"/>
        </w:rPr>
        <w:t>Tra le onde, f</w:t>
      </w:r>
      <w:r w:rsidR="00312467">
        <w:rPr>
          <w:rFonts w:ascii="Times New Roman" w:eastAsia="Times New Roman" w:hAnsi="Times New Roman" w:cs="Times New Roman"/>
          <w:lang w:eastAsia="it-IT"/>
        </w:rPr>
        <w:t>aremo semplicemente ciò che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 ogni naufrago d</w:t>
      </w:r>
      <w:r w:rsidR="00312467">
        <w:rPr>
          <w:rFonts w:ascii="Times New Roman" w:eastAsia="Times New Roman" w:hAnsi="Times New Roman" w:cs="Times New Roman"/>
          <w:lang w:eastAsia="it-IT"/>
        </w:rPr>
        <w:t xml:space="preserve">ell’attuale 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mortifera </w:t>
      </w:r>
      <w:r w:rsidR="004476D1">
        <w:rPr>
          <w:rFonts w:ascii="Times New Roman" w:eastAsia="Times New Roman" w:hAnsi="Times New Roman" w:cs="Times New Roman"/>
          <w:lang w:eastAsia="it-IT"/>
        </w:rPr>
        <w:t>burrasca polit</w:t>
      </w:r>
      <w:r w:rsidR="00FF28F1">
        <w:rPr>
          <w:rFonts w:ascii="Times New Roman" w:eastAsia="Times New Roman" w:hAnsi="Times New Roman" w:cs="Times New Roman"/>
          <w:lang w:eastAsia="it-IT"/>
        </w:rPr>
        <w:t>i</w:t>
      </w:r>
      <w:r w:rsidR="004476D1">
        <w:rPr>
          <w:rFonts w:ascii="Times New Roman" w:eastAsia="Times New Roman" w:hAnsi="Times New Roman" w:cs="Times New Roman"/>
          <w:lang w:eastAsia="it-IT"/>
        </w:rPr>
        <w:t>co-culturale non esiterebbe</w:t>
      </w:r>
      <w:r w:rsidR="00312467">
        <w:rPr>
          <w:rFonts w:ascii="Times New Roman" w:eastAsia="Times New Roman" w:hAnsi="Times New Roman" w:cs="Times New Roman"/>
          <w:lang w:eastAsia="it-IT"/>
        </w:rPr>
        <w:t xml:space="preserve"> 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a </w:t>
      </w:r>
      <w:r w:rsidR="00E4384E">
        <w:rPr>
          <w:rFonts w:ascii="Times New Roman" w:eastAsia="Times New Roman" w:hAnsi="Times New Roman" w:cs="Times New Roman"/>
          <w:lang w:eastAsia="it-IT"/>
        </w:rPr>
        <w:t>fare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, </w:t>
      </w:r>
      <w:r w:rsidR="00312467">
        <w:rPr>
          <w:rFonts w:ascii="Times New Roman" w:eastAsia="Times New Roman" w:hAnsi="Times New Roman" w:cs="Times New Roman"/>
          <w:lang w:eastAsia="it-IT"/>
        </w:rPr>
        <w:t>unendovi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 </w:t>
      </w:r>
      <w:r w:rsidR="00312467">
        <w:rPr>
          <w:rFonts w:ascii="Times New Roman" w:eastAsia="Times New Roman" w:hAnsi="Times New Roman" w:cs="Times New Roman"/>
          <w:lang w:eastAsia="it-IT"/>
        </w:rPr>
        <w:t>tutta l</w:t>
      </w:r>
      <w:r w:rsidR="004476D1">
        <w:rPr>
          <w:rFonts w:ascii="Times New Roman" w:eastAsia="Times New Roman" w:hAnsi="Times New Roman" w:cs="Times New Roman"/>
          <w:lang w:eastAsia="it-IT"/>
        </w:rPr>
        <w:t xml:space="preserve">’energia che la sua visione di cambiamento </w:t>
      </w:r>
      <w:r w:rsidR="00312467">
        <w:rPr>
          <w:rFonts w:ascii="Times New Roman" w:eastAsia="Times New Roman" w:hAnsi="Times New Roman" w:cs="Times New Roman"/>
          <w:lang w:eastAsia="it-IT"/>
        </w:rPr>
        <w:t>richiede</w:t>
      </w:r>
      <w:r w:rsidR="004476D1">
        <w:rPr>
          <w:rFonts w:ascii="Times New Roman" w:eastAsia="Times New Roman" w:hAnsi="Times New Roman" w:cs="Times New Roman"/>
          <w:lang w:eastAsia="it-IT"/>
        </w:rPr>
        <w:t>.</w:t>
      </w:r>
      <w:r w:rsidR="00312467">
        <w:rPr>
          <w:rFonts w:ascii="Times New Roman" w:eastAsia="Times New Roman" w:hAnsi="Times New Roman" w:cs="Times New Roman"/>
          <w:lang w:eastAsia="it-IT"/>
        </w:rPr>
        <w:t xml:space="preserve"> Proprio come i montanari.</w:t>
      </w:r>
    </w:p>
    <w:p w:rsidR="00312467" w:rsidRPr="008F605D" w:rsidRDefault="00312467" w:rsidP="007E1473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7E1473" w:rsidRDefault="009E7971" w:rsidP="002937A3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>Tempestoso m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are immondo, </w:t>
      </w:r>
      <w:r w:rsidR="003F6D31">
        <w:rPr>
          <w:rFonts w:ascii="Times New Roman" w:eastAsia="Times New Roman" w:hAnsi="Times New Roman" w:cs="Times New Roman"/>
          <w:lang w:eastAsia="it-IT"/>
        </w:rPr>
        <w:t>le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 cui </w:t>
      </w:r>
      <w:r>
        <w:rPr>
          <w:rFonts w:ascii="Times New Roman" w:eastAsia="Times New Roman" w:hAnsi="Times New Roman" w:cs="Times New Roman"/>
          <w:lang w:eastAsia="it-IT"/>
        </w:rPr>
        <w:t>pauros</w:t>
      </w:r>
      <w:r w:rsidR="003F6D31">
        <w:rPr>
          <w:rFonts w:ascii="Times New Roman" w:eastAsia="Times New Roman" w:hAnsi="Times New Roman" w:cs="Times New Roman"/>
          <w:lang w:eastAsia="it-IT"/>
        </w:rPr>
        <w:t>e onde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non 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sono 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>l’inerzia della vulgata non solo popolare</w:t>
      </w:r>
      <w:r w:rsidR="003F6D31">
        <w:rPr>
          <w:rFonts w:ascii="Times New Roman" w:eastAsia="Times New Roman" w:hAnsi="Times New Roman" w:cs="Times New Roman"/>
          <w:lang w:eastAsia="it-IT"/>
        </w:rPr>
        <w:t>,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7A3">
        <w:rPr>
          <w:rFonts w:ascii="Times New Roman" w:eastAsia="Times New Roman" w:hAnsi="Times New Roman" w:cs="Times New Roman"/>
          <w:lang w:eastAsia="it-IT"/>
        </w:rPr>
        <w:t xml:space="preserve">perché 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ora </w:t>
      </w:r>
      <w:r w:rsidR="007E1473">
        <w:rPr>
          <w:rFonts w:ascii="Times New Roman" w:eastAsia="Times New Roman" w:hAnsi="Times New Roman" w:cs="Times New Roman"/>
          <w:lang w:eastAsia="it-IT"/>
        </w:rPr>
        <w:t xml:space="preserve">fanno corpo anche 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>gli intellettuali</w:t>
      </w:r>
      <w:r w:rsidR="002937A3">
        <w:rPr>
          <w:rFonts w:ascii="Times New Roman" w:eastAsia="Times New Roman" w:hAnsi="Times New Roman" w:cs="Times New Roman"/>
          <w:lang w:eastAsia="it-IT"/>
        </w:rPr>
        <w:t>.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7A3">
        <w:rPr>
          <w:rFonts w:ascii="Times New Roman" w:eastAsia="Times New Roman" w:hAnsi="Times New Roman" w:cs="Times New Roman"/>
          <w:lang w:eastAsia="it-IT"/>
        </w:rPr>
        <w:t>I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>n c</w:t>
      </w:r>
      <w:r w:rsidR="002937A3">
        <w:rPr>
          <w:rFonts w:ascii="Times New Roman" w:eastAsia="Times New Roman" w:hAnsi="Times New Roman" w:cs="Times New Roman"/>
          <w:lang w:eastAsia="it-IT"/>
        </w:rPr>
        <w:t>i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ma </w:t>
      </w:r>
      <w:r w:rsidR="003F6D31">
        <w:rPr>
          <w:rFonts w:ascii="Times New Roman" w:eastAsia="Times New Roman" w:hAnsi="Times New Roman" w:cs="Times New Roman"/>
          <w:lang w:eastAsia="it-IT"/>
        </w:rPr>
        <w:t>ai marosi</w:t>
      </w:r>
      <w:r w:rsidR="002937A3">
        <w:rPr>
          <w:rFonts w:ascii="Times New Roman" w:eastAsia="Times New Roman" w:hAnsi="Times New Roman" w:cs="Times New Roman"/>
          <w:lang w:eastAsia="it-IT"/>
        </w:rPr>
        <w:t xml:space="preserve">, 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>spumeggi</w:t>
      </w:r>
      <w:r w:rsidR="002937A3">
        <w:rPr>
          <w:rFonts w:ascii="Times New Roman" w:eastAsia="Times New Roman" w:hAnsi="Times New Roman" w:cs="Times New Roman"/>
          <w:lang w:eastAsia="it-IT"/>
        </w:rPr>
        <w:t>ant</w:t>
      </w:r>
      <w:r w:rsidR="00FF28F1">
        <w:rPr>
          <w:rFonts w:ascii="Times New Roman" w:eastAsia="Times New Roman" w:hAnsi="Times New Roman" w:cs="Times New Roman"/>
          <w:lang w:eastAsia="it-IT"/>
        </w:rPr>
        <w:t>i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di </w:t>
      </w:r>
      <w:r w:rsidR="002937A3">
        <w:rPr>
          <w:rFonts w:ascii="Times New Roman" w:eastAsia="Times New Roman" w:hAnsi="Times New Roman" w:cs="Times New Roman"/>
          <w:lang w:eastAsia="it-IT"/>
        </w:rPr>
        <w:t xml:space="preserve">vuota 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>vanit</w:t>
      </w:r>
      <w:r w:rsidR="002937A3">
        <w:rPr>
          <w:rFonts w:ascii="Times New Roman" w:eastAsia="Times New Roman" w:hAnsi="Times New Roman" w:cs="Times New Roman"/>
          <w:lang w:eastAsia="it-IT"/>
        </w:rPr>
        <w:t>à,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troviamo le</w:t>
      </w:r>
      <w:r w:rsidR="00201BF6">
        <w:rPr>
          <w:rFonts w:ascii="Times New Roman" w:eastAsia="Times New Roman" w:hAnsi="Times New Roman" w:cs="Times New Roman"/>
          <w:lang w:eastAsia="it-IT"/>
        </w:rPr>
        <w:t xml:space="preserve"> vaporizzate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istituzioni</w:t>
      </w:r>
      <w:r w:rsidR="00201BF6">
        <w:rPr>
          <w:rFonts w:ascii="Times New Roman" w:eastAsia="Times New Roman" w:hAnsi="Times New Roman" w:cs="Times New Roman"/>
          <w:lang w:eastAsia="it-IT"/>
        </w:rPr>
        <w:t>, definitivamente separate da ciò di cui dovrebbero occuparsi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. </w:t>
      </w:r>
      <w:r w:rsidR="002937A3">
        <w:rPr>
          <w:rFonts w:ascii="Times New Roman" w:eastAsia="Times New Roman" w:hAnsi="Times New Roman" w:cs="Times New Roman"/>
          <w:lang w:eastAsia="it-IT"/>
        </w:rPr>
        <w:t>Per quanto riguarda la cosa pubblica, va riconosciuto all’arguto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7A3">
        <w:rPr>
          <w:rFonts w:ascii="Times New Roman" w:eastAsia="Times New Roman" w:hAnsi="Times New Roman" w:cs="Times New Roman"/>
          <w:lang w:eastAsia="it-IT"/>
        </w:rPr>
        <w:t>selettore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capitalisti</w:t>
      </w:r>
      <w:r w:rsidR="002937A3">
        <w:rPr>
          <w:rFonts w:ascii="Times New Roman" w:eastAsia="Times New Roman" w:hAnsi="Times New Roman" w:cs="Times New Roman"/>
          <w:lang w:eastAsia="it-IT"/>
        </w:rPr>
        <w:t>co il nefasto merito di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937A3">
        <w:rPr>
          <w:rFonts w:ascii="Times New Roman" w:eastAsia="Times New Roman" w:hAnsi="Times New Roman" w:cs="Times New Roman"/>
          <w:lang w:eastAsia="it-IT"/>
        </w:rPr>
        <w:t>aver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prodotto </w:t>
      </w:r>
      <w:r w:rsidR="002937A3">
        <w:rPr>
          <w:rFonts w:ascii="Times New Roman" w:eastAsia="Times New Roman" w:hAnsi="Times New Roman" w:cs="Times New Roman"/>
          <w:lang w:eastAsia="it-IT"/>
        </w:rPr>
        <w:t>la sua razza capolavoro, non a caso ora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sua cagna da guardia</w:t>
      </w:r>
      <w:r w:rsidR="002937A3">
        <w:rPr>
          <w:rFonts w:ascii="Times New Roman" w:eastAsia="Times New Roman" w:hAnsi="Times New Roman" w:cs="Times New Roman"/>
          <w:lang w:eastAsia="it-IT"/>
        </w:rPr>
        <w:t>, chiamata P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>olitica</w:t>
      </w:r>
      <w:r w:rsidR="002937A3">
        <w:rPr>
          <w:rFonts w:ascii="Times New Roman" w:eastAsia="Times New Roman" w:hAnsi="Times New Roman" w:cs="Times New Roman"/>
          <w:lang w:eastAsia="it-IT"/>
        </w:rPr>
        <w:t>.</w:t>
      </w:r>
      <w:r w:rsidR="007E1473" w:rsidRPr="008F605D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33FC2" w:rsidRDefault="00433FC2" w:rsidP="002937A3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90569B" w:rsidRDefault="00433FC2" w:rsidP="00433FC2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Viviamo così entro un catino di forzati </w:t>
      </w:r>
      <w:r w:rsidRPr="008F605D">
        <w:rPr>
          <w:rFonts w:ascii="Times New Roman" w:eastAsia="Times New Roman" w:hAnsi="Times New Roman" w:cs="Times New Roman"/>
          <w:lang w:eastAsia="it-IT"/>
        </w:rPr>
        <w:t>guerrieri in lotta</w:t>
      </w:r>
      <w:r w:rsidR="006662E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6662E9">
        <w:rPr>
          <w:rFonts w:ascii="Times New Roman" w:eastAsia="Times New Roman" w:hAnsi="Times New Roman" w:cs="Times New Roman"/>
          <w:lang w:eastAsia="it-IT"/>
        </w:rPr>
        <w:t>individual</w:t>
      </w:r>
      <w:proofErr w:type="spellEnd"/>
      <w:r w:rsidR="006662E9">
        <w:rPr>
          <w:rFonts w:ascii="Times New Roman" w:eastAsia="Times New Roman" w:hAnsi="Times New Roman" w:cs="Times New Roman"/>
          <w:lang w:eastAsia="it-IT"/>
        </w:rPr>
        <w:t>-civile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  <w:r w:rsidR="006662E9">
        <w:rPr>
          <w:rFonts w:ascii="Times New Roman" w:eastAsia="Times New Roman" w:hAnsi="Times New Roman" w:cs="Times New Roman"/>
          <w:lang w:eastAsia="it-IT"/>
        </w:rPr>
        <w:t>A pieno diritto, c</w:t>
      </w:r>
      <w:r>
        <w:rPr>
          <w:rFonts w:ascii="Times New Roman" w:eastAsia="Times New Roman" w:hAnsi="Times New Roman" w:cs="Times New Roman"/>
          <w:lang w:eastAsia="it-IT"/>
        </w:rPr>
        <w:t>i diamo da fare non nel rispetto dei vizi capitali</w:t>
      </w:r>
      <w:r w:rsidR="00FF28F1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ma in quello </w:t>
      </w:r>
      <w:r w:rsidR="009F5437">
        <w:rPr>
          <w:rFonts w:ascii="Times New Roman" w:eastAsia="Times New Roman" w:hAnsi="Times New Roman" w:cs="Times New Roman"/>
          <w:lang w:eastAsia="it-IT"/>
        </w:rPr>
        <w:t xml:space="preserve">del business </w:t>
      </w:r>
      <w:proofErr w:type="spellStart"/>
      <w:r w:rsidR="009F5437">
        <w:rPr>
          <w:rFonts w:ascii="Times New Roman" w:eastAsia="Times New Roman" w:hAnsi="Times New Roman" w:cs="Times New Roman"/>
          <w:lang w:eastAsia="it-IT"/>
        </w:rPr>
        <w:t>is</w:t>
      </w:r>
      <w:proofErr w:type="spellEnd"/>
      <w:r w:rsidR="009F5437">
        <w:rPr>
          <w:rFonts w:ascii="Times New Roman" w:eastAsia="Times New Roman" w:hAnsi="Times New Roman" w:cs="Times New Roman"/>
          <w:lang w:eastAsia="it-IT"/>
        </w:rPr>
        <w:t xml:space="preserve"> business che, all’</w:t>
      </w:r>
      <w:r w:rsidR="002F3194" w:rsidRPr="009F5437">
        <w:rPr>
          <w:rFonts w:ascii="Times New Roman" w:eastAsia="Times New Roman" w:hAnsi="Times New Roman" w:cs="Times New Roman"/>
          <w:i/>
          <w:iCs/>
          <w:lang w:eastAsia="it-IT"/>
        </w:rPr>
        <w:t>opposto</w:t>
      </w:r>
      <w:r w:rsidR="006662E9">
        <w:rPr>
          <w:rFonts w:ascii="Times New Roman" w:eastAsia="Times New Roman" w:hAnsi="Times New Roman" w:cs="Times New Roman"/>
          <w:i/>
          <w:iCs/>
          <w:lang w:eastAsia="it-IT"/>
        </w:rPr>
        <w:t>,</w:t>
      </w:r>
      <w:r w:rsidR="002F3194">
        <w:rPr>
          <w:rFonts w:ascii="Times New Roman" w:eastAsia="Times New Roman" w:hAnsi="Times New Roman" w:cs="Times New Roman"/>
          <w:lang w:eastAsia="it-IT"/>
        </w:rPr>
        <w:t xml:space="preserve"> li </w:t>
      </w:r>
      <w:r w:rsidR="004768E2">
        <w:rPr>
          <w:rFonts w:ascii="Times New Roman" w:eastAsia="Times New Roman" w:hAnsi="Times New Roman" w:cs="Times New Roman"/>
          <w:lang w:eastAsia="it-IT"/>
        </w:rPr>
        <w:t>rinnega</w:t>
      </w:r>
      <w:r w:rsidR="002F3194">
        <w:rPr>
          <w:rFonts w:ascii="Times New Roman" w:eastAsia="Times New Roman" w:hAnsi="Times New Roman" w:cs="Times New Roman"/>
          <w:lang w:eastAsia="it-IT"/>
        </w:rPr>
        <w:t xml:space="preserve"> tutti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6662E9">
        <w:rPr>
          <w:rFonts w:ascii="Times New Roman" w:eastAsia="Times New Roman" w:hAnsi="Times New Roman" w:cs="Times New Roman"/>
          <w:lang w:eastAsia="it-IT"/>
        </w:rPr>
        <w:t>In suo nome</w:t>
      </w:r>
      <w:r w:rsidR="00C972EB">
        <w:rPr>
          <w:rFonts w:ascii="Times New Roman" w:eastAsia="Times New Roman" w:hAnsi="Times New Roman" w:cs="Times New Roman"/>
          <w:lang w:eastAsia="it-IT"/>
        </w:rPr>
        <w:t>, in nome di quel dio, p</w:t>
      </w:r>
      <w:r>
        <w:rPr>
          <w:rFonts w:ascii="Times New Roman" w:eastAsia="Times New Roman" w:hAnsi="Times New Roman" w:cs="Times New Roman"/>
          <w:lang w:eastAsia="it-IT"/>
        </w:rPr>
        <w:t>ossiamo arrivare a fare di tutto p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lang w:eastAsia="it-IT"/>
        </w:rPr>
        <w:t xml:space="preserve">la conquista della rampa che conduce al </w:t>
      </w:r>
      <w:r w:rsidRPr="008F605D">
        <w:rPr>
          <w:rFonts w:ascii="Times New Roman" w:eastAsia="Times New Roman" w:hAnsi="Times New Roman" w:cs="Times New Roman"/>
          <w:lang w:eastAsia="it-IT"/>
        </w:rPr>
        <w:t>piano</w:t>
      </w:r>
      <w:r w:rsidR="00C972EB">
        <w:rPr>
          <w:rFonts w:ascii="Times New Roman" w:eastAsia="Times New Roman" w:hAnsi="Times New Roman" w:cs="Times New Roman"/>
          <w:lang w:eastAsia="it-IT"/>
        </w:rPr>
        <w:t xml:space="preserve"> di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sopra</w:t>
      </w:r>
      <w:r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90569B" w:rsidRDefault="00433FC2" w:rsidP="00433FC2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 dedizione per ascendere al </w:t>
      </w:r>
      <w:r w:rsidRPr="003A2DF7">
        <w:rPr>
          <w:rFonts w:ascii="Times New Roman" w:eastAsia="Times New Roman" w:hAnsi="Times New Roman" w:cs="Times New Roman"/>
          <w:i/>
          <w:iCs/>
          <w:lang w:eastAsia="it-IT"/>
        </w:rPr>
        <w:t xml:space="preserve">palazzo di </w:t>
      </w:r>
      <w:r w:rsidR="0042317C">
        <w:rPr>
          <w:rFonts w:ascii="Times New Roman" w:eastAsia="Times New Roman" w:hAnsi="Times New Roman" w:cs="Times New Roman"/>
          <w:i/>
          <w:iCs/>
          <w:lang w:eastAsia="it-IT"/>
        </w:rPr>
        <w:t>B</w:t>
      </w:r>
      <w:r w:rsidRPr="003A2DF7">
        <w:rPr>
          <w:rFonts w:ascii="Times New Roman" w:eastAsia="Times New Roman" w:hAnsi="Times New Roman" w:cs="Times New Roman"/>
          <w:i/>
          <w:iCs/>
          <w:lang w:eastAsia="it-IT"/>
        </w:rPr>
        <w:t>abele</w:t>
      </w:r>
      <w:r>
        <w:rPr>
          <w:rFonts w:ascii="Times New Roman" w:eastAsia="Times New Roman" w:hAnsi="Times New Roman" w:cs="Times New Roman"/>
          <w:lang w:eastAsia="it-IT"/>
        </w:rPr>
        <w:t xml:space="preserve"> può durare una vita.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N</w:t>
      </w:r>
      <w:r w:rsidRPr="008F605D">
        <w:rPr>
          <w:rFonts w:ascii="Times New Roman" w:eastAsia="Times New Roman" w:hAnsi="Times New Roman" w:cs="Times New Roman"/>
          <w:lang w:eastAsia="it-IT"/>
        </w:rPr>
        <w:t>on sospett</w:t>
      </w:r>
      <w:r>
        <w:rPr>
          <w:rFonts w:ascii="Times New Roman" w:eastAsia="Times New Roman" w:hAnsi="Times New Roman" w:cs="Times New Roman"/>
          <w:lang w:eastAsia="it-IT"/>
        </w:rPr>
        <w:t>iam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o </w:t>
      </w:r>
      <w:r>
        <w:rPr>
          <w:rFonts w:ascii="Times New Roman" w:eastAsia="Times New Roman" w:hAnsi="Times New Roman" w:cs="Times New Roman"/>
          <w:lang w:eastAsia="it-IT"/>
        </w:rPr>
        <w:t>l’elevato rischio di finire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</w:t>
      </w:r>
      <w:r w:rsidR="002415C5">
        <w:rPr>
          <w:rFonts w:ascii="Times New Roman" w:eastAsia="Times New Roman" w:hAnsi="Times New Roman" w:cs="Times New Roman"/>
          <w:lang w:eastAsia="it-IT"/>
        </w:rPr>
        <w:t xml:space="preserve">con sorpresa </w:t>
      </w:r>
      <w:r w:rsidRPr="008F605D">
        <w:rPr>
          <w:rFonts w:ascii="Times New Roman" w:eastAsia="Times New Roman" w:hAnsi="Times New Roman" w:cs="Times New Roman"/>
          <w:lang w:eastAsia="it-IT"/>
        </w:rPr>
        <w:t>dritti ad affacciar</w:t>
      </w:r>
      <w:r w:rsidR="00C972EB">
        <w:rPr>
          <w:rFonts w:ascii="Times New Roman" w:eastAsia="Times New Roman" w:hAnsi="Times New Roman" w:cs="Times New Roman"/>
          <w:lang w:eastAsia="it-IT"/>
        </w:rPr>
        <w:t>c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i </w:t>
      </w:r>
      <w:r w:rsidR="00C972EB">
        <w:rPr>
          <w:rFonts w:ascii="Times New Roman" w:eastAsia="Times New Roman" w:hAnsi="Times New Roman" w:cs="Times New Roman"/>
          <w:lang w:eastAsia="it-IT"/>
        </w:rPr>
        <w:t xml:space="preserve">infine </w:t>
      </w:r>
      <w:r w:rsidRPr="008F605D">
        <w:rPr>
          <w:rFonts w:ascii="Times New Roman" w:eastAsia="Times New Roman" w:hAnsi="Times New Roman" w:cs="Times New Roman"/>
          <w:lang w:eastAsia="it-IT"/>
        </w:rPr>
        <w:t>al vuoto della perdizione esistenziale</w:t>
      </w:r>
      <w:r w:rsidR="00C972EB">
        <w:rPr>
          <w:rFonts w:ascii="Times New Roman" w:eastAsia="Times New Roman" w:hAnsi="Times New Roman" w:cs="Times New Roman"/>
          <w:lang w:eastAsia="it-IT"/>
        </w:rPr>
        <w:t>, sempre disponibile al di là de</w:t>
      </w:r>
      <w:r w:rsidR="0090569B">
        <w:rPr>
          <w:rFonts w:ascii="Times New Roman" w:eastAsia="Times New Roman" w:hAnsi="Times New Roman" w:cs="Times New Roman"/>
          <w:lang w:eastAsia="it-IT"/>
        </w:rPr>
        <w:t>i cristalli</w:t>
      </w:r>
      <w:r w:rsidR="00E70749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33FC2" w:rsidRDefault="00433FC2" w:rsidP="00433FC2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ppena le opportunità </w:t>
      </w:r>
      <w:r>
        <w:rPr>
          <w:rFonts w:ascii="Times New Roman" w:eastAsia="Times New Roman" w:hAnsi="Times New Roman" w:cs="Times New Roman"/>
          <w:lang w:eastAsia="it-IT"/>
        </w:rPr>
        <w:t xml:space="preserve">ci offriranno </w:t>
      </w:r>
      <w:r w:rsidRPr="008F605D">
        <w:rPr>
          <w:rFonts w:ascii="Times New Roman" w:eastAsia="Times New Roman" w:hAnsi="Times New Roman" w:cs="Times New Roman"/>
          <w:lang w:eastAsia="it-IT"/>
        </w:rPr>
        <w:t>la consapevolezza di aver dedicato anima e corpo – in senso stretto – a</w:t>
      </w:r>
      <w:r w:rsidR="0090569B">
        <w:rPr>
          <w:rFonts w:ascii="Times New Roman" w:eastAsia="Times New Roman" w:hAnsi="Times New Roman" w:cs="Times New Roman"/>
          <w:lang w:eastAsia="it-IT"/>
        </w:rPr>
        <w:t>i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valori effimeri</w:t>
      </w:r>
      <w:r>
        <w:rPr>
          <w:rFonts w:ascii="Times New Roman" w:eastAsia="Times New Roman" w:hAnsi="Times New Roman" w:cs="Times New Roman"/>
          <w:lang w:eastAsia="it-IT"/>
        </w:rPr>
        <w:t>,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di un mondo che neanche Truman Burbank era </w:t>
      </w:r>
      <w:r w:rsidR="001A3ED1">
        <w:rPr>
          <w:rFonts w:ascii="Times New Roman" w:eastAsia="Times New Roman" w:hAnsi="Times New Roman" w:cs="Times New Roman"/>
          <w:lang w:eastAsia="it-IT"/>
        </w:rPr>
        <w:t xml:space="preserve">stato </w:t>
      </w:r>
      <w:r w:rsidR="009C369D">
        <w:rPr>
          <w:rFonts w:ascii="Times New Roman" w:eastAsia="Times New Roman" w:hAnsi="Times New Roman" w:cs="Times New Roman"/>
          <w:lang w:eastAsia="it-IT"/>
        </w:rPr>
        <w:t>bastat</w:t>
      </w:r>
      <w:r w:rsidR="00DE1802">
        <w:rPr>
          <w:rFonts w:ascii="Times New Roman" w:eastAsia="Times New Roman" w:hAnsi="Times New Roman" w:cs="Times New Roman"/>
          <w:lang w:eastAsia="it-IT"/>
        </w:rPr>
        <w:t>o</w:t>
      </w:r>
      <w:r w:rsidR="0090569B">
        <w:rPr>
          <w:rFonts w:ascii="Times New Roman" w:eastAsia="Times New Roman" w:hAnsi="Times New Roman" w:cs="Times New Roman"/>
          <w:lang w:eastAsia="it-IT"/>
        </w:rPr>
        <w:t xml:space="preserve"> </w:t>
      </w:r>
      <w:r w:rsidR="008D354E">
        <w:rPr>
          <w:rFonts w:ascii="Times New Roman" w:eastAsia="Times New Roman" w:hAnsi="Times New Roman" w:cs="Times New Roman"/>
          <w:lang w:eastAsia="it-IT"/>
        </w:rPr>
        <w:t xml:space="preserve">a </w:t>
      </w:r>
      <w:r w:rsidR="0090569B">
        <w:rPr>
          <w:rFonts w:ascii="Times New Roman" w:eastAsia="Times New Roman" w:hAnsi="Times New Roman" w:cs="Times New Roman"/>
          <w:lang w:eastAsia="it-IT"/>
        </w:rPr>
        <w:t>dimostrarci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che era fittizio</w:t>
      </w:r>
      <w:r>
        <w:rPr>
          <w:rFonts w:ascii="Times New Roman" w:eastAsia="Times New Roman" w:hAnsi="Times New Roman" w:cs="Times New Roman"/>
          <w:lang w:eastAsia="it-IT"/>
        </w:rPr>
        <w:t>, nel nero staremo precipitando.</w:t>
      </w:r>
    </w:p>
    <w:p w:rsidR="00433FC2" w:rsidRPr="008F605D" w:rsidRDefault="00433FC2" w:rsidP="00433FC2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 w:rsidRPr="008F605D">
        <w:rPr>
          <w:rFonts w:ascii="Times New Roman" w:eastAsia="Times New Roman" w:hAnsi="Times New Roman" w:cs="Times New Roman"/>
          <w:lang w:eastAsia="it-IT"/>
        </w:rPr>
        <w:t>Che altro sono le crescenti psicopatologie</w:t>
      </w:r>
      <w:r w:rsidR="00765F93">
        <w:rPr>
          <w:rFonts w:ascii="Times New Roman" w:eastAsia="Times New Roman" w:hAnsi="Times New Roman" w:cs="Times New Roman"/>
          <w:lang w:eastAsia="it-IT"/>
        </w:rPr>
        <w:t>, bulimie</w:t>
      </w:r>
      <w:r w:rsidR="0090569B">
        <w:rPr>
          <w:rFonts w:ascii="Times New Roman" w:eastAsia="Times New Roman" w:hAnsi="Times New Roman" w:cs="Times New Roman"/>
          <w:lang w:eastAsia="it-IT"/>
        </w:rPr>
        <w:t xml:space="preserve"> e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neoplasie, nonché i vari mitra scaricati a scuola</w:t>
      </w:r>
      <w:r w:rsidR="003A2DF7">
        <w:rPr>
          <w:rFonts w:ascii="Times New Roman" w:eastAsia="Times New Roman" w:hAnsi="Times New Roman" w:cs="Times New Roman"/>
          <w:lang w:eastAsia="it-IT"/>
        </w:rPr>
        <w:t>,</w:t>
      </w:r>
      <w:r w:rsidRPr="008F605D">
        <w:rPr>
          <w:rFonts w:ascii="Times New Roman" w:eastAsia="Times New Roman" w:hAnsi="Times New Roman" w:cs="Times New Roman"/>
          <w:lang w:eastAsia="it-IT"/>
        </w:rPr>
        <w:t xml:space="preserve"> se non sintomi di quel pr</w:t>
      </w:r>
      <w:r>
        <w:rPr>
          <w:rFonts w:ascii="Times New Roman" w:eastAsia="Times New Roman" w:hAnsi="Times New Roman" w:cs="Times New Roman"/>
          <w:lang w:eastAsia="it-IT"/>
        </w:rPr>
        <w:t>e</w:t>
      </w:r>
      <w:r w:rsidRPr="008F605D">
        <w:rPr>
          <w:rFonts w:ascii="Times New Roman" w:eastAsia="Times New Roman" w:hAnsi="Times New Roman" w:cs="Times New Roman"/>
          <w:lang w:eastAsia="it-IT"/>
        </w:rPr>
        <w:t>cipitare nel vuoto di questa cultura?</w:t>
      </w:r>
      <w:r w:rsidR="00E70749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E1473" w:rsidRDefault="007E1473" w:rsidP="0090569B">
      <w:pPr>
        <w:spacing w:after="0" w:line="240" w:lineRule="auto"/>
        <w:ind w:right="1977"/>
        <w:rPr>
          <w:rFonts w:ascii="Times New Roman" w:eastAsia="Times New Roman" w:hAnsi="Times New Roman" w:cs="Times New Roman"/>
          <w:lang w:eastAsia="it-IT"/>
        </w:rPr>
      </w:pPr>
    </w:p>
    <w:p w:rsidR="00716439" w:rsidRDefault="00716439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Diversamente da quanto afferma Veneziani: “[…] </w:t>
      </w:r>
      <w:r w:rsidRPr="00CD6C96">
        <w:rPr>
          <w:rFonts w:ascii="Times New Roman" w:eastAsia="Times New Roman" w:hAnsi="Times New Roman" w:cs="Times New Roman"/>
          <w:lang w:eastAsia="it-IT"/>
        </w:rPr>
        <w:t>solitudini eroiche, passaggi al bosco, rifiuto della società di massa e del realismo politico</w:t>
      </w:r>
      <w:r>
        <w:rPr>
          <w:rFonts w:ascii="Times New Roman" w:eastAsia="Times New Roman" w:hAnsi="Times New Roman" w:cs="Times New Roman"/>
          <w:lang w:eastAsia="it-IT"/>
        </w:rPr>
        <w:t>”, quei tre e molti altri, non certo ultimi né il Cristo né il Buddha</w:t>
      </w:r>
      <w:r w:rsidR="003A2DF7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avrebbero motivo e ragione di </w:t>
      </w:r>
      <w:r w:rsidR="006F4533">
        <w:rPr>
          <w:rFonts w:ascii="Times New Roman" w:eastAsia="Times New Roman" w:hAnsi="Times New Roman" w:cs="Times New Roman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lang w:eastAsia="it-IT"/>
        </w:rPr>
        <w:t>far parte della congrega soci</w:t>
      </w:r>
      <w:r w:rsidR="0090569B">
        <w:rPr>
          <w:rFonts w:ascii="Times New Roman" w:eastAsia="Times New Roman" w:hAnsi="Times New Roman" w:cs="Times New Roman"/>
          <w:lang w:eastAsia="it-IT"/>
        </w:rPr>
        <w:t>o-politica</w:t>
      </w:r>
      <w:r w:rsidR="000B1E2B">
        <w:rPr>
          <w:rFonts w:ascii="Times New Roman" w:eastAsia="Times New Roman" w:hAnsi="Times New Roman" w:cs="Times New Roman"/>
          <w:lang w:eastAsia="it-IT"/>
        </w:rPr>
        <w:t xml:space="preserve">, per la realizzazione di un </w:t>
      </w:r>
      <w:r w:rsidR="0090569B">
        <w:rPr>
          <w:rFonts w:ascii="Times New Roman" w:eastAsia="Times New Roman" w:hAnsi="Times New Roman" w:cs="Times New Roman"/>
          <w:lang w:eastAsia="it-IT"/>
        </w:rPr>
        <w:t xml:space="preserve">altro </w:t>
      </w:r>
      <w:r w:rsidR="000B1E2B">
        <w:rPr>
          <w:rFonts w:ascii="Times New Roman" w:eastAsia="Times New Roman" w:hAnsi="Times New Roman" w:cs="Times New Roman"/>
          <w:lang w:eastAsia="it-IT"/>
        </w:rPr>
        <w:t>realismo politico</w:t>
      </w:r>
      <w:r w:rsidR="006F4533">
        <w:rPr>
          <w:rFonts w:ascii="Times New Roman" w:eastAsia="Times New Roman" w:hAnsi="Times New Roman" w:cs="Times New Roman"/>
          <w:lang w:eastAsia="it-IT"/>
        </w:rPr>
        <w:t>.</w:t>
      </w:r>
      <w:r w:rsidR="000B1E2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F4533">
        <w:rPr>
          <w:rFonts w:ascii="Times New Roman" w:eastAsia="Times New Roman" w:hAnsi="Times New Roman" w:cs="Times New Roman"/>
          <w:lang w:eastAsia="it-IT"/>
        </w:rPr>
        <w:t>O</w:t>
      </w:r>
      <w:r w:rsidR="000B1E2B">
        <w:rPr>
          <w:rFonts w:ascii="Times New Roman" w:eastAsia="Times New Roman" w:hAnsi="Times New Roman" w:cs="Times New Roman"/>
          <w:lang w:eastAsia="it-IT"/>
        </w:rPr>
        <w:t>ggi</w:t>
      </w:r>
      <w:r w:rsidR="0090569B">
        <w:rPr>
          <w:rFonts w:ascii="Times New Roman" w:eastAsia="Times New Roman" w:hAnsi="Times New Roman" w:cs="Times New Roman"/>
          <w:lang w:eastAsia="it-IT"/>
        </w:rPr>
        <w:t xml:space="preserve">, da chi ne ha </w:t>
      </w:r>
      <w:r w:rsidR="006F4533">
        <w:rPr>
          <w:rFonts w:ascii="Times New Roman" w:eastAsia="Times New Roman" w:hAnsi="Times New Roman" w:cs="Times New Roman"/>
          <w:lang w:eastAsia="it-IT"/>
        </w:rPr>
        <w:t>coscienza</w:t>
      </w:r>
      <w:r w:rsidR="0090569B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spellStart"/>
      <w:r w:rsidR="000B1E2B" w:rsidRPr="0048133D">
        <w:rPr>
          <w:rFonts w:ascii="Times New Roman" w:eastAsia="Times New Roman" w:hAnsi="Times New Roman" w:cs="Times New Roman"/>
          <w:i/>
          <w:iCs/>
          <w:lang w:eastAsia="it-IT"/>
        </w:rPr>
        <w:t>perdentemente</w:t>
      </w:r>
      <w:proofErr w:type="spellEnd"/>
      <w:r w:rsidR="000B1E2B">
        <w:rPr>
          <w:rFonts w:ascii="Times New Roman" w:eastAsia="Times New Roman" w:hAnsi="Times New Roman" w:cs="Times New Roman"/>
          <w:lang w:eastAsia="it-IT"/>
        </w:rPr>
        <w:t xml:space="preserve"> lasciato a nutrire l’utopia.</w:t>
      </w:r>
    </w:p>
    <w:p w:rsidR="00716439" w:rsidRDefault="00716439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716439" w:rsidRDefault="00716439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Se possiamo chiamare </w:t>
      </w:r>
      <w:r w:rsidRPr="00716439">
        <w:rPr>
          <w:rFonts w:ascii="Times New Roman" w:eastAsia="Times New Roman" w:hAnsi="Times New Roman" w:cs="Times New Roman"/>
          <w:i/>
          <w:iCs/>
          <w:lang w:eastAsia="it-IT"/>
        </w:rPr>
        <w:t>uomo compiuto</w:t>
      </w:r>
      <w:r>
        <w:rPr>
          <w:rFonts w:ascii="Times New Roman" w:eastAsia="Times New Roman" w:hAnsi="Times New Roman" w:cs="Times New Roman"/>
          <w:lang w:eastAsia="it-IT"/>
        </w:rPr>
        <w:t xml:space="preserve"> la persona con le consapevolezze idonee alla sua emancipazione dalle ideologie, dai luoghi comuni, dall’attribuzione di responsabilità, dal vittimismo, dalla personalizzazione dei fenomeni, e così via, questo ha ragione di scaturire da una cultura che abbia incarnato in sé</w:t>
      </w:r>
      <w:r w:rsidR="00341D34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e perciò mantenuto</w:t>
      </w:r>
      <w:r w:rsidR="00341D34">
        <w:rPr>
          <w:rFonts w:ascii="Times New Roman" w:eastAsia="Times New Roman" w:hAnsi="Times New Roman" w:cs="Times New Roman"/>
          <w:lang w:eastAsia="it-IT"/>
        </w:rPr>
        <w:t>,</w:t>
      </w:r>
      <w:r>
        <w:rPr>
          <w:rFonts w:ascii="Times New Roman" w:eastAsia="Times New Roman" w:hAnsi="Times New Roman" w:cs="Times New Roman"/>
          <w:lang w:eastAsia="it-IT"/>
        </w:rPr>
        <w:t xml:space="preserve"> il legame con il </w:t>
      </w:r>
      <w:r w:rsidRPr="00716439">
        <w:rPr>
          <w:rFonts w:ascii="Times New Roman" w:eastAsia="Times New Roman" w:hAnsi="Times New Roman" w:cs="Times New Roman"/>
          <w:i/>
          <w:iCs/>
          <w:lang w:eastAsia="it-IT"/>
        </w:rPr>
        <w:t>volume</w:t>
      </w:r>
      <w:r>
        <w:rPr>
          <w:rFonts w:ascii="Times New Roman" w:eastAsia="Times New Roman" w:hAnsi="Times New Roman" w:cs="Times New Roman"/>
          <w:lang w:eastAsia="it-IT"/>
        </w:rPr>
        <w:t xml:space="preserve"> dal quale tutta la storia </w:t>
      </w:r>
      <w:r w:rsidR="006F4533">
        <w:rPr>
          <w:rFonts w:ascii="Times New Roman" w:eastAsia="Times New Roman" w:hAnsi="Times New Roman" w:cs="Times New Roman"/>
          <w:lang w:eastAsia="it-IT"/>
        </w:rPr>
        <w:t>diviene</w:t>
      </w:r>
      <w:r>
        <w:rPr>
          <w:rFonts w:ascii="Times New Roman" w:eastAsia="Times New Roman" w:hAnsi="Times New Roman" w:cs="Times New Roman"/>
          <w:lang w:eastAsia="it-IT"/>
        </w:rPr>
        <w:t xml:space="preserve">. Platone lo chiamava </w:t>
      </w:r>
      <w:r w:rsidRPr="00716439">
        <w:rPr>
          <w:rFonts w:ascii="Times New Roman" w:eastAsia="Times New Roman" w:hAnsi="Times New Roman" w:cs="Times New Roman"/>
          <w:i/>
          <w:iCs/>
          <w:lang w:eastAsia="it-IT"/>
        </w:rPr>
        <w:t>iperuranio</w:t>
      </w:r>
      <w:r>
        <w:rPr>
          <w:rFonts w:ascii="Times New Roman" w:eastAsia="Times New Roman" w:hAnsi="Times New Roman" w:cs="Times New Roman"/>
          <w:lang w:eastAsia="it-IT"/>
        </w:rPr>
        <w:t>. In esso vi è già tutto. Soltanto l’uomo inconsapevole pensa perciò che la sua competenza logico-analitico-scientista possa portare alla verità, come la formula “in cerca della più piccola parte della materia” ben rappresenta</w:t>
      </w:r>
      <w:r w:rsidR="00876CEC">
        <w:rPr>
          <w:rFonts w:ascii="Times New Roman" w:eastAsia="Times New Roman" w:hAnsi="Times New Roman" w:cs="Times New Roman"/>
          <w:lang w:eastAsia="it-IT"/>
        </w:rPr>
        <w:t>. Quell’uomo è</w:t>
      </w:r>
      <w:r>
        <w:rPr>
          <w:rFonts w:ascii="Times New Roman" w:eastAsia="Times New Roman" w:hAnsi="Times New Roman" w:cs="Times New Roman"/>
          <w:lang w:eastAsia="it-IT"/>
        </w:rPr>
        <w:t xml:space="preserve"> inetto a vedere </w:t>
      </w:r>
      <w:r w:rsidR="007A1A34">
        <w:rPr>
          <w:rFonts w:ascii="Times New Roman" w:eastAsia="Times New Roman" w:hAnsi="Times New Roman" w:cs="Times New Roman"/>
          <w:lang w:eastAsia="it-IT"/>
        </w:rPr>
        <w:t>nel suo fare</w:t>
      </w:r>
      <w:r>
        <w:rPr>
          <w:rFonts w:ascii="Times New Roman" w:eastAsia="Times New Roman" w:hAnsi="Times New Roman" w:cs="Times New Roman"/>
          <w:lang w:eastAsia="it-IT"/>
        </w:rPr>
        <w:t xml:space="preserve"> il </w:t>
      </w:r>
      <w:r w:rsidR="00876CEC">
        <w:rPr>
          <w:rFonts w:ascii="Times New Roman" w:eastAsia="Times New Roman" w:hAnsi="Times New Roman" w:cs="Times New Roman"/>
          <w:lang w:eastAsia="it-IT"/>
        </w:rPr>
        <w:t xml:space="preserve">limitato </w:t>
      </w:r>
      <w:r>
        <w:rPr>
          <w:rFonts w:ascii="Times New Roman" w:eastAsia="Times New Roman" w:hAnsi="Times New Roman" w:cs="Times New Roman"/>
          <w:lang w:eastAsia="it-IT"/>
        </w:rPr>
        <w:t>campo in cui può sostenerl</w:t>
      </w:r>
      <w:r w:rsidR="007A1A34">
        <w:rPr>
          <w:rFonts w:ascii="Times New Roman" w:eastAsia="Times New Roman" w:hAnsi="Times New Roman" w:cs="Times New Roman"/>
          <w:lang w:eastAsia="it-IT"/>
        </w:rPr>
        <w:t>o</w:t>
      </w:r>
      <w:r>
        <w:rPr>
          <w:rFonts w:ascii="Times New Roman" w:eastAsia="Times New Roman" w:hAnsi="Times New Roman" w:cs="Times New Roman"/>
          <w:lang w:eastAsia="it-IT"/>
        </w:rPr>
        <w:t xml:space="preserve"> e l’implicazione blasfema che comporta</w:t>
      </w:r>
      <w:r w:rsidR="00876CEC">
        <w:rPr>
          <w:rFonts w:ascii="Times New Roman" w:eastAsia="Times New Roman" w:hAnsi="Times New Roman" w:cs="Times New Roman"/>
          <w:lang w:eastAsia="it-IT"/>
        </w:rPr>
        <w:t xml:space="preserve"> quando, come sempre accade, assurge a verità definitiva</w:t>
      </w:r>
      <w:r>
        <w:rPr>
          <w:rFonts w:ascii="Times New Roman" w:eastAsia="Times New Roman" w:hAnsi="Times New Roman" w:cs="Times New Roman"/>
          <w:lang w:eastAsia="it-IT"/>
        </w:rPr>
        <w:t xml:space="preserve">. Per spiegazioni, chiedere a Julius, Ernst 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Yukio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716439" w:rsidRDefault="00716439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4476D1" w:rsidRDefault="00716439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E già che siamo in tema di domande, chiediamoci anche </w:t>
      </w:r>
      <w:r w:rsidR="003A2DF7">
        <w:rPr>
          <w:rFonts w:ascii="Times New Roman" w:eastAsia="Times New Roman" w:hAnsi="Times New Roman" w:cs="Times New Roman"/>
          <w:lang w:eastAsia="it-IT"/>
        </w:rPr>
        <w:t>quale</w:t>
      </w:r>
      <w:r>
        <w:rPr>
          <w:rFonts w:ascii="Times New Roman" w:eastAsia="Times New Roman" w:hAnsi="Times New Roman" w:cs="Times New Roman"/>
          <w:lang w:eastAsia="it-IT"/>
        </w:rPr>
        <w:t xml:space="preserve"> tipo di politiche e di società metterebbe in essere l’</w:t>
      </w:r>
      <w:r w:rsidRPr="00341D34">
        <w:rPr>
          <w:rFonts w:ascii="Times New Roman" w:eastAsia="Times New Roman" w:hAnsi="Times New Roman" w:cs="Times New Roman"/>
          <w:i/>
          <w:iCs/>
          <w:lang w:eastAsia="it-IT"/>
        </w:rPr>
        <w:t>uomo compiuto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="00341D34">
        <w:rPr>
          <w:rFonts w:ascii="Times New Roman" w:eastAsia="Times New Roman" w:hAnsi="Times New Roman" w:cs="Times New Roman"/>
          <w:lang w:eastAsia="it-IT"/>
        </w:rPr>
        <w:t xml:space="preserve"> Il terrazzamento non è un’utopia e se lo fosse la boscaglia sarebbe rimasta al suo posto.</w:t>
      </w:r>
    </w:p>
    <w:p w:rsidR="004476D1" w:rsidRDefault="004476D1" w:rsidP="00FF0EBF">
      <w:pPr>
        <w:spacing w:after="0" w:line="240" w:lineRule="auto"/>
        <w:ind w:right="1977"/>
        <w:rPr>
          <w:rFonts w:ascii="Times New Roman" w:eastAsia="Times New Roman" w:hAnsi="Times New Roman" w:cs="Times New Roman"/>
          <w:lang w:eastAsia="it-IT"/>
        </w:rPr>
      </w:pPr>
    </w:p>
    <w:p w:rsidR="004476D1" w:rsidRDefault="004476D1" w:rsidP="00716439">
      <w:p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</w:p>
    <w:p w:rsidR="006D2D0E" w:rsidRPr="00BF65CB" w:rsidRDefault="00716439" w:rsidP="00BF65CB">
      <w:pPr>
        <w:spacing w:after="0" w:line="240" w:lineRule="auto"/>
        <w:ind w:left="296" w:right="1977" w:firstLine="708"/>
        <w:rPr>
          <w:rFonts w:ascii="Times New Roman" w:eastAsia="Times New Roman" w:hAnsi="Times New Roman" w:cs="Times New Roman"/>
          <w:lang w:eastAsia="it-IT"/>
        </w:rPr>
      </w:pPr>
      <w:r w:rsidRPr="00BF65CB">
        <w:rPr>
          <w:rFonts w:ascii="Times New Roman" w:eastAsia="Times New Roman" w:hAnsi="Times New Roman" w:cs="Times New Roman"/>
          <w:lang w:eastAsia="it-IT"/>
        </w:rPr>
        <w:t>Nota</w:t>
      </w:r>
    </w:p>
    <w:p w:rsidR="006D2D0E" w:rsidRPr="00433FC2" w:rsidRDefault="00EA54FF" w:rsidP="00433FC2">
      <w:pPr>
        <w:pStyle w:val="Paragrafoelenco"/>
        <w:numPr>
          <w:ilvl w:val="0"/>
          <w:numId w:val="1"/>
        </w:numPr>
        <w:spacing w:after="0" w:line="240" w:lineRule="auto"/>
        <w:ind w:right="1977" w:firstLine="284"/>
        <w:rPr>
          <w:rFonts w:ascii="Times New Roman" w:eastAsia="Times New Roman" w:hAnsi="Times New Roman" w:cs="Times New Roman"/>
          <w:lang w:eastAsia="it-IT"/>
        </w:rPr>
      </w:pPr>
      <w:hyperlink r:id="rId7" w:history="1">
        <w:r w:rsidR="006D2D0E" w:rsidRPr="00033B47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https://www.inchiostronero.it/se-la-cultura-trasloca-a-destra/</w:t>
        </w:r>
      </w:hyperlink>
    </w:p>
    <w:sectPr w:rsidR="006D2D0E" w:rsidRPr="00433FC2" w:rsidSect="00862D21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FF" w:rsidRDefault="00EA54FF" w:rsidP="00444FDB">
      <w:pPr>
        <w:spacing w:after="0" w:line="240" w:lineRule="auto"/>
      </w:pPr>
      <w:r>
        <w:separator/>
      </w:r>
    </w:p>
  </w:endnote>
  <w:endnote w:type="continuationSeparator" w:id="0">
    <w:p w:rsidR="00EA54FF" w:rsidRDefault="00EA54FF" w:rsidP="0044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70104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44FDB" w:rsidRDefault="00444FDB" w:rsidP="00F60A7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44FDB" w:rsidRDefault="00444FDB" w:rsidP="00444F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377574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444FDB" w:rsidRDefault="00444FDB" w:rsidP="00F60A7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44FDB" w:rsidRDefault="00444FDB" w:rsidP="00444FD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FF" w:rsidRDefault="00EA54FF" w:rsidP="00444FDB">
      <w:pPr>
        <w:spacing w:after="0" w:line="240" w:lineRule="auto"/>
      </w:pPr>
      <w:r>
        <w:separator/>
      </w:r>
    </w:p>
  </w:footnote>
  <w:footnote w:type="continuationSeparator" w:id="0">
    <w:p w:rsidR="00EA54FF" w:rsidRDefault="00EA54FF" w:rsidP="00444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F2F"/>
    <w:multiLevelType w:val="hybridMultilevel"/>
    <w:tmpl w:val="13E0C5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96"/>
    <w:rsid w:val="00000C15"/>
    <w:rsid w:val="000041D6"/>
    <w:rsid w:val="000A42BD"/>
    <w:rsid w:val="000B1E2B"/>
    <w:rsid w:val="000C0310"/>
    <w:rsid w:val="000F50EA"/>
    <w:rsid w:val="001971B9"/>
    <w:rsid w:val="001A3ED1"/>
    <w:rsid w:val="001A40D8"/>
    <w:rsid w:val="001D3D90"/>
    <w:rsid w:val="00201BF6"/>
    <w:rsid w:val="002415C5"/>
    <w:rsid w:val="00246DA6"/>
    <w:rsid w:val="002937A3"/>
    <w:rsid w:val="00294ACE"/>
    <w:rsid w:val="002A7535"/>
    <w:rsid w:val="002A756B"/>
    <w:rsid w:val="002F3194"/>
    <w:rsid w:val="00312467"/>
    <w:rsid w:val="003307D4"/>
    <w:rsid w:val="00341D34"/>
    <w:rsid w:val="003516C4"/>
    <w:rsid w:val="003A2DF7"/>
    <w:rsid w:val="003A3803"/>
    <w:rsid w:val="003E0B46"/>
    <w:rsid w:val="003F6D31"/>
    <w:rsid w:val="00402394"/>
    <w:rsid w:val="0042317C"/>
    <w:rsid w:val="00433FC2"/>
    <w:rsid w:val="00444FDB"/>
    <w:rsid w:val="004476D1"/>
    <w:rsid w:val="004768E2"/>
    <w:rsid w:val="0048133D"/>
    <w:rsid w:val="004F32AF"/>
    <w:rsid w:val="00635E00"/>
    <w:rsid w:val="006662E9"/>
    <w:rsid w:val="006A18CD"/>
    <w:rsid w:val="006C5D0F"/>
    <w:rsid w:val="006D2D0E"/>
    <w:rsid w:val="006F42C2"/>
    <w:rsid w:val="006F4533"/>
    <w:rsid w:val="00714BE4"/>
    <w:rsid w:val="00716439"/>
    <w:rsid w:val="00732A15"/>
    <w:rsid w:val="00765F93"/>
    <w:rsid w:val="0077553E"/>
    <w:rsid w:val="00783DCA"/>
    <w:rsid w:val="007A1A34"/>
    <w:rsid w:val="007D30BD"/>
    <w:rsid w:val="007E1473"/>
    <w:rsid w:val="007E1B56"/>
    <w:rsid w:val="007F6416"/>
    <w:rsid w:val="00862D21"/>
    <w:rsid w:val="0086762F"/>
    <w:rsid w:val="00876CEC"/>
    <w:rsid w:val="008D354E"/>
    <w:rsid w:val="008F605D"/>
    <w:rsid w:val="0090425E"/>
    <w:rsid w:val="0090569B"/>
    <w:rsid w:val="009523DE"/>
    <w:rsid w:val="00984EDA"/>
    <w:rsid w:val="0098585D"/>
    <w:rsid w:val="00987213"/>
    <w:rsid w:val="00996F64"/>
    <w:rsid w:val="009A2517"/>
    <w:rsid w:val="009C369D"/>
    <w:rsid w:val="009D429F"/>
    <w:rsid w:val="009E7971"/>
    <w:rsid w:val="009F5437"/>
    <w:rsid w:val="00A01D2C"/>
    <w:rsid w:val="00A11076"/>
    <w:rsid w:val="00AA4ECA"/>
    <w:rsid w:val="00B07D70"/>
    <w:rsid w:val="00B43244"/>
    <w:rsid w:val="00B710F7"/>
    <w:rsid w:val="00BF65CB"/>
    <w:rsid w:val="00BF6626"/>
    <w:rsid w:val="00C8235D"/>
    <w:rsid w:val="00C972EB"/>
    <w:rsid w:val="00CB3746"/>
    <w:rsid w:val="00CD6C96"/>
    <w:rsid w:val="00CE3587"/>
    <w:rsid w:val="00D8523D"/>
    <w:rsid w:val="00DE1802"/>
    <w:rsid w:val="00DE22D4"/>
    <w:rsid w:val="00E22396"/>
    <w:rsid w:val="00E4384E"/>
    <w:rsid w:val="00E70749"/>
    <w:rsid w:val="00E765B4"/>
    <w:rsid w:val="00EA54FF"/>
    <w:rsid w:val="00F06773"/>
    <w:rsid w:val="00F427CC"/>
    <w:rsid w:val="00F44077"/>
    <w:rsid w:val="00F6175D"/>
    <w:rsid w:val="00F7169F"/>
    <w:rsid w:val="00FB4309"/>
    <w:rsid w:val="00FB76A0"/>
    <w:rsid w:val="00FE64FB"/>
    <w:rsid w:val="00FE77F6"/>
    <w:rsid w:val="00FF0EBF"/>
    <w:rsid w:val="00FF28F1"/>
    <w:rsid w:val="00FF29E8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01E73"/>
  <w15:chartTrackingRefBased/>
  <w15:docId w15:val="{51EFEDD9-1071-D749-AE1D-285ACC9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D6C9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A4E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EC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2D0E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D2D0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44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FDB"/>
  </w:style>
  <w:style w:type="character" w:styleId="Numeropagina">
    <w:name w:val="page number"/>
    <w:basedOn w:val="Carpredefinitoparagrafo"/>
    <w:uiPriority w:val="99"/>
    <w:semiHidden/>
    <w:unhideWhenUsed/>
    <w:rsid w:val="004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chiostronero.it/se-la-cultura-trasloca-a-dest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60</cp:revision>
  <cp:lastPrinted>2022-12-19T13:30:00Z</cp:lastPrinted>
  <dcterms:created xsi:type="dcterms:W3CDTF">2022-12-16T12:31:00Z</dcterms:created>
  <dcterms:modified xsi:type="dcterms:W3CDTF">2022-12-19T13:33:00Z</dcterms:modified>
</cp:coreProperties>
</file>