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2F" w:rsidRPr="00FF5030" w:rsidRDefault="00CB747D" w:rsidP="00FF5030">
      <w:pPr>
        <w:ind w:firstLine="28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</w:t>
      </w:r>
      <w:r w:rsidR="00FF5030" w:rsidRPr="00FF5030">
        <w:rPr>
          <w:b/>
          <w:bCs/>
          <w:sz w:val="32"/>
          <w:szCs w:val="32"/>
        </w:rPr>
        <w:t>icapitola</w:t>
      </w:r>
      <w:r>
        <w:rPr>
          <w:b/>
          <w:bCs/>
          <w:sz w:val="32"/>
          <w:szCs w:val="32"/>
        </w:rPr>
        <w:t>r</w:t>
      </w:r>
      <w:bookmarkStart w:id="0" w:name="_GoBack"/>
      <w:bookmarkEnd w:id="0"/>
      <w:r w:rsidR="00FF5030" w:rsidRPr="00FF5030">
        <w:rPr>
          <w:b/>
          <w:bCs/>
          <w:sz w:val="32"/>
          <w:szCs w:val="32"/>
        </w:rPr>
        <w:t>e</w:t>
      </w:r>
    </w:p>
    <w:p w:rsidR="00FF5030" w:rsidRDefault="00FF5030" w:rsidP="00FF5030">
      <w:pPr>
        <w:ind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170121</w:t>
      </w:r>
    </w:p>
    <w:p w:rsidR="00E039AD" w:rsidRPr="00E039AD" w:rsidRDefault="00E039AD" w:rsidP="00E039AD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lang w:eastAsia="it-IT"/>
        </w:rPr>
      </w:pPr>
      <w:r w:rsidRPr="00E039AD">
        <w:rPr>
          <w:rFonts w:ascii="Times New Roman" w:eastAsia="Times New Roman" w:hAnsi="Times New Roman" w:cs="Times New Roman"/>
          <w:i/>
          <w:iCs/>
          <w:lang w:eastAsia="it-IT"/>
        </w:rPr>
        <w:t xml:space="preserve">Ricapitolare significa rivedere i fatti </w:t>
      </w:r>
      <w:r w:rsidR="00D96FD5">
        <w:rPr>
          <w:rFonts w:ascii="Times New Roman" w:eastAsia="Times New Roman" w:hAnsi="Times New Roman" w:cs="Times New Roman"/>
          <w:i/>
          <w:iCs/>
          <w:lang w:eastAsia="it-IT"/>
        </w:rPr>
        <w:t>penosi</w:t>
      </w:r>
      <w:r w:rsidRPr="00E039AD">
        <w:rPr>
          <w:rFonts w:ascii="Times New Roman" w:eastAsia="Times New Roman" w:hAnsi="Times New Roman" w:cs="Times New Roman"/>
          <w:i/>
          <w:iCs/>
          <w:lang w:eastAsia="it-IT"/>
        </w:rPr>
        <w:t xml:space="preserve"> della realtà fisica e metafisica al fine di sciogliere la perturbazione e la mortificazione che hanno comportato in noi.</w:t>
      </w:r>
    </w:p>
    <w:p w:rsidR="00E039AD" w:rsidRDefault="00E039AD" w:rsidP="00E039AD"/>
    <w:p w:rsidR="00E626BE" w:rsidRDefault="00E626BE" w:rsidP="00E626BE">
      <w:pPr>
        <w:ind w:firstLine="284"/>
      </w:pPr>
      <w:r w:rsidRPr="00E626BE">
        <w:t>Ricapitolare consiste nel rivedere gli eventi assumendocene la responsabilità incondizionata e piena. Solo così possiamo sciogliere le perturbazioni, possiamo chiudere il loro rubinetto</w:t>
      </w:r>
      <w:r>
        <w:t xml:space="preserve"> </w:t>
      </w:r>
      <w:r w:rsidRPr="00E626BE">
        <w:t>che sgorga e disperde le nostre energie</w:t>
      </w:r>
      <w:r>
        <w:t xml:space="preserve"> fisiche e creative, la nostra qualità della vita.</w:t>
      </w:r>
    </w:p>
    <w:p w:rsidR="00FF5030" w:rsidRDefault="00FF5030" w:rsidP="00FF5030">
      <w:pPr>
        <w:ind w:firstLine="284"/>
      </w:pPr>
      <w:r>
        <w:t>Portando l’attenzione sull’origine delle proprie pene fisiche e metafisiche, possiamo riconoscere che esse originano da fatti esterni</w:t>
      </w:r>
      <w:r w:rsidR="002B0B77">
        <w:t>, c</w:t>
      </w:r>
      <w:r>
        <w:t>attivi comportamenti e/o giudizi nei nostri confronti.</w:t>
      </w:r>
    </w:p>
    <w:p w:rsidR="005035BC" w:rsidRDefault="00FF5030" w:rsidP="00FF5030">
      <w:pPr>
        <w:ind w:firstLine="284"/>
      </w:pPr>
      <w:r>
        <w:t xml:space="preserve">Portando l’attenzione su di noi, possiamo riconoscere che le medesime pene non derivano da proprietà di fatti esterni. Possiamo prendere coscienza </w:t>
      </w:r>
      <w:r w:rsidR="002B0B77">
        <w:t>di averle</w:t>
      </w:r>
      <w:r>
        <w:t xml:space="preserve"> inconsapevolmente attribuite noi secondo un fondamentale processo psicologico, detto della proiezione</w:t>
      </w:r>
      <w:r w:rsidR="00E626BE">
        <w:t xml:space="preserve">, secondo la nostra morale e i nostri valori. </w:t>
      </w:r>
    </w:p>
    <w:p w:rsidR="00FF5030" w:rsidRDefault="00FF5030" w:rsidP="00FF5030">
      <w:pPr>
        <w:ind w:firstLine="284"/>
      </w:pPr>
      <w:r>
        <w:t>A quel punto nulla più osta a riconoscere in noi stessi la genesi dei nostri mali fisici e metafisici.</w:t>
      </w:r>
    </w:p>
    <w:p w:rsidR="00FF5030" w:rsidRDefault="00FF5030" w:rsidP="00FF5030">
      <w:pPr>
        <w:ind w:firstLine="284"/>
      </w:pPr>
      <w:r>
        <w:t xml:space="preserve">Il passaggio dell’origine del male </w:t>
      </w:r>
      <w:r w:rsidR="00E626BE">
        <w:t>si inverte:</w:t>
      </w:r>
      <w:r>
        <w:t xml:space="preserve"> da esogeno </w:t>
      </w:r>
      <w:r w:rsidR="00E626BE">
        <w:t>diviene</w:t>
      </w:r>
      <w:r>
        <w:t xml:space="preserve"> endogeno.</w:t>
      </w:r>
      <w:r w:rsidR="001C2A72">
        <w:t xml:space="preserve"> A quel punto l’arcano della sfortuna è svelato e da misterico segreto diviene banalità. Vedremmo infatti che tutto era dipeso da nostre scelte e da nostre interpretazioni.</w:t>
      </w:r>
    </w:p>
    <w:p w:rsidR="005035BC" w:rsidRDefault="00AE7737" w:rsidP="00FF5030">
      <w:pPr>
        <w:ind w:firstLine="284"/>
      </w:pPr>
      <w:r>
        <w:t xml:space="preserve">In merito c’è tutta la letteratura di filosofia </w:t>
      </w:r>
      <w:r w:rsidR="00B91F36">
        <w:t xml:space="preserve">di </w:t>
      </w:r>
      <w:r>
        <w:t xml:space="preserve">comunicazione e </w:t>
      </w:r>
      <w:r w:rsidR="00A243EA">
        <w:t xml:space="preserve">di </w:t>
      </w:r>
      <w:r>
        <w:t>psicoterapia</w:t>
      </w:r>
      <w:r w:rsidR="00A243EA">
        <w:t>,</w:t>
      </w:r>
      <w:r>
        <w:t xml:space="preserve"> che passa sotto il nome di </w:t>
      </w:r>
      <w:r w:rsidRPr="00AE7737">
        <w:rPr>
          <w:i/>
          <w:iCs/>
        </w:rPr>
        <w:t>costruttivismo</w:t>
      </w:r>
      <w:r>
        <w:t>. Un titolo che fa subito comprendere quanto si sia totalmente responsabili della realtà che narriamo e di come la viviamo. Basta poco per rappresentare il principio costruttivista. Davanti al medesimo evento subìto persone diver</w:t>
      </w:r>
      <w:r w:rsidR="00BD4E92">
        <w:t>s</w:t>
      </w:r>
      <w:r>
        <w:t xml:space="preserve">e reagiscono – lo vivono – diversamente. </w:t>
      </w:r>
    </w:p>
    <w:p w:rsidR="00AE7737" w:rsidRDefault="00AE7737" w:rsidP="00FF5030">
      <w:pPr>
        <w:ind w:firstLine="284"/>
      </w:pPr>
      <w:r>
        <w:t xml:space="preserve">I razionalisti hanno qui gioco facile a sostenere che </w:t>
      </w:r>
      <w:r w:rsidRPr="00AE7737">
        <w:rPr>
          <w:i/>
          <w:iCs/>
        </w:rPr>
        <w:t>è normale</w:t>
      </w:r>
      <w:r>
        <w:t xml:space="preserve"> che biografie differenti non abbiamo reazioni assimilabili. Tuttavia</w:t>
      </w:r>
      <w:r w:rsidR="00BD4E92">
        <w:t>,</w:t>
      </w:r>
      <w:r>
        <w:t xml:space="preserve"> accade che l’esperimento – un evento/differenti vissuti – si verifichi anche riducendo lo spettro delle differenze dei soggetti. Questi risentono più o meno dell’evento – ovvero ne vengono più o meno coinvolti emotivamente</w:t>
      </w:r>
      <w:r w:rsidR="00675124">
        <w:t xml:space="preserve"> – in modo proporzionale al gradiente di consapevolezza di sé di cui dispongono.</w:t>
      </w:r>
    </w:p>
    <w:p w:rsidR="00675124" w:rsidRDefault="00675124" w:rsidP="00FF5030">
      <w:pPr>
        <w:ind w:firstLine="284"/>
      </w:pPr>
      <w:r>
        <w:t>Il discorso sarebbe finito qui.</w:t>
      </w:r>
    </w:p>
    <w:p w:rsidR="00675124" w:rsidRDefault="00675124" w:rsidP="00FF5030">
      <w:pPr>
        <w:ind w:firstLine="284"/>
      </w:pPr>
      <w:r>
        <w:t>In realtà</w:t>
      </w:r>
      <w:r w:rsidR="00BD4E92">
        <w:t>,</w:t>
      </w:r>
      <w:r>
        <w:t xml:space="preserve"> il passo evolutivo verso la vita piena e nel bene presuppone anche un'altra emancipazione.</w:t>
      </w:r>
    </w:p>
    <w:p w:rsidR="00675124" w:rsidRDefault="00675124" w:rsidP="00FF5030">
      <w:pPr>
        <w:ind w:firstLine="284"/>
      </w:pPr>
      <w:r>
        <w:t>Riguarda l’io. Finché ci identifichiamo in esso e con esso, non avremo possibilità di fuggire al suo dominio e alle sue leggi</w:t>
      </w:r>
      <w:r w:rsidR="00A60EDE">
        <w:t>, i</w:t>
      </w:r>
      <w:r>
        <w:t xml:space="preserve">n particolare sono da richiamare qui quelle dell’orgoglio o dell’importanza personale. </w:t>
      </w:r>
    </w:p>
    <w:p w:rsidR="00675124" w:rsidRDefault="00675124" w:rsidP="00FF5030">
      <w:pPr>
        <w:ind w:firstLine="284"/>
      </w:pPr>
      <w:r>
        <w:t xml:space="preserve">Poter prendere le distanze dall’io potrebbe essere articolato e impegnativo. In fondo siamo nati e cresciuti in un ambito culturale che in nessun modo ci agevola a riconoscerne la struttura, il significato, il servizio e la virtualità. All’opposto, ancora in fasce siamo intitolati e per tutta la vita crediamo davvero di essere </w:t>
      </w:r>
      <w:proofErr w:type="spellStart"/>
      <w:r w:rsidRPr="00675124">
        <w:rPr>
          <w:i/>
          <w:iCs/>
        </w:rPr>
        <w:t>lorenzo</w:t>
      </w:r>
      <w:proofErr w:type="spellEnd"/>
      <w:r w:rsidRPr="00675124">
        <w:rPr>
          <w:i/>
          <w:iCs/>
        </w:rPr>
        <w:t xml:space="preserve"> merlo</w:t>
      </w:r>
      <w:r>
        <w:t>; per tutta la vita crediamo davvero che la storia che narriamo sia davvero la storia della vita e non quella che replica le modalità</w:t>
      </w:r>
      <w:r w:rsidR="001E6720">
        <w:t xml:space="preserve"> di narrazione</w:t>
      </w:r>
      <w:r>
        <w:t xml:space="preserve"> che abbiamo appreso.</w:t>
      </w:r>
      <w:r w:rsidR="001E6720">
        <w:t xml:space="preserve"> Per tutta la vita crediamo in una realtà oggettiva e dei fatti, nella quale ci muoviamo, alla stregua di visitatori nel museo.</w:t>
      </w:r>
      <w:r w:rsidR="00C927AB">
        <w:t xml:space="preserve"> Ma l</w:t>
      </w:r>
      <w:r w:rsidR="00787571">
        <w:t>à</w:t>
      </w:r>
      <w:r w:rsidR="00C927AB">
        <w:t xml:space="preserve"> fuori non c’è alcunché che non corrisponda ad una nostra creazione ad immagine e somiglianza del nostro io.</w:t>
      </w:r>
    </w:p>
    <w:p w:rsidR="001E6720" w:rsidRDefault="001E6720" w:rsidP="00FF5030">
      <w:pPr>
        <w:ind w:firstLine="284"/>
      </w:pPr>
      <w:r>
        <w:lastRenderedPageBreak/>
        <w:t xml:space="preserve">In ogni caso, colui che è motivato certamente avrà modo di arrivare alla finestra dalla quale osservare come, quando e perché aveva creduto di essere </w:t>
      </w:r>
      <w:proofErr w:type="spellStart"/>
      <w:r w:rsidRPr="001E6720">
        <w:rPr>
          <w:i/>
          <w:iCs/>
        </w:rPr>
        <w:t>lorenzo</w:t>
      </w:r>
      <w:proofErr w:type="spellEnd"/>
      <w:r w:rsidRPr="001E6720">
        <w:rPr>
          <w:i/>
          <w:iCs/>
        </w:rPr>
        <w:t xml:space="preserve"> merlo</w:t>
      </w:r>
      <w:r w:rsidR="00787571">
        <w:rPr>
          <w:i/>
          <w:iCs/>
        </w:rPr>
        <w:t>,</w:t>
      </w:r>
      <w:r>
        <w:t xml:space="preserve"> e come quella certezza lo abbia vincolato alla giostra </w:t>
      </w:r>
      <w:proofErr w:type="spellStart"/>
      <w:r>
        <w:t>karmica</w:t>
      </w:r>
      <w:proofErr w:type="spellEnd"/>
      <w:r>
        <w:t xml:space="preserve"> della ripetitività.</w:t>
      </w:r>
    </w:p>
    <w:p w:rsidR="001E6720" w:rsidRDefault="008274D8" w:rsidP="00FF5030">
      <w:pPr>
        <w:ind w:firstLine="284"/>
      </w:pPr>
      <w:r>
        <w:t xml:space="preserve">Emanciparsi dall’io tende a riconoscere il sé nostro e altrui. </w:t>
      </w:r>
      <w:proofErr w:type="spellStart"/>
      <w:r>
        <w:t>Jung</w:t>
      </w:r>
      <w:proofErr w:type="spellEnd"/>
      <w:r>
        <w:t xml:space="preserve"> lo chiama </w:t>
      </w:r>
      <w:r w:rsidRPr="00787571">
        <w:rPr>
          <w:i/>
          <w:iCs/>
        </w:rPr>
        <w:t>processo di</w:t>
      </w:r>
      <w:r>
        <w:t xml:space="preserve"> </w:t>
      </w:r>
      <w:r w:rsidRPr="008274D8">
        <w:rPr>
          <w:i/>
          <w:iCs/>
        </w:rPr>
        <w:t>individuazione</w:t>
      </w:r>
      <w:r>
        <w:t xml:space="preserve">. Muoversi secondo il proprio sé tende a fare della nostra vita qualcosa di autentico e originale, in cui equilibrio e creatività ci permettono di donare a noi e al prossimo miglior benessere in questa vita. </w:t>
      </w:r>
    </w:p>
    <w:p w:rsidR="005035BC" w:rsidRDefault="001E6720" w:rsidP="00FF5030">
      <w:pPr>
        <w:ind w:firstLine="284"/>
      </w:pPr>
      <w:r>
        <w:t>Ma i costruttivisti, per quanto siano l’ultima frontiera della psicoterapia, sono anche gli ultimi ad aver compreso quanto le Tradizioni sapienziali comparse sul pianeta da sempre sanno e affermano.</w:t>
      </w:r>
      <w:r w:rsidR="008274D8">
        <w:t xml:space="preserve"> </w:t>
      </w:r>
    </w:p>
    <w:p w:rsidR="005035BC" w:rsidRDefault="008274D8" w:rsidP="00FF5030">
      <w:pPr>
        <w:ind w:firstLine="284"/>
      </w:pPr>
      <w:r>
        <w:t xml:space="preserve">Queste sanno anche che, integrato nel processo evolutivo che porta alla </w:t>
      </w:r>
      <w:r w:rsidRPr="008274D8">
        <w:rPr>
          <w:i/>
          <w:iCs/>
        </w:rPr>
        <w:t>liberazione dal conosciuto</w:t>
      </w:r>
      <w:r>
        <w:t xml:space="preserve">, come diceva </w:t>
      </w:r>
      <w:proofErr w:type="spellStart"/>
      <w:r>
        <w:t>Krishnamurti</w:t>
      </w:r>
      <w:proofErr w:type="spellEnd"/>
      <w:r>
        <w:t>, è necessario citare l’accettazione</w:t>
      </w:r>
      <w:r w:rsidR="006410E1">
        <w:t xml:space="preserve"> e l’assunzione di responsabilità</w:t>
      </w:r>
      <w:r>
        <w:t xml:space="preserve">. </w:t>
      </w:r>
    </w:p>
    <w:p w:rsidR="005035BC" w:rsidRDefault="006410E1" w:rsidP="00FF5030">
      <w:pPr>
        <w:ind w:firstLine="284"/>
      </w:pPr>
      <w:r>
        <w:t>Per la prima,</w:t>
      </w:r>
      <w:r w:rsidR="008274D8">
        <w:t xml:space="preserve"> ancora una precisazione per i positivisti</w:t>
      </w:r>
      <w:r>
        <w:t>:</w:t>
      </w:r>
      <w:r w:rsidR="008274D8">
        <w:t xml:space="preserve"> non è e non ha nulla a che vedere con la passività, col misticismo, con l’impossibilità</w:t>
      </w:r>
      <w:r w:rsidR="005035BC">
        <w:t>; è</w:t>
      </w:r>
      <w:r w:rsidR="008274D8">
        <w:t xml:space="preserve"> soltanto una linea filosofica nella quale possiamo realizzare la libertà dall’io. </w:t>
      </w:r>
    </w:p>
    <w:p w:rsidR="00AE7737" w:rsidRDefault="006410E1" w:rsidP="00FF5030">
      <w:pPr>
        <w:ind w:firstLine="284"/>
      </w:pPr>
      <w:r>
        <w:t>Per la seconda vale quanto detto finora</w:t>
      </w:r>
      <w:r w:rsidR="005035BC">
        <w:t>: p</w:t>
      </w:r>
      <w:r>
        <w:t>artire da noi ci permette di fare il meglio per modificare il mondo.</w:t>
      </w:r>
    </w:p>
    <w:p w:rsidR="00FF5030" w:rsidRDefault="008274D8" w:rsidP="008274D8">
      <w:pPr>
        <w:ind w:firstLine="284"/>
      </w:pPr>
      <w:r>
        <w:t>Ricapitolare dunque non è un fatto intellettuale. Esso è l’avvento di un cambio di paradigma con il quale interpretare il mondo. Accettare la vita alza il rischio di migliorarla e riduce quello di peggiorarla.</w:t>
      </w:r>
    </w:p>
    <w:p w:rsidR="00FF5030" w:rsidRDefault="008274D8" w:rsidP="009302B6">
      <w:pPr>
        <w:ind w:firstLine="284"/>
      </w:pPr>
      <w:r>
        <w:t>E non significa che la fortuna sarà con noi</w:t>
      </w:r>
      <w:r w:rsidR="00BE509E">
        <w:t>,</w:t>
      </w:r>
      <w:r>
        <w:t xml:space="preserve"> almeno finché</w:t>
      </w:r>
      <w:r w:rsidR="009302B6">
        <w:t xml:space="preserve"> ogni ricaduta nella non accettazione e nell’orgoglio dell’importanza personale non si tramuti in lezione evolutiva.</w:t>
      </w:r>
      <w:r w:rsidR="00FF103D">
        <w:t xml:space="preserve"> </w:t>
      </w:r>
    </w:p>
    <w:p w:rsidR="00C32631" w:rsidRDefault="00FF103D" w:rsidP="00CF0CE6">
      <w:pPr>
        <w:ind w:firstLine="284"/>
      </w:pPr>
      <w:r>
        <w:t>Non si tratt</w:t>
      </w:r>
      <w:r w:rsidR="005E72BA">
        <w:t>a</w:t>
      </w:r>
      <w:r>
        <w:t xml:space="preserve"> dunque di mirare alla santità,</w:t>
      </w:r>
      <w:r w:rsidR="004722E7">
        <w:t xml:space="preserve"> ma</w:t>
      </w:r>
      <w:r>
        <w:t xml:space="preserve"> semplicemente di ricapitolare gli eventi della vita secondo un parametro di accettazione e di assunzione della respo</w:t>
      </w:r>
      <w:r w:rsidR="00CF4F08">
        <w:t>ns</w:t>
      </w:r>
      <w:r>
        <w:t>abilità.</w:t>
      </w:r>
    </w:p>
    <w:sectPr w:rsidR="00C32631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30"/>
    <w:rsid w:val="00044111"/>
    <w:rsid w:val="000A42BD"/>
    <w:rsid w:val="001C2A72"/>
    <w:rsid w:val="001E6720"/>
    <w:rsid w:val="002B0B77"/>
    <w:rsid w:val="004722E7"/>
    <w:rsid w:val="005035BC"/>
    <w:rsid w:val="005E72BA"/>
    <w:rsid w:val="00635190"/>
    <w:rsid w:val="006410E1"/>
    <w:rsid w:val="00667074"/>
    <w:rsid w:val="00675124"/>
    <w:rsid w:val="00787571"/>
    <w:rsid w:val="008274D8"/>
    <w:rsid w:val="00862D21"/>
    <w:rsid w:val="0086762F"/>
    <w:rsid w:val="009302B6"/>
    <w:rsid w:val="00A243EA"/>
    <w:rsid w:val="00A60EDE"/>
    <w:rsid w:val="00AE7737"/>
    <w:rsid w:val="00B54DDC"/>
    <w:rsid w:val="00B91F36"/>
    <w:rsid w:val="00BD4E92"/>
    <w:rsid w:val="00BE509E"/>
    <w:rsid w:val="00C01896"/>
    <w:rsid w:val="00C32631"/>
    <w:rsid w:val="00C927AB"/>
    <w:rsid w:val="00CB747D"/>
    <w:rsid w:val="00CF0CE6"/>
    <w:rsid w:val="00CF4F08"/>
    <w:rsid w:val="00D74632"/>
    <w:rsid w:val="00D96FD5"/>
    <w:rsid w:val="00E039AD"/>
    <w:rsid w:val="00E626BE"/>
    <w:rsid w:val="00FF103D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725A5"/>
  <w15:chartTrackingRefBased/>
  <w15:docId w15:val="{AD297CE6-BAE0-D743-89D8-BA0D89B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26</cp:revision>
  <dcterms:created xsi:type="dcterms:W3CDTF">2021-01-17T12:20:00Z</dcterms:created>
  <dcterms:modified xsi:type="dcterms:W3CDTF">2021-01-18T13:23:00Z</dcterms:modified>
</cp:coreProperties>
</file>