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564" w:rsidRPr="00A524E5" w:rsidRDefault="00944564" w:rsidP="00944564">
      <w:pPr>
        <w:ind w:right="1977" w:firstLine="284"/>
      </w:pPr>
      <w:r w:rsidRPr="00944564">
        <w:rPr>
          <w:b/>
          <w:bCs/>
          <w:sz w:val="36"/>
          <w:szCs w:val="36"/>
        </w:rPr>
        <w:t>La mappa non è il territorio</w:t>
      </w:r>
      <w:r w:rsidR="00A524E5">
        <w:rPr>
          <w:b/>
          <w:bCs/>
          <w:sz w:val="36"/>
          <w:szCs w:val="36"/>
        </w:rPr>
        <w:t xml:space="preserve"> </w:t>
      </w:r>
    </w:p>
    <w:p w:rsidR="00944564" w:rsidRDefault="00944564" w:rsidP="00944564">
      <w:pPr>
        <w:ind w:right="1977" w:firstLine="284"/>
      </w:pPr>
      <w:r>
        <w:t xml:space="preserve">di </w:t>
      </w:r>
      <w:proofErr w:type="spellStart"/>
      <w:r>
        <w:t>lorenzo</w:t>
      </w:r>
      <w:proofErr w:type="spellEnd"/>
      <w:r>
        <w:t xml:space="preserve"> </w:t>
      </w:r>
      <w:r w:rsidR="004938B9">
        <w:t>m</w:t>
      </w:r>
      <w:r>
        <w:t xml:space="preserve">erlo </w:t>
      </w:r>
      <w:proofErr w:type="spellStart"/>
      <w:r>
        <w:t>ekarrrt</w:t>
      </w:r>
      <w:proofErr w:type="spellEnd"/>
      <w:r>
        <w:t xml:space="preserve"> – </w:t>
      </w:r>
      <w:r w:rsidR="00693362">
        <w:t>29</w:t>
      </w:r>
      <w:bookmarkStart w:id="0" w:name="_GoBack"/>
      <w:bookmarkEnd w:id="0"/>
      <w:r>
        <w:t>0323</w:t>
      </w:r>
    </w:p>
    <w:p w:rsidR="00192E91" w:rsidRDefault="00192E91" w:rsidP="0000642A">
      <w:pPr>
        <w:ind w:right="1977" w:firstLine="284"/>
        <w:rPr>
          <w:i/>
          <w:iCs/>
        </w:rPr>
      </w:pPr>
      <w:r w:rsidRPr="00192E91">
        <w:rPr>
          <w:i/>
          <w:iCs/>
        </w:rPr>
        <w:t>Per merito della logica, della supremazia del razionalismo, della scienza analitica, della fisica classica, siamo individui separati dal cosmo e dall’infinito. Così non ci avvediamo dell’orrore di fondo di cui siamo preda.</w:t>
      </w:r>
    </w:p>
    <w:p w:rsidR="00B73D45" w:rsidRPr="0000642A" w:rsidRDefault="00B73D45" w:rsidP="0000642A">
      <w:pPr>
        <w:ind w:right="1977" w:firstLine="284"/>
        <w:rPr>
          <w:i/>
          <w:iCs/>
        </w:rPr>
      </w:pPr>
    </w:p>
    <w:p w:rsidR="0086762F" w:rsidRDefault="00944564" w:rsidP="00944564">
      <w:pPr>
        <w:ind w:right="1977" w:firstLine="284"/>
      </w:pPr>
      <w:r>
        <w:t xml:space="preserve">Capita, per strada, di chiedere informazioni </w:t>
      </w:r>
      <w:r w:rsidR="00F901F8">
        <w:t xml:space="preserve">sul posto </w:t>
      </w:r>
      <w:r>
        <w:t>a qualcuno. Gli mostri sulla mappa dove vorresti andare, lui l’afferra e inizia a farla girare, poi si ferma e guarda ancora il disegno e quindi, lasciandola perdere</w:t>
      </w:r>
      <w:r w:rsidR="00F71917">
        <w:t>,</w:t>
      </w:r>
      <w:r>
        <w:t xml:space="preserve"> indica c</w:t>
      </w:r>
      <w:r w:rsidR="00F901F8">
        <w:t>osa</w:t>
      </w:r>
      <w:r>
        <w:t xml:space="preserve"> fare usando braccia e occhi e parole della sua lingua, per concludere con “non puoi sbagliare”.</w:t>
      </w:r>
    </w:p>
    <w:p w:rsidR="00944564" w:rsidRDefault="00944564" w:rsidP="00944564">
      <w:pPr>
        <w:ind w:right="1977" w:firstLine="284"/>
      </w:pPr>
      <w:r>
        <w:t xml:space="preserve">La spiegazione si rivela poi del tutto insufficiente e il </w:t>
      </w:r>
      <w:r w:rsidRPr="00944564">
        <w:rPr>
          <w:i/>
          <w:iCs/>
        </w:rPr>
        <w:t>non puoi sbagliare</w:t>
      </w:r>
      <w:r>
        <w:t xml:space="preserve"> mostra qualche difetto di verità. Stranamente</w:t>
      </w:r>
      <w:r w:rsidR="00F901F8">
        <w:t>,</w:t>
      </w:r>
      <w:r>
        <w:t xml:space="preserve"> la storia si ripete nella maggioranza delle occasioni simili e anche il suo culmine conclusivo e rassicurante tende a non realizzarsi mai.</w:t>
      </w:r>
    </w:p>
    <w:p w:rsidR="00944564" w:rsidRDefault="00944564" w:rsidP="00944564">
      <w:pPr>
        <w:ind w:right="1977" w:firstLine="284"/>
      </w:pPr>
      <w:r>
        <w:t>Tuttavia</w:t>
      </w:r>
      <w:r w:rsidR="00F71917">
        <w:t>,</w:t>
      </w:r>
      <w:r>
        <w:t xml:space="preserve"> è altrettanto certo che il nostro consulente d’occasione non era in malafede, tutt’altro. Voleva </w:t>
      </w:r>
      <w:r w:rsidR="00B73D45">
        <w:t>davvero</w:t>
      </w:r>
      <w:r>
        <w:t xml:space="preserve"> darci una mano per raggiungere la nostra meta.</w:t>
      </w:r>
    </w:p>
    <w:p w:rsidR="00944564" w:rsidRDefault="00944564" w:rsidP="00944564">
      <w:pPr>
        <w:ind w:right="1977" w:firstLine="284"/>
      </w:pPr>
      <w:r>
        <w:t>Viene da chiedersi come mai accade con tanta maggior</w:t>
      </w:r>
      <w:r w:rsidR="00F71917">
        <w:t>e frequenza</w:t>
      </w:r>
      <w:r>
        <w:t xml:space="preserve"> rispetto alla quantità di ripetizione dell’esperienza, come mai a parti invertite il risultato tendenzialmente </w:t>
      </w:r>
      <w:r w:rsidR="00F71917">
        <w:t>n</w:t>
      </w:r>
      <w:r>
        <w:t>on cambia</w:t>
      </w:r>
      <w:r w:rsidR="00F71917">
        <w:t>,</w:t>
      </w:r>
      <w:r>
        <w:t xml:space="preserve"> e anche come mai la medesima infruttuosa comunicazione si realizza, sebbene in forma differente, nella maggioranza degli scambi relazionali.</w:t>
      </w:r>
    </w:p>
    <w:p w:rsidR="00140F89" w:rsidRDefault="00944564" w:rsidP="00F901F8">
      <w:pPr>
        <w:ind w:right="1977" w:firstLine="284"/>
      </w:pPr>
      <w:r>
        <w:t>Cerca, cerca</w:t>
      </w:r>
      <w:r w:rsidR="00F71917">
        <w:t>,</w:t>
      </w:r>
      <w:r>
        <w:t xml:space="preserve"> la risposta si trova. Ognuno di noi, in ogni affermazione</w:t>
      </w:r>
      <w:r w:rsidR="00192E91">
        <w:t xml:space="preserve"> –</w:t>
      </w:r>
      <w:r>
        <w:t xml:space="preserve"> </w:t>
      </w:r>
      <w:r w:rsidR="00192E91">
        <w:t>anche non verbale –</w:t>
      </w:r>
      <w:r w:rsidR="00F71917">
        <w:t>,</w:t>
      </w:r>
      <w:r w:rsidR="00192E91">
        <w:t xml:space="preserve"> </w:t>
      </w:r>
      <w:r>
        <w:t>si riferisce a una mappa mentale, tanto arbitraria e autopoietica, quanto necessaria. In quella mappa si muove a suo agio, tutto gli è chiaro. In ogni interlocuzione interpersonale non ha difficoltà ad impiegarla. Ha però meraviglia quando qualcuno dimostra di non aver compreso quelle affermazioni.</w:t>
      </w:r>
    </w:p>
    <w:p w:rsidR="00944564" w:rsidRPr="00F901F8" w:rsidRDefault="00944564" w:rsidP="00451950">
      <w:pPr>
        <w:ind w:right="1977" w:firstLine="284"/>
        <w:rPr>
          <w:color w:val="000000" w:themeColor="text1"/>
        </w:rPr>
      </w:pPr>
      <w:r>
        <w:t xml:space="preserve">Una sorpresa che fa capo all’idea che una buona dialettica contenga comunicazione. E anche a quella che l’altro disponga del nostro medesimo universo. È il </w:t>
      </w:r>
      <w:r w:rsidR="006D261A">
        <w:t xml:space="preserve">fideistico </w:t>
      </w:r>
      <w:r>
        <w:t>decanto dell’idolatria</w:t>
      </w:r>
      <w:r w:rsidR="001D1E66">
        <w:t xml:space="preserve"> del</w:t>
      </w:r>
      <w:r>
        <w:t xml:space="preserve"> raziona</w:t>
      </w:r>
      <w:r w:rsidR="000E16D0">
        <w:t>li</w:t>
      </w:r>
      <w:r w:rsidR="001D1E66">
        <w:t>smo</w:t>
      </w:r>
      <w:r w:rsidR="00140F89">
        <w:t>, p</w:t>
      </w:r>
      <w:r w:rsidR="00C9003C">
        <w:t>rostrazione al f</w:t>
      </w:r>
      <w:r w:rsidR="001D1E66">
        <w:t xml:space="preserve">eticcio di un’idea </w:t>
      </w:r>
      <w:r w:rsidR="00B81D63">
        <w:t>meccanicistica</w:t>
      </w:r>
      <w:r w:rsidR="001D1E66">
        <w:t xml:space="preserve"> dell’uomo</w:t>
      </w:r>
      <w:r>
        <w:t xml:space="preserve">. E anche l’ottuso impiego di </w:t>
      </w:r>
      <w:proofErr w:type="gramStart"/>
      <w:r>
        <w:t>se</w:t>
      </w:r>
      <w:proofErr w:type="gramEnd"/>
      <w:r>
        <w:t xml:space="preserve"> stessi come unità di misura di tutto. Posizioni in cui vive forte e chiara la totale inconsapevolezza che siamo universi differenti, salvo che in minute circostanze ben delineate, con poche regole condivise</w:t>
      </w:r>
      <w:r w:rsidR="00F901F8">
        <w:t xml:space="preserve"> – c</w:t>
      </w:r>
      <w:r>
        <w:t>hiamiamole circostanze amministrative</w:t>
      </w:r>
      <w:r w:rsidRPr="00F901F8">
        <w:rPr>
          <w:color w:val="000000" w:themeColor="text1"/>
        </w:rPr>
        <w:t xml:space="preserve">. </w:t>
      </w:r>
      <w:r w:rsidR="009B3BE8" w:rsidRPr="00F901F8">
        <w:rPr>
          <w:color w:val="000000" w:themeColor="text1"/>
        </w:rPr>
        <w:t xml:space="preserve">Un’inconsapevolezza che ci impone di identificarci con il nostro </w:t>
      </w:r>
      <w:r w:rsidR="00140F89" w:rsidRPr="00F901F8">
        <w:rPr>
          <w:color w:val="000000" w:themeColor="text1"/>
        </w:rPr>
        <w:t>giudizio</w:t>
      </w:r>
      <w:r w:rsidR="00F901F8" w:rsidRPr="00F901F8">
        <w:rPr>
          <w:color w:val="000000" w:themeColor="text1"/>
        </w:rPr>
        <w:t>,</w:t>
      </w:r>
      <w:r w:rsidR="00140F89" w:rsidRPr="00F901F8">
        <w:rPr>
          <w:color w:val="000000" w:themeColor="text1"/>
        </w:rPr>
        <w:t xml:space="preserve"> </w:t>
      </w:r>
      <w:r w:rsidR="009B3BE8" w:rsidRPr="00F901F8">
        <w:rPr>
          <w:color w:val="000000" w:themeColor="text1"/>
        </w:rPr>
        <w:t xml:space="preserve">scambiandolo così come </w:t>
      </w:r>
      <w:r w:rsidR="00451950" w:rsidRPr="00F901F8">
        <w:rPr>
          <w:color w:val="000000" w:themeColor="text1"/>
        </w:rPr>
        <w:t>onesta</w:t>
      </w:r>
      <w:r w:rsidR="002B106C" w:rsidRPr="00F901F8">
        <w:rPr>
          <w:color w:val="000000" w:themeColor="text1"/>
        </w:rPr>
        <w:t xml:space="preserve"> descrizione dell</w:t>
      </w:r>
      <w:r w:rsidR="00F901F8" w:rsidRPr="00F901F8">
        <w:rPr>
          <w:color w:val="000000" w:themeColor="text1"/>
        </w:rPr>
        <w:t>a</w:t>
      </w:r>
      <w:r w:rsidR="002B106C" w:rsidRPr="00F901F8">
        <w:rPr>
          <w:color w:val="000000" w:themeColor="text1"/>
        </w:rPr>
        <w:t xml:space="preserve"> realtà</w:t>
      </w:r>
      <w:r w:rsidR="00451950" w:rsidRPr="00F901F8">
        <w:rPr>
          <w:color w:val="000000" w:themeColor="text1"/>
        </w:rPr>
        <w:t xml:space="preserve">, tanto da concepirla </w:t>
      </w:r>
      <w:r w:rsidR="00F901F8" w:rsidRPr="00F901F8">
        <w:rPr>
          <w:color w:val="000000" w:themeColor="text1"/>
        </w:rPr>
        <w:t>c</w:t>
      </w:r>
      <w:r w:rsidR="00451950" w:rsidRPr="00F901F8">
        <w:rPr>
          <w:color w:val="000000" w:themeColor="text1"/>
        </w:rPr>
        <w:t>ome oggettiva</w:t>
      </w:r>
      <w:r w:rsidR="002B106C" w:rsidRPr="00F901F8">
        <w:rPr>
          <w:color w:val="000000" w:themeColor="text1"/>
        </w:rPr>
        <w:t xml:space="preserve">. </w:t>
      </w:r>
      <w:r w:rsidR="00451950" w:rsidRPr="00F901F8">
        <w:rPr>
          <w:color w:val="000000" w:themeColor="text1"/>
        </w:rPr>
        <w:t>Ma è u</w:t>
      </w:r>
      <w:r w:rsidR="002B106C" w:rsidRPr="00F901F8">
        <w:rPr>
          <w:color w:val="000000" w:themeColor="text1"/>
        </w:rPr>
        <w:t xml:space="preserve">n’identificazione che </w:t>
      </w:r>
      <w:r w:rsidR="00451950" w:rsidRPr="00F901F8">
        <w:rPr>
          <w:color w:val="000000" w:themeColor="text1"/>
        </w:rPr>
        <w:t xml:space="preserve">nasconde e </w:t>
      </w:r>
      <w:r w:rsidR="002B106C" w:rsidRPr="00F901F8">
        <w:rPr>
          <w:color w:val="000000" w:themeColor="text1"/>
        </w:rPr>
        <w:t xml:space="preserve">impone </w:t>
      </w:r>
      <w:r w:rsidR="00451950" w:rsidRPr="00F901F8">
        <w:rPr>
          <w:color w:val="000000" w:themeColor="text1"/>
        </w:rPr>
        <w:t>una radicale</w:t>
      </w:r>
      <w:r w:rsidR="00140F89" w:rsidRPr="00F901F8">
        <w:rPr>
          <w:color w:val="000000" w:themeColor="text1"/>
        </w:rPr>
        <w:t xml:space="preserve"> separazione </w:t>
      </w:r>
      <w:r w:rsidR="002B106C" w:rsidRPr="00F901F8">
        <w:rPr>
          <w:color w:val="000000" w:themeColor="text1"/>
        </w:rPr>
        <w:t xml:space="preserve">dall’altro. </w:t>
      </w:r>
      <w:r w:rsidR="002B106C" w:rsidRPr="00900EFF">
        <w:rPr>
          <w:color w:val="000000" w:themeColor="text1"/>
        </w:rPr>
        <w:t xml:space="preserve">Che sancisce </w:t>
      </w:r>
      <w:r w:rsidR="00140F89" w:rsidRPr="00900EFF">
        <w:rPr>
          <w:color w:val="000000" w:themeColor="text1"/>
        </w:rPr>
        <w:t xml:space="preserve">la propria mappa come </w:t>
      </w:r>
      <w:r w:rsidR="00AC4D3C" w:rsidRPr="00900EFF">
        <w:rPr>
          <w:color w:val="000000" w:themeColor="text1"/>
        </w:rPr>
        <w:t>valida per tutti</w:t>
      </w:r>
      <w:r w:rsidR="002B106C" w:rsidRPr="00900EFF">
        <w:rPr>
          <w:color w:val="000000" w:themeColor="text1"/>
        </w:rPr>
        <w:t xml:space="preserve">. </w:t>
      </w:r>
      <w:r w:rsidR="00451950" w:rsidRPr="00F901F8">
        <w:rPr>
          <w:color w:val="000000" w:themeColor="text1"/>
        </w:rPr>
        <w:t xml:space="preserve">Che genera un mondo </w:t>
      </w:r>
      <w:r w:rsidR="00F901F8" w:rsidRPr="00F901F8">
        <w:rPr>
          <w:color w:val="000000" w:themeColor="text1"/>
        </w:rPr>
        <w:t xml:space="preserve">a base conflittuale, </w:t>
      </w:r>
      <w:r w:rsidR="00451950" w:rsidRPr="00F901F8">
        <w:rPr>
          <w:color w:val="000000" w:themeColor="text1"/>
        </w:rPr>
        <w:t>differente rispetto a quello che scaturirebbe dalla presa di coscienza che la realtà è nella relazione e che, quindi</w:t>
      </w:r>
      <w:r w:rsidR="00F901F8" w:rsidRPr="00F901F8">
        <w:rPr>
          <w:color w:val="000000" w:themeColor="text1"/>
        </w:rPr>
        <w:t>,</w:t>
      </w:r>
      <w:r w:rsidR="00451950" w:rsidRPr="00F901F8">
        <w:rPr>
          <w:color w:val="000000" w:themeColor="text1"/>
        </w:rPr>
        <w:t xml:space="preserve"> non avvedersene ci tiene nella trappola d</w:t>
      </w:r>
      <w:r w:rsidR="00F901F8" w:rsidRPr="00F901F8">
        <w:rPr>
          <w:color w:val="000000" w:themeColor="text1"/>
        </w:rPr>
        <w:t>ella caverna di</w:t>
      </w:r>
      <w:r w:rsidR="00451950" w:rsidRPr="00F901F8">
        <w:rPr>
          <w:color w:val="000000" w:themeColor="text1"/>
        </w:rPr>
        <w:t xml:space="preserve"> Platone. La verità non è mai per tutti quella che appare a noi.</w:t>
      </w:r>
    </w:p>
    <w:p w:rsidR="00944564" w:rsidRDefault="00944564" w:rsidP="00944564">
      <w:pPr>
        <w:ind w:right="1977" w:firstLine="284"/>
      </w:pPr>
      <w:r>
        <w:lastRenderedPageBreak/>
        <w:t xml:space="preserve">Se </w:t>
      </w:r>
      <w:r w:rsidR="00F71917">
        <w:t>un</w:t>
      </w:r>
      <w:r>
        <w:t xml:space="preserve"> russo </w:t>
      </w:r>
      <w:r w:rsidR="00F71917">
        <w:t>chiedesse</w:t>
      </w:r>
      <w:r>
        <w:t xml:space="preserve"> a un giornalista medio italiano di spiegare le ragioni del conflitto in corso</w:t>
      </w:r>
      <w:r w:rsidR="00F71917">
        <w:t>,</w:t>
      </w:r>
      <w:r>
        <w:t xml:space="preserve"> otterrem</w:t>
      </w:r>
      <w:r w:rsidR="00F71917">
        <w:t>m</w:t>
      </w:r>
      <w:r>
        <w:t>o risposte che nulla hanno a che vedere con la verità russa della guerra. Gli strumenti del</w:t>
      </w:r>
      <w:r w:rsidR="00E811E0">
        <w:t>l’odierno</w:t>
      </w:r>
      <w:r>
        <w:t xml:space="preserve"> giornalista medio non sono adatti ad aprire la scatola della verità russa. In questo caso</w:t>
      </w:r>
      <w:r w:rsidR="00F71917">
        <w:t>,</w:t>
      </w:r>
      <w:r>
        <w:t xml:space="preserve"> siamo nel </w:t>
      </w:r>
      <w:r w:rsidRPr="00F71917">
        <w:rPr>
          <w:i/>
          <w:iCs/>
        </w:rPr>
        <w:t>ti piace vincere facile</w:t>
      </w:r>
      <w:r>
        <w:t>. Ma ugualmente accade in ogni relazione. Bast</w:t>
      </w:r>
      <w:r w:rsidR="00284A6C">
        <w:t>i</w:t>
      </w:r>
      <w:r>
        <w:t xml:space="preserve"> ricordare la quantità di equivoci e relativi disappunti, se</w:t>
      </w:r>
      <w:r w:rsidR="004938B9">
        <w:t xml:space="preserve"> </w:t>
      </w:r>
      <w:r>
        <w:t>no</w:t>
      </w:r>
      <w:r w:rsidR="004938B9">
        <w:t>n</w:t>
      </w:r>
      <w:r>
        <w:t xml:space="preserve"> colpevolizzazioni date e ricevute, per renderlo evidente.</w:t>
      </w:r>
    </w:p>
    <w:p w:rsidR="004938B9" w:rsidRDefault="004938B9" w:rsidP="00944564">
      <w:pPr>
        <w:ind w:right="1977" w:firstLine="284"/>
      </w:pPr>
      <w:r>
        <w:t xml:space="preserve">Presa coscienza </w:t>
      </w:r>
      <w:r w:rsidR="00284A6C">
        <w:t xml:space="preserve">del </w:t>
      </w:r>
      <w:r w:rsidR="00284A6C" w:rsidRPr="00111B09">
        <w:rPr>
          <w:color w:val="000000" w:themeColor="text1"/>
        </w:rPr>
        <w:t xml:space="preserve">fatto </w:t>
      </w:r>
      <w:r w:rsidRPr="00111B09">
        <w:rPr>
          <w:color w:val="000000" w:themeColor="text1"/>
        </w:rPr>
        <w:t xml:space="preserve">che non possiamo </w:t>
      </w:r>
      <w:r w:rsidR="00111B09" w:rsidRPr="00111B09">
        <w:rPr>
          <w:color w:val="000000" w:themeColor="text1"/>
        </w:rPr>
        <w:t>fare a meno d’</w:t>
      </w:r>
      <w:r w:rsidRPr="00111B09">
        <w:rPr>
          <w:color w:val="000000" w:themeColor="text1"/>
        </w:rPr>
        <w:t xml:space="preserve">impiegare </w:t>
      </w:r>
      <w:r>
        <w:t xml:space="preserve">le costellazioni della nostra mappa per dire dove si trova la via, abbiamo il necessario per riconoscere </w:t>
      </w:r>
      <w:r w:rsidRPr="00284A6C">
        <w:rPr>
          <w:color w:val="000000" w:themeColor="text1"/>
        </w:rPr>
        <w:t>che</w:t>
      </w:r>
      <w:r w:rsidR="00F71917">
        <w:t>,</w:t>
      </w:r>
      <w:r>
        <w:t xml:space="preserve"> così tutti facendo, troviamo l’origine dell’equivoco e del suo </w:t>
      </w:r>
      <w:r w:rsidR="007A7A57">
        <w:t>inetto</w:t>
      </w:r>
      <w:r>
        <w:t xml:space="preserve"> fratello </w:t>
      </w:r>
      <w:r w:rsidRPr="004938B9">
        <w:rPr>
          <w:i/>
          <w:iCs/>
        </w:rPr>
        <w:t>non può sbagliare</w:t>
      </w:r>
      <w:r>
        <w:t>.</w:t>
      </w:r>
    </w:p>
    <w:p w:rsidR="004938B9" w:rsidRDefault="004938B9" w:rsidP="00944564">
      <w:pPr>
        <w:ind w:right="1977" w:firstLine="284"/>
      </w:pPr>
      <w:r>
        <w:t>È solo a quel punto che si inverte la rotta. Come prima si credeva di comunicare parlando, ora si sa che parlare non contiene comunicazione</w:t>
      </w:r>
      <w:r w:rsidR="00F71917">
        <w:t>,</w:t>
      </w:r>
      <w:r>
        <w:t xml:space="preserve"> se non </w:t>
      </w:r>
      <w:r w:rsidR="00F71917">
        <w:t>nei suddetti</w:t>
      </w:r>
      <w:r>
        <w:t xml:space="preserve"> campi chiusi, tecnici, amministrativi. Un cambio che comporta anche </w:t>
      </w:r>
      <w:r w:rsidRPr="00111B09">
        <w:rPr>
          <w:color w:val="000000" w:themeColor="text1"/>
        </w:rPr>
        <w:t xml:space="preserve">altro, </w:t>
      </w:r>
      <w:r>
        <w:t>tra cui la sostituzione dell’affermazione con l’ascolto.</w:t>
      </w:r>
    </w:p>
    <w:p w:rsidR="004938B9" w:rsidRDefault="004938B9" w:rsidP="00944564">
      <w:pPr>
        <w:ind w:right="1977" w:firstLine="284"/>
      </w:pPr>
      <w:r>
        <w:t xml:space="preserve">Sarà proprio quest’ultimo ad alzare il rischio di riconoscere l’universo </w:t>
      </w:r>
      <w:r w:rsidR="00111B09">
        <w:t>del prossimo</w:t>
      </w:r>
      <w:r>
        <w:t xml:space="preserve"> e, contemporaneamente, a far partire un’intelligenza nuova, quella utile per riconoscere la mappa altrui, per rispettare</w:t>
      </w:r>
      <w:r w:rsidR="005566D5">
        <w:t xml:space="preserve"> </w:t>
      </w:r>
      <w:r>
        <w:t xml:space="preserve">le sue affermazioni, per cercare in noi il tempo e il modo utile a creare un contatto. </w:t>
      </w:r>
    </w:p>
    <w:p w:rsidR="004938B9" w:rsidRDefault="004938B9" w:rsidP="00944564">
      <w:pPr>
        <w:ind w:right="1977" w:firstLine="284"/>
      </w:pPr>
      <w:r>
        <w:t>È quanto si fa in certi ambiti didattici, la cui grafica non è più rappresentabile da una freccia che</w:t>
      </w:r>
      <w:r w:rsidR="00F71917">
        <w:t>,</w:t>
      </w:r>
      <w:r>
        <w:t xml:space="preserve"> scoccata dal docente, si dirige </w:t>
      </w:r>
      <w:r w:rsidR="00F71917">
        <w:t xml:space="preserve">retta </w:t>
      </w:r>
      <w:r>
        <w:t xml:space="preserve">verso il discente, ma </w:t>
      </w:r>
      <w:r w:rsidR="00D351D9">
        <w:t xml:space="preserve">da </w:t>
      </w:r>
      <w:r>
        <w:t>una circolare, indispensabile all’emittente per rimodulare l’affermazione non intesa dal ricevente.</w:t>
      </w:r>
    </w:p>
    <w:p w:rsidR="00192E91" w:rsidRDefault="004938B9" w:rsidP="00192E91">
      <w:pPr>
        <w:ind w:right="1977" w:firstLine="284"/>
      </w:pPr>
      <w:r>
        <w:t>Verrà allora il tempo in cui si cesserà di dare consigli, di credere nei pieni poteri della logica, di appellarsi all’idolatria del cosiddetto buon senso</w:t>
      </w:r>
      <w:r w:rsidR="00192E91">
        <w:t>, come se fosse un cristallo puro identico in tutti gli universi che siamo. Un tempo in cui i proboviri e i delatori</w:t>
      </w:r>
      <w:r w:rsidR="00F71917">
        <w:t>,</w:t>
      </w:r>
      <w:r w:rsidR="00192E91">
        <w:t xml:space="preserve"> allineati e coperti dietro i feticci materiali della conoscenza</w:t>
      </w:r>
      <w:r w:rsidR="00D351D9">
        <w:t>,</w:t>
      </w:r>
      <w:r w:rsidR="00192E91">
        <w:t xml:space="preserve"> perderanno il loro ordinario abuso di potere. Sarà il tempo in cui si capirà che dire “ovvio” è arrivare ultimi a comprendere che</w:t>
      </w:r>
      <w:r w:rsidR="00F71917">
        <w:t>,</w:t>
      </w:r>
      <w:r w:rsidR="00192E91">
        <w:t xml:space="preserve"> fuori dai campetti di gioco dei </w:t>
      </w:r>
      <w:proofErr w:type="spellStart"/>
      <w:r w:rsidR="00192E91" w:rsidRPr="00945884">
        <w:rPr>
          <w:color w:val="000000" w:themeColor="text1"/>
        </w:rPr>
        <w:t>saperi</w:t>
      </w:r>
      <w:proofErr w:type="spellEnd"/>
      <w:r w:rsidR="00192E91" w:rsidRPr="00945884">
        <w:rPr>
          <w:color w:val="000000" w:themeColor="text1"/>
        </w:rPr>
        <w:t xml:space="preserve"> </w:t>
      </w:r>
      <w:r w:rsidR="00192E91">
        <w:t>cognitivi</w:t>
      </w:r>
      <w:r w:rsidR="00F71917">
        <w:t>,</w:t>
      </w:r>
      <w:r w:rsidR="00192E91">
        <w:t xml:space="preserve"> c’è il mondo e nessuna ovvietà. Restringere l’infinito entro scatolette de</w:t>
      </w:r>
      <w:r w:rsidR="00CA4D91">
        <w:t xml:space="preserve">lla conoscenza analitica </w:t>
      </w:r>
      <w:r w:rsidR="00192E91">
        <w:t xml:space="preserve">è uniformare gli universi ad una sola mappa. È l’inconsapevolezza che qualunque territorio </w:t>
      </w:r>
      <w:r w:rsidR="00F71917">
        <w:t xml:space="preserve">di cui </w:t>
      </w:r>
      <w:r w:rsidR="00192E91">
        <w:t>si voglia parlare</w:t>
      </w:r>
      <w:r w:rsidR="00F71917">
        <w:t xml:space="preserve"> </w:t>
      </w:r>
      <w:r w:rsidR="00192E91">
        <w:t xml:space="preserve">prima deve </w:t>
      </w:r>
      <w:r w:rsidR="00F71917">
        <w:t>essere ridotto</w:t>
      </w:r>
      <w:r w:rsidR="00192E91">
        <w:t xml:space="preserve"> a mappa</w:t>
      </w:r>
      <w:r w:rsidR="00C84B21">
        <w:t>,</w:t>
      </w:r>
      <w:r w:rsidR="00192E91">
        <w:t xml:space="preserve"> e che </w:t>
      </w:r>
      <w:r w:rsidR="00F71917">
        <w:t>ciò verrà fatto</w:t>
      </w:r>
      <w:r w:rsidR="00192E91">
        <w:t xml:space="preserve"> secondo la </w:t>
      </w:r>
      <w:r w:rsidR="00F71917">
        <w:t>propria</w:t>
      </w:r>
      <w:r w:rsidR="00192E91">
        <w:t xml:space="preserve"> capacità di disegnarla.</w:t>
      </w:r>
    </w:p>
    <w:p w:rsidR="00944564" w:rsidRDefault="004938B9" w:rsidP="0000642A">
      <w:pPr>
        <w:ind w:right="1977" w:firstLine="284"/>
      </w:pPr>
      <w:r>
        <w:t xml:space="preserve">Sarà il tempo buono per percepire che c’è altro oltre alla propria </w:t>
      </w:r>
      <w:proofErr w:type="spellStart"/>
      <w:r>
        <w:t>mappetta</w:t>
      </w:r>
      <w:proofErr w:type="spellEnd"/>
      <w:r>
        <w:t xml:space="preserve"> imbratta</w:t>
      </w:r>
      <w:r w:rsidR="00C84B21">
        <w:t>ta</w:t>
      </w:r>
      <w:r>
        <w:t xml:space="preserve"> di scientismo e buoni propositi. Fino a che diverrà chiara la mappa di quei </w:t>
      </w:r>
      <w:r w:rsidRPr="00C84B21">
        <w:rPr>
          <w:i/>
          <w:iCs/>
        </w:rPr>
        <w:t>ciarlatani</w:t>
      </w:r>
      <w:r>
        <w:t xml:space="preserve"> che citavano l’amore, non la laurea.</w:t>
      </w:r>
    </w:p>
    <w:p w:rsidR="00D351D9" w:rsidRDefault="00D351D9" w:rsidP="0000642A">
      <w:pPr>
        <w:ind w:right="1977" w:firstLine="284"/>
      </w:pPr>
    </w:p>
    <w:p w:rsidR="00192E91" w:rsidRDefault="00192E91" w:rsidP="00944564">
      <w:pPr>
        <w:ind w:right="1977" w:firstLine="284"/>
      </w:pPr>
      <w:r>
        <w:t>Not</w:t>
      </w:r>
      <w:r w:rsidR="00FD2F57">
        <w:t>a</w:t>
      </w:r>
      <w:r w:rsidR="000C400A">
        <w:t xml:space="preserve"> al titolo</w:t>
      </w:r>
    </w:p>
    <w:p w:rsidR="00567933" w:rsidRPr="008E1AB8" w:rsidRDefault="00192E91" w:rsidP="008E1AB8">
      <w:pPr>
        <w:ind w:right="1977" w:firstLine="284"/>
        <w:rPr>
          <w:color w:val="FF0000"/>
        </w:rPr>
      </w:pPr>
      <w:r w:rsidRPr="008E1AB8">
        <w:rPr>
          <w:i/>
          <w:iCs/>
          <w:color w:val="000000" w:themeColor="text1"/>
        </w:rPr>
        <w:t>La mappa non è il territorio</w:t>
      </w:r>
      <w:r w:rsidRPr="008E1AB8">
        <w:rPr>
          <w:color w:val="000000" w:themeColor="text1"/>
        </w:rPr>
        <w:t xml:space="preserve"> è una formula di Alfred </w:t>
      </w:r>
      <w:proofErr w:type="spellStart"/>
      <w:r w:rsidRPr="008E1AB8">
        <w:rPr>
          <w:color w:val="000000" w:themeColor="text1"/>
        </w:rPr>
        <w:t>Korz</w:t>
      </w:r>
      <w:r w:rsidR="00D351D9">
        <w:rPr>
          <w:color w:val="000000" w:themeColor="text1"/>
        </w:rPr>
        <w:t>yb</w:t>
      </w:r>
      <w:r w:rsidRPr="008E1AB8">
        <w:rPr>
          <w:color w:val="000000" w:themeColor="text1"/>
        </w:rPr>
        <w:t>ski</w:t>
      </w:r>
      <w:proofErr w:type="spellEnd"/>
      <w:r w:rsidR="000C400A">
        <w:rPr>
          <w:color w:val="000000" w:themeColor="text1"/>
        </w:rPr>
        <w:t xml:space="preserve"> (1879-1950)</w:t>
      </w:r>
      <w:r w:rsidR="00D351D9">
        <w:rPr>
          <w:color w:val="000000" w:themeColor="text1"/>
        </w:rPr>
        <w:t>,</w:t>
      </w:r>
      <w:r w:rsidR="008647F5">
        <w:rPr>
          <w:color w:val="000000" w:themeColor="text1"/>
        </w:rPr>
        <w:t xml:space="preserve"> filoso</w:t>
      </w:r>
      <w:r w:rsidR="00D351D9">
        <w:rPr>
          <w:color w:val="000000" w:themeColor="text1"/>
        </w:rPr>
        <w:t>fo</w:t>
      </w:r>
      <w:r w:rsidR="008647F5">
        <w:rPr>
          <w:color w:val="000000" w:themeColor="text1"/>
        </w:rPr>
        <w:t xml:space="preserve"> e matematico polacco</w:t>
      </w:r>
      <w:r w:rsidRPr="008E1AB8">
        <w:rPr>
          <w:color w:val="000000" w:themeColor="text1"/>
        </w:rPr>
        <w:t>, più volte ripresa testualmente da Gregory Bateson</w:t>
      </w:r>
      <w:r w:rsidR="00FD2F57">
        <w:rPr>
          <w:color w:val="000000" w:themeColor="text1"/>
        </w:rPr>
        <w:t xml:space="preserve">, </w:t>
      </w:r>
      <w:r w:rsidR="00FD2F57" w:rsidRPr="00FD2F57">
        <w:rPr>
          <w:color w:val="000000" w:themeColor="text1"/>
        </w:rPr>
        <w:t>Paul</w:t>
      </w:r>
      <w:r w:rsidRPr="00FD2F57">
        <w:rPr>
          <w:color w:val="000000" w:themeColor="text1"/>
        </w:rPr>
        <w:t xml:space="preserve"> </w:t>
      </w:r>
      <w:proofErr w:type="spellStart"/>
      <w:r w:rsidR="00FD2F57" w:rsidRPr="00FD2F57">
        <w:rPr>
          <w:color w:val="000000" w:themeColor="text1"/>
        </w:rPr>
        <w:t>Watzlawick</w:t>
      </w:r>
      <w:proofErr w:type="spellEnd"/>
      <w:r w:rsidR="00FD2F57" w:rsidRPr="00FD2F57">
        <w:rPr>
          <w:color w:val="000000" w:themeColor="text1"/>
        </w:rPr>
        <w:t xml:space="preserve">, altri, </w:t>
      </w:r>
      <w:r w:rsidRPr="00FD2F57">
        <w:rPr>
          <w:color w:val="000000" w:themeColor="text1"/>
        </w:rPr>
        <w:t xml:space="preserve">e implicitamente da tutta la ricerca sviluppata dalla </w:t>
      </w:r>
      <w:r w:rsidR="008E1AB8" w:rsidRPr="00FD2F57">
        <w:rPr>
          <w:color w:val="000000" w:themeColor="text1"/>
        </w:rPr>
        <w:t>S</w:t>
      </w:r>
      <w:r w:rsidRPr="00FD2F57">
        <w:rPr>
          <w:color w:val="000000" w:themeColor="text1"/>
        </w:rPr>
        <w:t>cuola di Palo Alto</w:t>
      </w:r>
      <w:r w:rsidR="008E1AB8" w:rsidRPr="00FD2F57">
        <w:rPr>
          <w:color w:val="000000" w:themeColor="text1"/>
        </w:rPr>
        <w:t xml:space="preserve">. </w:t>
      </w:r>
    </w:p>
    <w:sectPr w:rsidR="00567933" w:rsidRPr="008E1AB8" w:rsidSect="00862D2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64"/>
    <w:rsid w:val="0000642A"/>
    <w:rsid w:val="000A42BD"/>
    <w:rsid w:val="000C400A"/>
    <w:rsid w:val="000E16D0"/>
    <w:rsid w:val="00111B09"/>
    <w:rsid w:val="00140F89"/>
    <w:rsid w:val="00192E91"/>
    <w:rsid w:val="001D1E66"/>
    <w:rsid w:val="00284A6C"/>
    <w:rsid w:val="00296F39"/>
    <w:rsid w:val="002B106C"/>
    <w:rsid w:val="00450474"/>
    <w:rsid w:val="00451950"/>
    <w:rsid w:val="004938B9"/>
    <w:rsid w:val="00522A0C"/>
    <w:rsid w:val="005566D5"/>
    <w:rsid w:val="00567933"/>
    <w:rsid w:val="00693362"/>
    <w:rsid w:val="006D261A"/>
    <w:rsid w:val="0073454C"/>
    <w:rsid w:val="007A7A57"/>
    <w:rsid w:val="00803D43"/>
    <w:rsid w:val="00862D21"/>
    <w:rsid w:val="008647F5"/>
    <w:rsid w:val="0086762F"/>
    <w:rsid w:val="008E1AB8"/>
    <w:rsid w:val="00900EFF"/>
    <w:rsid w:val="00944564"/>
    <w:rsid w:val="00945884"/>
    <w:rsid w:val="009B3BE8"/>
    <w:rsid w:val="00A524E5"/>
    <w:rsid w:val="00AC4D3C"/>
    <w:rsid w:val="00B218A3"/>
    <w:rsid w:val="00B73D45"/>
    <w:rsid w:val="00B81D63"/>
    <w:rsid w:val="00C84B21"/>
    <w:rsid w:val="00C9003C"/>
    <w:rsid w:val="00CA4D91"/>
    <w:rsid w:val="00D351D9"/>
    <w:rsid w:val="00E811E0"/>
    <w:rsid w:val="00F71917"/>
    <w:rsid w:val="00F901F8"/>
    <w:rsid w:val="00FD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5D8061"/>
  <w15:chartTrackingRefBased/>
  <w15:docId w15:val="{F7210672-4988-B84A-A1ED-ECCFACB5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4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32</cp:revision>
  <cp:lastPrinted>2023-04-03T06:18:00Z</cp:lastPrinted>
  <dcterms:created xsi:type="dcterms:W3CDTF">2023-03-18T07:15:00Z</dcterms:created>
  <dcterms:modified xsi:type="dcterms:W3CDTF">2023-04-04T07:37:00Z</dcterms:modified>
</cp:coreProperties>
</file>