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BB6" w:rsidRPr="00E26BB6" w:rsidRDefault="005D5172" w:rsidP="009E07DA">
      <w:pPr>
        <w:ind w:right="-7" w:firstLine="284"/>
        <w:rPr>
          <w:b/>
          <w:bCs/>
        </w:rPr>
      </w:pPr>
      <w:r>
        <w:rPr>
          <w:b/>
          <w:bCs/>
          <w:sz w:val="32"/>
          <w:szCs w:val="32"/>
        </w:rPr>
        <w:t>A</w:t>
      </w:r>
      <w:r w:rsidR="00E26BB6" w:rsidRPr="00E26BB6">
        <w:rPr>
          <w:b/>
          <w:bCs/>
          <w:sz w:val="32"/>
          <w:szCs w:val="32"/>
        </w:rPr>
        <w:t>lberi</w:t>
      </w:r>
    </w:p>
    <w:p w:rsidR="00E26BB6" w:rsidRDefault="00E26BB6" w:rsidP="009E07DA">
      <w:pPr>
        <w:ind w:right="-7" w:firstLine="284"/>
      </w:pPr>
      <w:proofErr w:type="spellStart"/>
      <w:r>
        <w:t>lorenzo</w:t>
      </w:r>
      <w:proofErr w:type="spellEnd"/>
      <w:r>
        <w:t xml:space="preserve"> merlo ekarrrt - 060222</w:t>
      </w:r>
    </w:p>
    <w:p w:rsidR="00E26BB6" w:rsidRDefault="00E26BB6" w:rsidP="009E07DA">
      <w:pPr>
        <w:ind w:right="-7" w:firstLine="284"/>
      </w:pPr>
    </w:p>
    <w:p w:rsidR="00210470" w:rsidRPr="00210470" w:rsidRDefault="00210470" w:rsidP="009E07DA">
      <w:pPr>
        <w:ind w:right="-7" w:firstLine="284"/>
        <w:rPr>
          <w:i/>
          <w:iCs/>
        </w:rPr>
      </w:pPr>
      <w:r w:rsidRPr="00210470">
        <w:rPr>
          <w:i/>
          <w:iCs/>
        </w:rPr>
        <w:t>Non si cambia il mondo con l</w:t>
      </w:r>
      <w:r>
        <w:rPr>
          <w:i/>
          <w:iCs/>
        </w:rPr>
        <w:t>e</w:t>
      </w:r>
      <w:r w:rsidRPr="00210470">
        <w:rPr>
          <w:i/>
          <w:iCs/>
        </w:rPr>
        <w:t xml:space="preserve"> idee, ma con la consapevolezza di come agiamo in esso.</w:t>
      </w:r>
    </w:p>
    <w:p w:rsidR="00210470" w:rsidRDefault="00210470" w:rsidP="009E07DA">
      <w:pPr>
        <w:ind w:right="-7" w:firstLine="284"/>
      </w:pPr>
    </w:p>
    <w:p w:rsidR="0086762F" w:rsidRDefault="00A57389" w:rsidP="009E07DA">
      <w:pPr>
        <w:ind w:right="-7" w:firstLine="284"/>
      </w:pPr>
      <w:r>
        <w:t xml:space="preserve">Come se si chiedesse a qualcuno di disegnare un albero. A lavoro compiuto, lo osserveremmo notando le differenze di stile, tratto, e colori rispetto agli alberi disegnati da altri. </w:t>
      </w:r>
    </w:p>
    <w:p w:rsidR="00A57389" w:rsidRDefault="00A57389" w:rsidP="009E07DA">
      <w:pPr>
        <w:ind w:right="-7" w:firstLine="284"/>
      </w:pPr>
      <w:r>
        <w:t>Sarebbero sufficienti alberi disegnati per prendere atto degli universi diversi che siamo. Basterebbe riconoscere che ogni disegno, tra cui il nostro, ha pari dignità con gli altri.</w:t>
      </w:r>
    </w:p>
    <w:p w:rsidR="00A57389" w:rsidRDefault="00A57389" w:rsidP="009E07DA">
      <w:pPr>
        <w:ind w:right="-7" w:firstLine="284"/>
      </w:pPr>
      <w:r>
        <w:t xml:space="preserve">Così, potremmo riconoscere che </w:t>
      </w:r>
      <w:r w:rsidR="00973162">
        <w:t>l</w:t>
      </w:r>
      <w:r>
        <w:t xml:space="preserve">a comune </w:t>
      </w:r>
      <w:r w:rsidR="00973162">
        <w:t xml:space="preserve">e prediletta </w:t>
      </w:r>
      <w:r>
        <w:t xml:space="preserve">alternativa all’osservazione, normalmente messa in essere, è l’affermazione. </w:t>
      </w:r>
    </w:p>
    <w:p w:rsidR="00973162" w:rsidRDefault="00973162" w:rsidP="009E07DA">
      <w:pPr>
        <w:ind w:right="-7" w:firstLine="284"/>
      </w:pPr>
      <w:r>
        <w:t>Affermazione significa stimare quali alberi</w:t>
      </w:r>
      <w:r w:rsidR="005D4913">
        <w:t>,</w:t>
      </w:r>
      <w:r>
        <w:t xml:space="preserve"> posizioni e idee altrui si allineano a</w:t>
      </w:r>
      <w:r w:rsidR="005D4913">
        <w:t>i</w:t>
      </w:r>
      <w:r>
        <w:t xml:space="preserve"> nostr</w:t>
      </w:r>
      <w:r w:rsidR="005D4913">
        <w:t>i</w:t>
      </w:r>
      <w:r>
        <w:t xml:space="preserve"> pensier</w:t>
      </w:r>
      <w:r w:rsidR="005D4913">
        <w:t>i</w:t>
      </w:r>
      <w:r>
        <w:t xml:space="preserve"> e intent</w:t>
      </w:r>
      <w:r w:rsidR="005D4913">
        <w:t>i</w:t>
      </w:r>
      <w:r>
        <w:t>, quali possono giacere nel campo che ogni posizione genera.</w:t>
      </w:r>
    </w:p>
    <w:p w:rsidR="00973162" w:rsidRDefault="00973162" w:rsidP="009E07DA">
      <w:pPr>
        <w:ind w:right="-7" w:firstLine="284"/>
      </w:pPr>
      <w:r>
        <w:t xml:space="preserve">Ogni campo ha le sue regole, tutte e sempre autoreferenziali. È un </w:t>
      </w:r>
      <w:r w:rsidRPr="00973162">
        <w:rPr>
          <w:i/>
          <w:iCs/>
        </w:rPr>
        <w:t>fatto</w:t>
      </w:r>
      <w:r>
        <w:t xml:space="preserve"> inconsapevole, in quanto si rifanno a morali</w:t>
      </w:r>
      <w:r w:rsidR="005D4913">
        <w:t>,</w:t>
      </w:r>
      <w:r>
        <w:t xml:space="preserve"> norme e consuetudini concepite come le sole ufficiali e degne di dignità per dirimere quest</w:t>
      </w:r>
      <w:r w:rsidR="005D4913">
        <w:t>a</w:t>
      </w:r>
      <w:r>
        <w:t xml:space="preserve"> o quella questione. </w:t>
      </w:r>
    </w:p>
    <w:p w:rsidR="00973162" w:rsidRDefault="00973162" w:rsidP="009E07DA">
      <w:pPr>
        <w:ind w:right="-7" w:firstLine="284"/>
      </w:pPr>
      <w:r>
        <w:t>Tuttavia, sempre attraverso la modalità dell’osservazione, possiamo riconoscere che</w:t>
      </w:r>
      <w:r w:rsidR="005D4913">
        <w:t>,</w:t>
      </w:r>
      <w:r>
        <w:t xml:space="preserve"> così procedendo, dimostriamo di essere preda </w:t>
      </w:r>
      <w:r w:rsidR="005D4913">
        <w:t>di</w:t>
      </w:r>
      <w:r w:rsidR="005D5172">
        <w:t xml:space="preserve"> un incantesimo</w:t>
      </w:r>
      <w:r>
        <w:t xml:space="preserve">. È così quando l’interesse personale, che include quello di gruppo, si rifà a luoghi comuni vissuti come dogmi. L’ideologia è un’espressione del modo dell’affermazione. Non a caso essa e solo </w:t>
      </w:r>
      <w:r w:rsidR="005D4913">
        <w:t>essa</w:t>
      </w:r>
      <w:r w:rsidR="00D26E97">
        <w:t xml:space="preserve"> </w:t>
      </w:r>
      <w:r>
        <w:t xml:space="preserve">conduce alle guerre. Essa e solo essa, mantiene la storia come storia di conflitto. Essa e solo essa impedisce un’evoluzione spirituale dell’uomo. E, alla pari, le religioni. Seguono tutte le altre, prive di manifesti </w:t>
      </w:r>
      <w:r w:rsidR="00961805">
        <w:t>m</w:t>
      </w:r>
      <w:r>
        <w:t>a ricche di pari determinazione dogmatica.</w:t>
      </w:r>
      <w:r w:rsidR="00961805">
        <w:t xml:space="preserve"> </w:t>
      </w:r>
    </w:p>
    <w:p w:rsidR="00961805" w:rsidRDefault="00961805" w:rsidP="009E07DA">
      <w:pPr>
        <w:ind w:right="-7" w:firstLine="284"/>
      </w:pPr>
      <w:r>
        <w:t>In tutte l’uomo sparisce, restano le idee pietrificate. Premessa per la fine del mondo.</w:t>
      </w:r>
      <w:r w:rsidR="00E603E3">
        <w:t xml:space="preserve"> Proprio di quello che agitiamo dentro ogni pietra che scagliamo.</w:t>
      </w:r>
    </w:p>
    <w:p w:rsidR="00E603E3" w:rsidRDefault="00E603E3" w:rsidP="009E07DA">
      <w:pPr>
        <w:ind w:right="-7" w:firstLine="284"/>
      </w:pPr>
      <w:r>
        <w:t>Così sono i giudizi</w:t>
      </w:r>
      <w:r w:rsidR="00D26E97">
        <w:t>,</w:t>
      </w:r>
      <w:r>
        <w:t xml:space="preserve"> frutto dell’affermazione. Veri sassi scagliati in nome della propria ragione, argomentata o meno. L’inconsapevolezza del nostro giudizio è una rampa di lancio di missili utili solo alla </w:t>
      </w:r>
      <w:r w:rsidR="00D26E97">
        <w:t>nostra</w:t>
      </w:r>
      <w:r>
        <w:t xml:space="preserve"> biografia, bombe su quella del prossimo. Che altra categoria non riempiono se non quella dei danni collaterali.</w:t>
      </w:r>
    </w:p>
    <w:p w:rsidR="00E603E3" w:rsidRDefault="00E603E3" w:rsidP="009E07DA">
      <w:pPr>
        <w:ind w:right="-7" w:firstLine="284"/>
      </w:pPr>
      <w:r>
        <w:t>Insieme al giudizio</w:t>
      </w:r>
      <w:r w:rsidR="00D26E97">
        <w:t>,</w:t>
      </w:r>
      <w:r>
        <w:t xml:space="preserve"> nascosto nel mondo che creiamo, si muovono le pretese. Intenti a noi stessi oscuri che ci impediscono di osservare il mondo come una sequela di fenomeni, di accettare come di pari concretezza e ragione tutto ciò che le pretese non ammettono e che scartano. Le pretese sono stampi entro i quali ci riproduciamo e</w:t>
      </w:r>
      <w:r w:rsidR="00F46483">
        <w:t>d</w:t>
      </w:r>
      <w:r>
        <w:t xml:space="preserve"> entro i quali ospitiamo solo ciò che non corrompe la purezza che riteniamo </w:t>
      </w:r>
      <w:r w:rsidR="00F46483">
        <w:t>di essere</w:t>
      </w:r>
      <w:r>
        <w:t>. Purezza nuovamente composta da ideologie e morali, da interessi personali e luoghi comuni, da dogmi e presunta oggettività.</w:t>
      </w:r>
    </w:p>
    <w:p w:rsidR="00E603E3" w:rsidRDefault="00E603E3" w:rsidP="009E07DA">
      <w:pPr>
        <w:ind w:right="-7" w:firstLine="284"/>
      </w:pPr>
      <w:r>
        <w:t>Se nel mondo meccanico, amministrativo</w:t>
      </w:r>
      <w:r w:rsidR="00F46483">
        <w:t>,</w:t>
      </w:r>
      <w:r>
        <w:t xml:space="preserve"> l’oggettività è uno strumento che fa il suo servizio, mutuata al contesto relazione non è che un danno garantito, una miccia dall’accensione indipendente.</w:t>
      </w:r>
    </w:p>
    <w:p w:rsidR="00E603E3" w:rsidRDefault="00E603E3" w:rsidP="009E07DA">
      <w:pPr>
        <w:ind w:right="-7" w:firstLine="284"/>
      </w:pPr>
      <w:r>
        <w:t xml:space="preserve">Finché non diveniamo disponibili, finché non sviluppiamo le opportune consapevolezze, finché non siamo all’altezza di riconoscere che la realtà è nella relazione, che questa è negata finché restiamo soggiogati dal sortilegio dei nostri sentimenti, non saremo altro che operatori, fautori, manutentori di una condizione di vita e culturale che altro non può che perpetrare lo stato di delusione e sofferenza, </w:t>
      </w:r>
      <w:r>
        <w:lastRenderedPageBreak/>
        <w:t>nonché di successo ed esaltazione. Ovvero di una condizione fuori controllo, di personalità fuori equilibrio.</w:t>
      </w:r>
    </w:p>
    <w:p w:rsidR="00E603E3" w:rsidRDefault="00E603E3" w:rsidP="009E07DA">
      <w:pPr>
        <w:ind w:right="-7" w:firstLine="284"/>
      </w:pPr>
      <w:r>
        <w:t>Diversamente dal pensiero ideologico, la rivoluzione</w:t>
      </w:r>
      <w:r w:rsidR="00F46483">
        <w:t>,</w:t>
      </w:r>
      <w:r>
        <w:t xml:space="preserve"> per essere sociale</w:t>
      </w:r>
      <w:r w:rsidR="00F46483">
        <w:t>,</w:t>
      </w:r>
      <w:r>
        <w:t xml:space="preserve"> deve essere personale. L’alternativa è vagare in un mare senza approdi.</w:t>
      </w:r>
      <w:bookmarkStart w:id="0" w:name="_GoBack"/>
      <w:bookmarkEnd w:id="0"/>
    </w:p>
    <w:sectPr w:rsidR="00E603E3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89"/>
    <w:rsid w:val="000A42BD"/>
    <w:rsid w:val="001D5E3B"/>
    <w:rsid w:val="00210470"/>
    <w:rsid w:val="005D4913"/>
    <w:rsid w:val="005D5172"/>
    <w:rsid w:val="00862D21"/>
    <w:rsid w:val="0086762F"/>
    <w:rsid w:val="00961805"/>
    <w:rsid w:val="00973162"/>
    <w:rsid w:val="009E07DA"/>
    <w:rsid w:val="00A57389"/>
    <w:rsid w:val="00C85750"/>
    <w:rsid w:val="00D26E97"/>
    <w:rsid w:val="00E26BB6"/>
    <w:rsid w:val="00E603E3"/>
    <w:rsid w:val="00F4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F06EAD"/>
  <w15:chartTrackingRefBased/>
  <w15:docId w15:val="{59CB6169-A581-4045-8400-32A83C73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11</cp:revision>
  <cp:lastPrinted>2022-02-07T09:09:00Z</cp:lastPrinted>
  <dcterms:created xsi:type="dcterms:W3CDTF">2022-02-06T07:10:00Z</dcterms:created>
  <dcterms:modified xsi:type="dcterms:W3CDTF">2022-02-07T10:09:00Z</dcterms:modified>
</cp:coreProperties>
</file>