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31" w:rsidRPr="00806D31" w:rsidRDefault="00806D31" w:rsidP="009806E4">
      <w:pPr>
        <w:autoSpaceDE w:val="0"/>
        <w:autoSpaceDN w:val="0"/>
        <w:adjustRightInd w:val="0"/>
        <w:spacing w:after="0" w:line="240" w:lineRule="auto"/>
        <w:ind w:right="1977" w:firstLine="284"/>
        <w:rPr>
          <w:rFonts w:cs="Helvetica"/>
          <w:b/>
          <w:bCs/>
        </w:rPr>
      </w:pPr>
      <w:r w:rsidRPr="00806D31">
        <w:rPr>
          <w:rFonts w:cs="Helvetica"/>
          <w:b/>
          <w:bCs/>
          <w:sz w:val="36"/>
          <w:szCs w:val="36"/>
        </w:rPr>
        <w:t xml:space="preserve">La sola forza </w:t>
      </w:r>
    </w:p>
    <w:p w:rsidR="00806D31" w:rsidRDefault="00806D31" w:rsidP="009806E4">
      <w:pPr>
        <w:autoSpaceDE w:val="0"/>
        <w:autoSpaceDN w:val="0"/>
        <w:adjustRightInd w:val="0"/>
        <w:spacing w:after="0" w:line="240" w:lineRule="auto"/>
        <w:ind w:right="1977" w:firstLine="284"/>
        <w:rPr>
          <w:rFonts w:cs="Helvetica"/>
        </w:rPr>
      </w:pPr>
      <w:r>
        <w:rPr>
          <w:rFonts w:cs="Helvetica"/>
        </w:rPr>
        <w:t xml:space="preserve">di </w:t>
      </w:r>
      <w:proofErr w:type="spellStart"/>
      <w:r>
        <w:rPr>
          <w:rFonts w:cs="Helvetica"/>
        </w:rPr>
        <w:t>lorenzo</w:t>
      </w:r>
      <w:proofErr w:type="spellEnd"/>
      <w:r>
        <w:rPr>
          <w:rFonts w:cs="Helvetica"/>
        </w:rPr>
        <w:t xml:space="preserve"> merlo </w:t>
      </w:r>
      <w:proofErr w:type="spellStart"/>
      <w:r>
        <w:rPr>
          <w:rFonts w:cs="Helvetica"/>
        </w:rPr>
        <w:t>ekarrrt</w:t>
      </w:r>
      <w:proofErr w:type="spellEnd"/>
      <w:r>
        <w:rPr>
          <w:rFonts w:cs="Helvetica"/>
        </w:rPr>
        <w:t xml:space="preserve"> - </w:t>
      </w:r>
      <w:r w:rsidR="009806E4">
        <w:rPr>
          <w:rFonts w:cs="Helvetica"/>
        </w:rPr>
        <w:t>250423</w:t>
      </w:r>
    </w:p>
    <w:p w:rsidR="00806D31" w:rsidRDefault="00806D31" w:rsidP="009806E4">
      <w:pPr>
        <w:autoSpaceDE w:val="0"/>
        <w:autoSpaceDN w:val="0"/>
        <w:adjustRightInd w:val="0"/>
        <w:spacing w:after="0" w:line="240" w:lineRule="auto"/>
        <w:ind w:right="1977" w:firstLine="284"/>
        <w:rPr>
          <w:rFonts w:cs="Helvetica"/>
        </w:rPr>
      </w:pPr>
    </w:p>
    <w:p w:rsidR="00AD73F6" w:rsidRPr="00AD73F6" w:rsidRDefault="00ED2831" w:rsidP="00AD73F6">
      <w:pPr>
        <w:autoSpaceDE w:val="0"/>
        <w:autoSpaceDN w:val="0"/>
        <w:adjustRightInd w:val="0"/>
        <w:spacing w:after="0" w:line="240" w:lineRule="auto"/>
        <w:ind w:right="1977" w:firstLine="284"/>
        <w:rPr>
          <w:rFonts w:cs="Helvetica"/>
        </w:rPr>
      </w:pPr>
      <w:r w:rsidRPr="009806E4">
        <w:rPr>
          <w:rFonts w:cs="Helvetica"/>
          <w:i/>
          <w:iCs/>
        </w:rPr>
        <w:t>Come un’</w:t>
      </w:r>
      <w:r w:rsidR="00806D31" w:rsidRPr="009806E4">
        <w:rPr>
          <w:rFonts w:cs="Helvetica"/>
          <w:i/>
          <w:iCs/>
        </w:rPr>
        <w:t>i</w:t>
      </w:r>
      <w:r w:rsidRPr="009806E4">
        <w:rPr>
          <w:rFonts w:cs="Helvetica"/>
          <w:i/>
          <w:iCs/>
        </w:rPr>
        <w:t>dea può generare un’azione</w:t>
      </w:r>
      <w:r w:rsidR="0024205F">
        <w:rPr>
          <w:rFonts w:cs="Helvetica"/>
          <w:i/>
          <w:iCs/>
        </w:rPr>
        <w:t>,</w:t>
      </w:r>
      <w:r w:rsidRPr="009806E4">
        <w:rPr>
          <w:rFonts w:cs="Helvetica"/>
          <w:i/>
          <w:iCs/>
        </w:rPr>
        <w:t xml:space="preserve"> così lo spirito soggiace a tutto il reale</w:t>
      </w:r>
      <w:r>
        <w:rPr>
          <w:rFonts w:cs="Helvetica"/>
        </w:rPr>
        <w:t>.</w:t>
      </w:r>
    </w:p>
    <w:p w:rsidR="00D34F62" w:rsidRPr="0024205F" w:rsidRDefault="00D34F62" w:rsidP="00491659">
      <w:pPr>
        <w:autoSpaceDE w:val="0"/>
        <w:autoSpaceDN w:val="0"/>
        <w:adjustRightInd w:val="0"/>
        <w:spacing w:after="0" w:line="240" w:lineRule="auto"/>
        <w:ind w:right="1977"/>
        <w:rPr>
          <w:rFonts w:cs="Helvetica"/>
        </w:rPr>
      </w:pPr>
      <w:bookmarkStart w:id="0" w:name="_GoBack"/>
      <w:bookmarkEnd w:id="0"/>
    </w:p>
    <w:p w:rsidR="009806E4" w:rsidRDefault="009806E4" w:rsidP="009806E4">
      <w:pPr>
        <w:autoSpaceDE w:val="0"/>
        <w:autoSpaceDN w:val="0"/>
        <w:adjustRightInd w:val="0"/>
        <w:spacing w:after="0" w:line="240" w:lineRule="auto"/>
        <w:ind w:right="1977" w:firstLine="284"/>
        <w:rPr>
          <w:rFonts w:cs="Helvetica"/>
        </w:rPr>
      </w:pPr>
      <w:r>
        <w:rPr>
          <w:rFonts w:cs="Helvetica"/>
        </w:rPr>
        <w:t>Un amico si è trovato ammalato. In occasione dell’annuale controllo è emersa l’evidenza di un problema serio che lasciava poco futuro. L’operazione d’urgenza pare abbia scongiurato il peggio. Ora sta bene.</w:t>
      </w:r>
    </w:p>
    <w:p w:rsidR="009806E4" w:rsidRDefault="009806E4" w:rsidP="009806E4">
      <w:pPr>
        <w:autoSpaceDE w:val="0"/>
        <w:autoSpaceDN w:val="0"/>
        <w:adjustRightInd w:val="0"/>
        <w:spacing w:after="0" w:line="240" w:lineRule="auto"/>
        <w:ind w:right="1977" w:firstLine="284"/>
        <w:rPr>
          <w:rFonts w:cs="Helvetica"/>
        </w:rPr>
      </w:pPr>
      <w:r>
        <w:rPr>
          <w:rFonts w:cs="Helvetica"/>
        </w:rPr>
        <w:t>Me ne ha parlato dopo tempo</w:t>
      </w:r>
      <w:r w:rsidR="0024205F">
        <w:rPr>
          <w:rFonts w:cs="Helvetica"/>
        </w:rPr>
        <w:t>,</w:t>
      </w:r>
      <w:r>
        <w:rPr>
          <w:rFonts w:cs="Helvetica"/>
        </w:rPr>
        <w:t xml:space="preserve"> </w:t>
      </w:r>
      <w:r w:rsidR="0024205F" w:rsidRPr="00142F2B">
        <w:rPr>
          <w:rFonts w:cs="Helvetica"/>
          <w:color w:val="000000" w:themeColor="text1"/>
        </w:rPr>
        <w:t>non ci eravamo più visti</w:t>
      </w:r>
      <w:r>
        <w:rPr>
          <w:rFonts w:cs="Helvetica"/>
        </w:rPr>
        <w:t xml:space="preserve">. Era </w:t>
      </w:r>
      <w:r w:rsidR="002E37BF">
        <w:rPr>
          <w:rFonts w:cs="Helvetica"/>
        </w:rPr>
        <w:t xml:space="preserve">rimasto </w:t>
      </w:r>
      <w:r>
        <w:rPr>
          <w:rFonts w:cs="Helvetica"/>
        </w:rPr>
        <w:t xml:space="preserve">sorpreso dell’inatteso evento maligno. Non aveva mai avuto nulla, non prendeva medicine, aveva uno stile di vita salubre per attività motoria e alimentare. Non aveva dipendenze da sostanze. </w:t>
      </w:r>
      <w:r w:rsidR="002E37BF">
        <w:rPr>
          <w:rFonts w:cs="Helvetica"/>
        </w:rPr>
        <w:t>Come da protocollo scientista, pareva</w:t>
      </w:r>
      <w:r>
        <w:rPr>
          <w:rFonts w:cs="Helvetica"/>
        </w:rPr>
        <w:t xml:space="preserve"> essere nelle condizioni ideali per scansare il male.</w:t>
      </w:r>
    </w:p>
    <w:p w:rsidR="009806E4" w:rsidRDefault="009806E4" w:rsidP="009806E4">
      <w:pPr>
        <w:autoSpaceDE w:val="0"/>
        <w:autoSpaceDN w:val="0"/>
        <w:adjustRightInd w:val="0"/>
        <w:spacing w:after="0" w:line="240" w:lineRule="auto"/>
        <w:ind w:right="1977" w:firstLine="284"/>
        <w:rPr>
          <w:rFonts w:cs="Helvetica"/>
        </w:rPr>
      </w:pPr>
    </w:p>
    <w:p w:rsidR="002E37BF" w:rsidRDefault="009806E4" w:rsidP="009806E4">
      <w:pPr>
        <w:autoSpaceDE w:val="0"/>
        <w:autoSpaceDN w:val="0"/>
        <w:adjustRightInd w:val="0"/>
        <w:spacing w:after="0" w:line="240" w:lineRule="auto"/>
        <w:ind w:right="1977" w:firstLine="284"/>
        <w:rPr>
          <w:rFonts w:cs="Helvetica"/>
        </w:rPr>
      </w:pPr>
      <w:r>
        <w:rPr>
          <w:rFonts w:cs="Helvetica"/>
        </w:rPr>
        <w:t>Dopo averlo ascoltato</w:t>
      </w:r>
      <w:r w:rsidR="000D25C9">
        <w:rPr>
          <w:rFonts w:cs="Helvetica"/>
        </w:rPr>
        <w:t>,</w:t>
      </w:r>
      <w:r>
        <w:rPr>
          <w:rFonts w:cs="Helvetica"/>
        </w:rPr>
        <w:t xml:space="preserve"> </w:t>
      </w:r>
      <w:r w:rsidR="002E37BF">
        <w:rPr>
          <w:rFonts w:cs="Helvetica"/>
        </w:rPr>
        <w:t>abbiamo parlato.</w:t>
      </w:r>
    </w:p>
    <w:p w:rsidR="009806E4" w:rsidRDefault="009806E4" w:rsidP="009806E4">
      <w:pPr>
        <w:autoSpaceDE w:val="0"/>
        <w:autoSpaceDN w:val="0"/>
        <w:adjustRightInd w:val="0"/>
        <w:spacing w:after="0" w:line="240" w:lineRule="auto"/>
        <w:ind w:right="1977" w:firstLine="284"/>
        <w:rPr>
          <w:rFonts w:cs="Helvetica"/>
        </w:rPr>
      </w:pPr>
      <w:r>
        <w:rPr>
          <w:rFonts w:cs="Helvetica"/>
        </w:rPr>
        <w:t xml:space="preserve"> </w:t>
      </w:r>
    </w:p>
    <w:p w:rsidR="009806E4" w:rsidRDefault="009806E4" w:rsidP="009806E4">
      <w:pPr>
        <w:pStyle w:val="Paragrafoelenco"/>
        <w:numPr>
          <w:ilvl w:val="0"/>
          <w:numId w:val="2"/>
        </w:numPr>
        <w:autoSpaceDE w:val="0"/>
        <w:autoSpaceDN w:val="0"/>
        <w:adjustRightInd w:val="0"/>
        <w:spacing w:after="0" w:line="240" w:lineRule="auto"/>
        <w:ind w:right="1977"/>
        <w:rPr>
          <w:rFonts w:cs="Helvetica"/>
        </w:rPr>
      </w:pPr>
      <w:r w:rsidRPr="009806E4">
        <w:rPr>
          <w:rFonts w:cs="Helvetica"/>
        </w:rPr>
        <w:t>Nestore, nel tuo passato ci sono stati momenti di odio o di rancore?</w:t>
      </w:r>
    </w:p>
    <w:p w:rsidR="002E37BF" w:rsidRPr="002E37BF" w:rsidRDefault="002E37BF" w:rsidP="002E37BF">
      <w:pPr>
        <w:autoSpaceDE w:val="0"/>
        <w:autoSpaceDN w:val="0"/>
        <w:adjustRightInd w:val="0"/>
        <w:spacing w:after="0" w:line="240" w:lineRule="auto"/>
        <w:ind w:left="284" w:right="1977"/>
        <w:rPr>
          <w:rFonts w:cs="Helvetica"/>
        </w:rPr>
      </w:pPr>
    </w:p>
    <w:p w:rsidR="009806E4" w:rsidRDefault="009806E4" w:rsidP="009806E4">
      <w:pPr>
        <w:autoSpaceDE w:val="0"/>
        <w:autoSpaceDN w:val="0"/>
        <w:adjustRightInd w:val="0"/>
        <w:spacing w:after="0" w:line="240" w:lineRule="auto"/>
        <w:ind w:right="1977" w:firstLine="284"/>
        <w:rPr>
          <w:rFonts w:cs="Helvetica"/>
        </w:rPr>
      </w:pPr>
      <w:r>
        <w:rPr>
          <w:rFonts w:cs="Helvetica"/>
        </w:rPr>
        <w:t>Seppur sorpreso della domanda, ci ha pensato un momento e poi l’ho visto scosso da un leggero fremito.</w:t>
      </w:r>
    </w:p>
    <w:p w:rsidR="002E37BF" w:rsidRDefault="002E37BF" w:rsidP="009806E4">
      <w:pPr>
        <w:autoSpaceDE w:val="0"/>
        <w:autoSpaceDN w:val="0"/>
        <w:adjustRightInd w:val="0"/>
        <w:spacing w:after="0" w:line="240" w:lineRule="auto"/>
        <w:ind w:right="1977" w:firstLine="284"/>
        <w:rPr>
          <w:rFonts w:cs="Helvetica"/>
        </w:rPr>
      </w:pPr>
    </w:p>
    <w:p w:rsidR="009806E4" w:rsidRDefault="009806E4" w:rsidP="009806E4">
      <w:pPr>
        <w:pStyle w:val="Paragrafoelenco"/>
        <w:numPr>
          <w:ilvl w:val="0"/>
          <w:numId w:val="2"/>
        </w:numPr>
        <w:autoSpaceDE w:val="0"/>
        <w:autoSpaceDN w:val="0"/>
        <w:adjustRightInd w:val="0"/>
        <w:spacing w:after="0" w:line="240" w:lineRule="auto"/>
        <w:ind w:right="1977"/>
        <w:rPr>
          <w:rFonts w:cs="Helvetica"/>
        </w:rPr>
      </w:pPr>
      <w:r w:rsidRPr="009806E4">
        <w:rPr>
          <w:rFonts w:cs="Helvetica"/>
        </w:rPr>
        <w:t>Effettivamente ho avuto per diversi anni un forte attrito con la mia ex</w:t>
      </w:r>
      <w:r>
        <w:rPr>
          <w:rFonts w:cs="Helvetica"/>
        </w:rPr>
        <w:t>-</w:t>
      </w:r>
      <w:r w:rsidRPr="009806E4">
        <w:rPr>
          <w:rFonts w:cs="Helvetica"/>
        </w:rPr>
        <w:t>moglie</w:t>
      </w:r>
      <w:r>
        <w:rPr>
          <w:rFonts w:cs="Helvetica"/>
        </w:rPr>
        <w:t>. Mi ero innamorato di un’altra donna</w:t>
      </w:r>
      <w:r w:rsidR="002E37BF">
        <w:rPr>
          <w:rFonts w:cs="Helvetica"/>
        </w:rPr>
        <w:t xml:space="preserve"> e l’ho lasciata.</w:t>
      </w:r>
      <w:r>
        <w:rPr>
          <w:rFonts w:cs="Helvetica"/>
        </w:rPr>
        <w:t xml:space="preserve"> </w:t>
      </w:r>
      <w:r w:rsidR="002E37BF">
        <w:rPr>
          <w:rFonts w:cs="Helvetica"/>
        </w:rPr>
        <w:t>L</w:t>
      </w:r>
      <w:r>
        <w:rPr>
          <w:rFonts w:cs="Helvetica"/>
        </w:rPr>
        <w:t xml:space="preserve">ei non me lo perdonava. Sono stati anni pesanti. Di avvocati, litigi e rancore permanente. Ancora ora, nonostante siano trascorse molte stagioni da quell’epoca, la questione è presente. Sono molti anni che non la vedo, nonostante i miei figli </w:t>
      </w:r>
      <w:r w:rsidR="002E37BF">
        <w:rPr>
          <w:rFonts w:cs="Helvetica"/>
        </w:rPr>
        <w:t xml:space="preserve">avuti con lei </w:t>
      </w:r>
      <w:r>
        <w:rPr>
          <w:rFonts w:cs="Helvetica"/>
        </w:rPr>
        <w:t xml:space="preserve">continuino a chiedermi di lasciar perdere, di </w:t>
      </w:r>
      <w:proofErr w:type="spellStart"/>
      <w:r>
        <w:rPr>
          <w:rFonts w:cs="Helvetica"/>
        </w:rPr>
        <w:t>andarla</w:t>
      </w:r>
      <w:proofErr w:type="spellEnd"/>
      <w:r>
        <w:rPr>
          <w:rFonts w:cs="Helvetica"/>
        </w:rPr>
        <w:t xml:space="preserve"> a trovare che si è ammalata. Ma io non ci riesco.</w:t>
      </w:r>
    </w:p>
    <w:p w:rsidR="004551B5" w:rsidRPr="004551B5" w:rsidRDefault="004551B5" w:rsidP="004551B5">
      <w:pPr>
        <w:pStyle w:val="Paragrafoelenco"/>
        <w:numPr>
          <w:ilvl w:val="0"/>
          <w:numId w:val="2"/>
        </w:numPr>
        <w:autoSpaceDE w:val="0"/>
        <w:autoSpaceDN w:val="0"/>
        <w:adjustRightInd w:val="0"/>
        <w:spacing w:after="0" w:line="240" w:lineRule="auto"/>
        <w:ind w:right="1977"/>
        <w:rPr>
          <w:rFonts w:cs="Helvetica"/>
        </w:rPr>
      </w:pPr>
      <w:r w:rsidRPr="004551B5">
        <w:rPr>
          <w:rFonts w:cs="Helvetica"/>
        </w:rPr>
        <w:t>Come un’idea può generare un’azione</w:t>
      </w:r>
      <w:r w:rsidR="000D25C9">
        <w:rPr>
          <w:rFonts w:cs="Helvetica"/>
        </w:rPr>
        <w:t>,</w:t>
      </w:r>
      <w:r w:rsidRPr="004551B5">
        <w:rPr>
          <w:rFonts w:cs="Helvetica"/>
        </w:rPr>
        <w:t xml:space="preserve"> così lo spirito soggiace a tutto il reale.</w:t>
      </w:r>
    </w:p>
    <w:p w:rsidR="009806E4"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Cosa inten</w:t>
      </w:r>
      <w:r w:rsidR="000D25C9">
        <w:rPr>
          <w:rFonts w:cs="Helvetica"/>
        </w:rPr>
        <w:t>di</w:t>
      </w:r>
      <w:r>
        <w:rPr>
          <w:rFonts w:cs="Helvetica"/>
        </w:rPr>
        <w:t xml:space="preserve"> dire?</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 xml:space="preserve">Era solo una metafora per alludere alla logica che ciò che esiste, ciò che chiamiamo realtà non è che la fioritura concreta di una inseminazione sottile, metafisica, spirituale. Se non sei un replicante, un duplicatore dell’esistente, per creare un tavolo serve prima l’idea di quel tavolo, che a sua volta rifletterà la </w:t>
      </w:r>
      <w:r w:rsidR="000D25C9">
        <w:rPr>
          <w:rFonts w:cs="Helvetica"/>
        </w:rPr>
        <w:t>tua</w:t>
      </w:r>
      <w:r>
        <w:rPr>
          <w:rFonts w:cs="Helvetica"/>
        </w:rPr>
        <w:t xml:space="preserve"> condizione profonda.</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Continua</w:t>
      </w:r>
      <w:r w:rsidR="002E37BF">
        <w:rPr>
          <w:rFonts w:cs="Helvetica"/>
        </w:rPr>
        <w:t xml:space="preserve">, non so </w:t>
      </w:r>
      <w:r w:rsidR="00D76EE7">
        <w:rPr>
          <w:rFonts w:cs="Helvetica"/>
        </w:rPr>
        <w:t xml:space="preserve">se </w:t>
      </w:r>
      <w:r w:rsidR="002E37BF">
        <w:rPr>
          <w:rFonts w:cs="Helvetica"/>
        </w:rPr>
        <w:t>capisco bene.</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Come nell’</w:t>
      </w:r>
      <w:r w:rsidRPr="004551B5">
        <w:rPr>
          <w:rFonts w:cs="Helvetica"/>
          <w:i/>
          <w:iCs/>
        </w:rPr>
        <w:t>iperuranio</w:t>
      </w:r>
      <w:r>
        <w:rPr>
          <w:rFonts w:cs="Helvetica"/>
        </w:rPr>
        <w:t xml:space="preserve"> platonico – ma non solo –</w:t>
      </w:r>
      <w:r w:rsidR="000D25C9">
        <w:rPr>
          <w:rFonts w:cs="Helvetica"/>
        </w:rPr>
        <w:t xml:space="preserve"> </w:t>
      </w:r>
      <w:r>
        <w:rPr>
          <w:rFonts w:cs="Helvetica"/>
        </w:rPr>
        <w:t>le idee ci sono già tutte, esse sono l’origine del mondo. Ognuno di noi ne pesca qualcuna</w:t>
      </w:r>
      <w:r w:rsidR="000D25C9">
        <w:rPr>
          <w:rFonts w:cs="Helvetica"/>
        </w:rPr>
        <w:t>,</w:t>
      </w:r>
      <w:r>
        <w:rPr>
          <w:rFonts w:cs="Helvetica"/>
        </w:rPr>
        <w:t xml:space="preserve"> credendo poi sia nostra proprietà e merito. </w:t>
      </w:r>
      <w:r w:rsidR="002E37BF">
        <w:rPr>
          <w:rFonts w:cs="Helvetica"/>
        </w:rPr>
        <w:t>Tuttavia, c</w:t>
      </w:r>
      <w:r>
        <w:rPr>
          <w:rFonts w:cs="Helvetica"/>
        </w:rPr>
        <w:t>iò che cogliamo dall’infinito corrisponde, riflette la nostra condizione di equilibrio e armonia, pazzia o presunta indipendenza.</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Ti seguo</w:t>
      </w:r>
      <w:r w:rsidR="000D25C9">
        <w:rPr>
          <w:rFonts w:cs="Helvetica"/>
        </w:rPr>
        <w:t>,</w:t>
      </w:r>
      <w:r>
        <w:rPr>
          <w:rFonts w:cs="Helvetica"/>
        </w:rPr>
        <w:t xml:space="preserve"> ma non fino in fondo. Per esempio</w:t>
      </w:r>
      <w:r w:rsidR="000D25C9">
        <w:rPr>
          <w:rFonts w:cs="Helvetica"/>
        </w:rPr>
        <w:t>,</w:t>
      </w:r>
      <w:r>
        <w:rPr>
          <w:rFonts w:cs="Helvetica"/>
        </w:rPr>
        <w:t xml:space="preserve"> che significa </w:t>
      </w:r>
      <w:r w:rsidRPr="004551B5">
        <w:rPr>
          <w:rFonts w:cs="Helvetica"/>
          <w:i/>
          <w:iCs/>
        </w:rPr>
        <w:t>pazzia o presunta indipendenza</w:t>
      </w:r>
      <w:r>
        <w:rPr>
          <w:rFonts w:cs="Helvetica"/>
        </w:rPr>
        <w:t>?</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 xml:space="preserve">Credere di essere proprietari di </w:t>
      </w:r>
      <w:proofErr w:type="gramStart"/>
      <w:r>
        <w:rPr>
          <w:rFonts w:cs="Helvetica"/>
        </w:rPr>
        <w:t>se</w:t>
      </w:r>
      <w:proofErr w:type="gramEnd"/>
      <w:r>
        <w:rPr>
          <w:rFonts w:cs="Helvetica"/>
        </w:rPr>
        <w:t xml:space="preserve"> stessi, di coincidere con il proprio io, di </w:t>
      </w:r>
      <w:r w:rsidR="002E37BF">
        <w:rPr>
          <w:rFonts w:cs="Helvetica"/>
        </w:rPr>
        <w:t>essere</w:t>
      </w:r>
      <w:r>
        <w:rPr>
          <w:rFonts w:cs="Helvetica"/>
        </w:rPr>
        <w:t xml:space="preserve"> separati e indipendenti dal cosmo e dall’infinito</w:t>
      </w:r>
      <w:r w:rsidR="002E37BF">
        <w:rPr>
          <w:rFonts w:cs="Helvetica"/>
        </w:rPr>
        <w:t>, quindi</w:t>
      </w:r>
      <w:r>
        <w:rPr>
          <w:rFonts w:cs="Helvetica"/>
        </w:rPr>
        <w:t xml:space="preserve"> anche vantare agnosticismo </w:t>
      </w:r>
      <w:r w:rsidR="002E37BF">
        <w:rPr>
          <w:rFonts w:cs="Helvetica"/>
        </w:rPr>
        <w:t>o, al contrario</w:t>
      </w:r>
      <w:r w:rsidR="002E37BF" w:rsidRPr="0077044B">
        <w:rPr>
          <w:rFonts w:cs="Helvetica"/>
          <w:color w:val="000000" w:themeColor="text1"/>
        </w:rPr>
        <w:t>, un dio esterno a noi</w:t>
      </w:r>
      <w:r w:rsidR="002E37BF">
        <w:rPr>
          <w:rFonts w:cs="Helvetica"/>
        </w:rPr>
        <w:t xml:space="preserve">, cioè </w:t>
      </w:r>
      <w:r>
        <w:rPr>
          <w:rFonts w:cs="Helvetica"/>
        </w:rPr>
        <w:t xml:space="preserve">vivere in </w:t>
      </w:r>
      <w:r w:rsidRPr="005B0E1C">
        <w:rPr>
          <w:rFonts w:cs="Helvetica"/>
        </w:rPr>
        <w:t>un’emozione egocentrica</w:t>
      </w:r>
      <w:r w:rsidR="0077044B" w:rsidRPr="005B0E1C">
        <w:rPr>
          <w:rFonts w:cs="Helvetica"/>
        </w:rPr>
        <w:t>-dipendente</w:t>
      </w:r>
      <w:r w:rsidR="002E37BF" w:rsidRPr="005B0E1C">
        <w:rPr>
          <w:rFonts w:cs="Helvetica"/>
        </w:rPr>
        <w:t>,</w:t>
      </w:r>
      <w:r w:rsidRPr="005B0E1C">
        <w:rPr>
          <w:rFonts w:cs="Helvetica"/>
        </w:rPr>
        <w:t xml:space="preserve"> comporta e alimenta</w:t>
      </w:r>
      <w:r>
        <w:rPr>
          <w:rFonts w:cs="Helvetica"/>
        </w:rPr>
        <w:t xml:space="preserve"> un’evoluzione ad alto rischio di distanza dall’armonia e dall’equilibrio.</w:t>
      </w:r>
      <w:r w:rsidR="002E37BF">
        <w:rPr>
          <w:rFonts w:cs="Helvetica"/>
        </w:rPr>
        <w:t xml:space="preserve"> È il pretesto di una vulnerabilità a noi ignota, che a un certo punto può presentarsi in forma fisica.</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Ma questo cosa c’entra?</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lastRenderedPageBreak/>
        <w:t xml:space="preserve">Vivere a pieno titolo un sentimento e un’emozione, ritenere perciò di doversi comportare di conseguenza, essere definitivamente quel sentimento e quell’emozione allontana dalla migliore condizione di vita, dalla serenità, </w:t>
      </w:r>
      <w:r w:rsidR="001837C0">
        <w:rPr>
          <w:rFonts w:cs="Helvetica"/>
        </w:rPr>
        <w:t xml:space="preserve">dalla </w:t>
      </w:r>
      <w:r>
        <w:rPr>
          <w:rFonts w:cs="Helvetica"/>
        </w:rPr>
        <w:t xml:space="preserve">benevolenza e avvicina invece la peggiore, </w:t>
      </w:r>
      <w:r w:rsidR="000D25C9">
        <w:rPr>
          <w:rFonts w:cs="Helvetica"/>
        </w:rPr>
        <w:t>l’</w:t>
      </w:r>
      <w:r>
        <w:rPr>
          <w:rFonts w:cs="Helvetica"/>
        </w:rPr>
        <w:t xml:space="preserve">intolleranza, </w:t>
      </w:r>
      <w:r w:rsidR="000D25C9">
        <w:rPr>
          <w:rFonts w:cs="Helvetica"/>
        </w:rPr>
        <w:t xml:space="preserve">la </w:t>
      </w:r>
      <w:r>
        <w:rPr>
          <w:rFonts w:cs="Helvetica"/>
        </w:rPr>
        <w:t xml:space="preserve">rivalsa, </w:t>
      </w:r>
      <w:r w:rsidR="000D25C9">
        <w:rPr>
          <w:rFonts w:cs="Helvetica"/>
        </w:rPr>
        <w:t xml:space="preserve">la </w:t>
      </w:r>
      <w:r>
        <w:rPr>
          <w:rFonts w:cs="Helvetica"/>
        </w:rPr>
        <w:t>vendetta. Nella prima l’energia scorre libera, nella seconda si inceppa e si annoda.</w:t>
      </w:r>
      <w:r w:rsidR="00B24E79">
        <w:rPr>
          <w:rFonts w:cs="Helvetica"/>
        </w:rPr>
        <w:t xml:space="preserve"> </w:t>
      </w:r>
    </w:p>
    <w:p w:rsidR="001837C0" w:rsidRDefault="001837C0" w:rsidP="009806E4">
      <w:pPr>
        <w:pStyle w:val="Paragrafoelenco"/>
        <w:numPr>
          <w:ilvl w:val="0"/>
          <w:numId w:val="2"/>
        </w:numPr>
        <w:autoSpaceDE w:val="0"/>
        <w:autoSpaceDN w:val="0"/>
        <w:adjustRightInd w:val="0"/>
        <w:spacing w:after="0" w:line="240" w:lineRule="auto"/>
        <w:ind w:right="1977"/>
        <w:rPr>
          <w:rFonts w:cs="Helvetica"/>
        </w:rPr>
      </w:pPr>
      <w:r>
        <w:rPr>
          <w:rFonts w:cs="Helvetica"/>
        </w:rPr>
        <w:t>Ma non puoi eliminare sentimenti ed emozioni.</w:t>
      </w:r>
    </w:p>
    <w:p w:rsidR="001837C0" w:rsidRDefault="001837C0" w:rsidP="009806E4">
      <w:pPr>
        <w:pStyle w:val="Paragrafoelenco"/>
        <w:numPr>
          <w:ilvl w:val="0"/>
          <w:numId w:val="2"/>
        </w:numPr>
        <w:autoSpaceDE w:val="0"/>
        <w:autoSpaceDN w:val="0"/>
        <w:adjustRightInd w:val="0"/>
        <w:spacing w:after="0" w:line="240" w:lineRule="auto"/>
        <w:ind w:right="1977"/>
        <w:rPr>
          <w:rFonts w:cs="Helvetica"/>
        </w:rPr>
      </w:pPr>
      <w:r>
        <w:rPr>
          <w:rFonts w:cs="Helvetica"/>
        </w:rPr>
        <w:t xml:space="preserve">Certo </w:t>
      </w:r>
      <w:r w:rsidR="000D25C9">
        <w:rPr>
          <w:rFonts w:cs="Helvetica"/>
        </w:rPr>
        <w:t xml:space="preserve">che </w:t>
      </w:r>
      <w:r>
        <w:rPr>
          <w:rFonts w:cs="Helvetica"/>
        </w:rPr>
        <w:t>no. Puoi però arrivare a</w:t>
      </w:r>
      <w:r w:rsidR="000D25C9">
        <w:rPr>
          <w:rFonts w:cs="Helvetica"/>
        </w:rPr>
        <w:t xml:space="preserve"> riconoscere </w:t>
      </w:r>
      <w:r>
        <w:rPr>
          <w:rFonts w:cs="Helvetica"/>
        </w:rPr>
        <w:t>come ci dominano e quindi come fare per viverl</w:t>
      </w:r>
      <w:r w:rsidR="000D25C9">
        <w:rPr>
          <w:rFonts w:cs="Helvetica"/>
        </w:rPr>
        <w:t>i</w:t>
      </w:r>
      <w:r>
        <w:rPr>
          <w:rFonts w:cs="Helvetica"/>
        </w:rPr>
        <w:t xml:space="preserve"> senza identificarci in essi.</w:t>
      </w:r>
    </w:p>
    <w:p w:rsidR="004551B5" w:rsidRDefault="004551B5" w:rsidP="009806E4">
      <w:pPr>
        <w:pStyle w:val="Paragrafoelenco"/>
        <w:numPr>
          <w:ilvl w:val="0"/>
          <w:numId w:val="2"/>
        </w:numPr>
        <w:autoSpaceDE w:val="0"/>
        <w:autoSpaceDN w:val="0"/>
        <w:adjustRightInd w:val="0"/>
        <w:spacing w:after="0" w:line="240" w:lineRule="auto"/>
        <w:ind w:right="1977"/>
        <w:rPr>
          <w:rFonts w:cs="Helvetica"/>
        </w:rPr>
      </w:pPr>
      <w:r>
        <w:rPr>
          <w:rFonts w:cs="Helvetica"/>
        </w:rPr>
        <w:t xml:space="preserve">Dunque, </w:t>
      </w:r>
      <w:r w:rsidR="001837C0">
        <w:rPr>
          <w:rFonts w:cs="Helvetica"/>
        </w:rPr>
        <w:t>in quella che chiami migliore condizione di vita, in cui non ne siamo dominati,</w:t>
      </w:r>
      <w:r>
        <w:rPr>
          <w:rFonts w:cs="Helvetica"/>
        </w:rPr>
        <w:t xml:space="preserve"> si crea salute</w:t>
      </w:r>
      <w:r w:rsidR="000D25C9">
        <w:rPr>
          <w:rFonts w:cs="Helvetica"/>
        </w:rPr>
        <w:t>,</w:t>
      </w:r>
      <w:r>
        <w:rPr>
          <w:rFonts w:cs="Helvetica"/>
        </w:rPr>
        <w:t xml:space="preserve"> e nella seconda malattia? È questo che vuoi dire?</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Nientemeno. Come nella prima, nella migliore condizione, peschiamo dal tutto certe idee ad essa congrue, ugualmente accade per la seconda, la peggiore. Tutte le azioni di violenza compiuta o concepita – questioni di sopravvivenza a parte – hanno questa base.</w:t>
      </w:r>
      <w:r w:rsidR="001837C0">
        <w:rPr>
          <w:rFonts w:cs="Helvetica"/>
        </w:rPr>
        <w:t xml:space="preserve"> Ma anche quelle di esaltazione, a mezzo delle quali attribuiamo a noi stessi il diritto e il merito assoluto di esserne gli autori</w:t>
      </w:r>
      <w:r w:rsidR="00253F7C">
        <w:rPr>
          <w:rFonts w:cs="Helvetica"/>
        </w:rPr>
        <w:t xml:space="preserve"> e detentori</w:t>
      </w:r>
      <w:r w:rsidR="001837C0">
        <w:rPr>
          <w:rFonts w:cs="Helvetica"/>
        </w:rPr>
        <w:t>.</w:t>
      </w:r>
      <w:r w:rsidR="00253F7C">
        <w:rPr>
          <w:rFonts w:cs="Helvetica"/>
        </w:rPr>
        <w:t xml:space="preserve"> Viene in mente </w:t>
      </w:r>
      <w:proofErr w:type="spellStart"/>
      <w:r w:rsidR="00253F7C">
        <w:rPr>
          <w:rFonts w:cs="Helvetica"/>
        </w:rPr>
        <w:t>Gibra</w:t>
      </w:r>
      <w:r w:rsidR="008E121E">
        <w:rPr>
          <w:rFonts w:cs="Helvetica"/>
        </w:rPr>
        <w:t>n</w:t>
      </w:r>
      <w:proofErr w:type="spellEnd"/>
      <w:r w:rsidR="008E121E">
        <w:rPr>
          <w:rFonts w:cs="Helvetica"/>
        </w:rPr>
        <w:t>,</w:t>
      </w:r>
      <w:r w:rsidR="00253F7C">
        <w:rPr>
          <w:rFonts w:cs="Helvetica"/>
        </w:rPr>
        <w:t xml:space="preserve"> che nel suo </w:t>
      </w:r>
      <w:r w:rsidR="00253F7C" w:rsidRPr="00253F7C">
        <w:rPr>
          <w:rFonts w:cs="Helvetica"/>
          <w:i/>
          <w:iCs/>
        </w:rPr>
        <w:t>Il profeta</w:t>
      </w:r>
      <w:r w:rsidR="00253F7C">
        <w:rPr>
          <w:rFonts w:cs="Helvetica"/>
        </w:rPr>
        <w:t xml:space="preserve"> ci faceva presente che anche i figli non sono di chi li fa.</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Però la vendetta riporta l’equilibrio.</w:t>
      </w:r>
      <w:r w:rsidR="001837C0">
        <w:rPr>
          <w:rFonts w:cs="Helvetica"/>
        </w:rPr>
        <w:t xml:space="preserve"> Anche in questo caso si possono elencare diverse tradizioni sapienziali. È così nell’islam, nell’ebraismo</w:t>
      </w:r>
      <w:r w:rsidR="008D5780">
        <w:rPr>
          <w:rFonts w:cs="Helvetica"/>
        </w:rPr>
        <w:t>,</w:t>
      </w:r>
      <w:r w:rsidR="001837C0">
        <w:rPr>
          <w:rFonts w:cs="Helvetica"/>
        </w:rPr>
        <w:t xml:space="preserve"> in molti codici ancestrali di comportamento, da</w:t>
      </w:r>
      <w:r w:rsidR="000B0275">
        <w:rPr>
          <w:rFonts w:cs="Helvetica"/>
        </w:rPr>
        <w:t>l Codice Hammurabi in qua.</w:t>
      </w:r>
    </w:p>
    <w:p w:rsidR="004551B5" w:rsidRPr="00B24E79" w:rsidRDefault="004551B5" w:rsidP="00B24E79">
      <w:pPr>
        <w:pStyle w:val="Paragrafoelenco"/>
        <w:numPr>
          <w:ilvl w:val="0"/>
          <w:numId w:val="2"/>
        </w:numPr>
        <w:autoSpaceDE w:val="0"/>
        <w:autoSpaceDN w:val="0"/>
        <w:adjustRightInd w:val="0"/>
        <w:spacing w:after="0" w:line="240" w:lineRule="auto"/>
        <w:ind w:right="1977"/>
        <w:rPr>
          <w:rFonts w:cs="Helvetica"/>
        </w:rPr>
      </w:pPr>
      <w:r>
        <w:rPr>
          <w:rFonts w:cs="Helvetica"/>
        </w:rPr>
        <w:t>È vero. Ma è anche vero che alimenta il ciclo del conflitto.</w:t>
      </w:r>
      <w:r w:rsidR="000B0275">
        <w:rPr>
          <w:rFonts w:cs="Helvetica"/>
        </w:rPr>
        <w:t xml:space="preserve"> Esattamente quello che mantiene il male in noi.</w:t>
      </w:r>
      <w:r w:rsidR="00B24E79">
        <w:rPr>
          <w:rFonts w:cs="Helvetica"/>
        </w:rPr>
        <w:t xml:space="preserve"> La vendetta è come un intervento chirurgico o farmacologico,</w:t>
      </w:r>
      <w:r w:rsidR="00B24E79" w:rsidRPr="00B24E79">
        <w:rPr>
          <w:rFonts w:cs="Helvetica"/>
        </w:rPr>
        <w:t xml:space="preserve"> </w:t>
      </w:r>
      <w:r w:rsidR="00B24E79" w:rsidRPr="00D34F62">
        <w:rPr>
          <w:rFonts w:cs="Helvetica"/>
        </w:rPr>
        <w:t>per definizione superficiale, materiale</w:t>
      </w:r>
      <w:r w:rsidR="00B24E79">
        <w:rPr>
          <w:rFonts w:cs="Helvetica"/>
        </w:rPr>
        <w:t>. Infatti</w:t>
      </w:r>
      <w:r w:rsidR="00B24E79" w:rsidRPr="00D34F62">
        <w:rPr>
          <w:rFonts w:cs="Helvetica"/>
        </w:rPr>
        <w:t xml:space="preserve">, è da tenere presente </w:t>
      </w:r>
      <w:r w:rsidR="00B24E79">
        <w:rPr>
          <w:rFonts w:cs="Helvetica"/>
        </w:rPr>
        <w:t>che entrambi possono</w:t>
      </w:r>
      <w:r w:rsidR="00B24E79" w:rsidRPr="00D34F62">
        <w:rPr>
          <w:rFonts w:cs="Helvetica"/>
        </w:rPr>
        <w:t xml:space="preserve"> liberarci dal problema contingente, ma non </w:t>
      </w:r>
      <w:r w:rsidR="00B24E79">
        <w:rPr>
          <w:rFonts w:cs="Helvetica"/>
        </w:rPr>
        <w:t>possono</w:t>
      </w:r>
      <w:r w:rsidR="00B24E79" w:rsidRPr="00D34F62">
        <w:rPr>
          <w:rFonts w:cs="Helvetica"/>
        </w:rPr>
        <w:t xml:space="preserve"> nulla nei confronti delle cause profonde. L’energia fisica è la più semplice da perdere e da recuperare.</w:t>
      </w:r>
      <w:r w:rsidR="00B24E79">
        <w:rPr>
          <w:rFonts w:cs="Helvetica"/>
        </w:rPr>
        <w:t xml:space="preserve"> Le vere cause</w:t>
      </w:r>
      <w:r w:rsidR="00B24E79" w:rsidRPr="00D34F62">
        <w:rPr>
          <w:rFonts w:cs="Helvetica"/>
        </w:rPr>
        <w:t xml:space="preserve"> sono invece accessibili attraverso la consapevolezza di noi stessi. Significa che senza questa, ovvero senza lo scioglimento dei nodi energetici, il problema tenderà a ripresentarsi, in quanto la loro azione perdurerà e il problema fisico potrà ripresentarsi nuovamente</w:t>
      </w:r>
      <w:r w:rsidR="008D5780">
        <w:rPr>
          <w:rFonts w:cs="Helvetica"/>
        </w:rPr>
        <w:t xml:space="preserve">, </w:t>
      </w:r>
      <w:r w:rsidR="00B24E79" w:rsidRPr="00D34F62">
        <w:rPr>
          <w:rFonts w:cs="Helvetica"/>
        </w:rPr>
        <w:t>ed eventualmente in forma differente.</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E perciò?</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 xml:space="preserve">Perciò vivere lungamente il rancore e l’odio tende a generare malesseri e malattie quali risultanze di quella condizione di energia arrovellata. </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Era qui che volevi arrivare?</w:t>
      </w:r>
    </w:p>
    <w:p w:rsidR="004551B5" w:rsidRPr="005B0E1C" w:rsidRDefault="004551B5"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Pr>
          <w:rFonts w:cs="Helvetica"/>
        </w:rPr>
        <w:t xml:space="preserve">Sì. Ma senza dare per certo questa evoluzione, </w:t>
      </w:r>
      <w:r w:rsidR="000B0275">
        <w:rPr>
          <w:rFonts w:cs="Helvetica"/>
        </w:rPr>
        <w:t>perché non c’è alcun monopolio della concezione meccanicista della vita, perché in contesto sottile si parla di tendenza e di qui ed ora</w:t>
      </w:r>
      <w:r w:rsidR="00881ECD">
        <w:rPr>
          <w:rFonts w:cs="Helvetica"/>
        </w:rPr>
        <w:t>,</w:t>
      </w:r>
      <w:r w:rsidR="000B0275">
        <w:rPr>
          <w:rFonts w:cs="Helvetica"/>
        </w:rPr>
        <w:t xml:space="preserve"> non di causa-effetto. Quando scopri la</w:t>
      </w:r>
      <w:r>
        <w:rPr>
          <w:rFonts w:cs="Helvetica"/>
        </w:rPr>
        <w:t xml:space="preserve"> ragione </w:t>
      </w:r>
      <w:r w:rsidR="000B0275">
        <w:rPr>
          <w:rFonts w:cs="Helvetica"/>
        </w:rPr>
        <w:t xml:space="preserve">metafisica </w:t>
      </w:r>
      <w:r>
        <w:rPr>
          <w:rFonts w:cs="Helvetica"/>
        </w:rPr>
        <w:t xml:space="preserve">del problema </w:t>
      </w:r>
      <w:r w:rsidR="000B0275">
        <w:rPr>
          <w:rFonts w:cs="Helvetica"/>
        </w:rPr>
        <w:t>fisico</w:t>
      </w:r>
      <w:r w:rsidR="00881ECD">
        <w:rPr>
          <w:rFonts w:cs="Helvetica"/>
        </w:rPr>
        <w:t>,</w:t>
      </w:r>
      <w:r w:rsidR="000B0275">
        <w:rPr>
          <w:rFonts w:cs="Helvetica"/>
        </w:rPr>
        <w:t xml:space="preserve"> puoi mettere in mo</w:t>
      </w:r>
      <w:r w:rsidR="00881ECD">
        <w:rPr>
          <w:rFonts w:cs="Helvetica"/>
        </w:rPr>
        <w:t>t</w:t>
      </w:r>
      <w:r w:rsidR="000B0275">
        <w:rPr>
          <w:rFonts w:cs="Helvetica"/>
        </w:rPr>
        <w:t>o un’azione terapeutica altrimenti inaccessibile</w:t>
      </w:r>
      <w:r>
        <w:rPr>
          <w:rFonts w:cs="Helvetica"/>
        </w:rPr>
        <w:t xml:space="preserve">. </w:t>
      </w:r>
      <w:r w:rsidR="000B0275">
        <w:rPr>
          <w:rFonts w:cs="Helvetica"/>
        </w:rPr>
        <w:t>Solo tornando</w:t>
      </w:r>
      <w:r>
        <w:rPr>
          <w:rFonts w:cs="Helvetica"/>
        </w:rPr>
        <w:t xml:space="preserve"> su certe dinamiche </w:t>
      </w:r>
      <w:r w:rsidR="000B0275">
        <w:rPr>
          <w:rFonts w:cs="Helvetica"/>
        </w:rPr>
        <w:t xml:space="preserve">passate, unendo </w:t>
      </w:r>
      <w:r>
        <w:rPr>
          <w:rFonts w:cs="Helvetica"/>
        </w:rPr>
        <w:t xml:space="preserve">i puntini </w:t>
      </w:r>
      <w:r w:rsidR="000B0275">
        <w:rPr>
          <w:rFonts w:cs="Helvetica"/>
        </w:rPr>
        <w:t>che prima non consideravi</w:t>
      </w:r>
      <w:r w:rsidR="00881ECD">
        <w:rPr>
          <w:rFonts w:cs="Helvetica"/>
        </w:rPr>
        <w:t>,</w:t>
      </w:r>
      <w:r w:rsidR="000B0275">
        <w:rPr>
          <w:rFonts w:cs="Helvetica"/>
        </w:rPr>
        <w:t xml:space="preserve"> è possibile riconoscere in che termini è vero che siamo</w:t>
      </w:r>
      <w:r>
        <w:rPr>
          <w:rFonts w:cs="Helvetica"/>
        </w:rPr>
        <w:t xml:space="preserve"> il prodotto del nostro spirito. So</w:t>
      </w:r>
      <w:r w:rsidR="000B0275">
        <w:rPr>
          <w:rFonts w:cs="Helvetica"/>
        </w:rPr>
        <w:t>l</w:t>
      </w:r>
      <w:r>
        <w:rPr>
          <w:rFonts w:cs="Helvetica"/>
        </w:rPr>
        <w:t>o a quel punto sarà possibile ricapitolare il passato, prenderne le distanze, realizzare il perdono</w:t>
      </w:r>
      <w:r w:rsidR="000B0275">
        <w:rPr>
          <w:rFonts w:cs="Helvetica"/>
        </w:rPr>
        <w:t xml:space="preserve">, riconoscere il proprio sé </w:t>
      </w:r>
      <w:r>
        <w:rPr>
          <w:rFonts w:cs="Helvetica"/>
        </w:rPr>
        <w:t>e far riprendere lo scorrimento dell’energia</w:t>
      </w:r>
      <w:r w:rsidR="000B0275">
        <w:rPr>
          <w:rFonts w:cs="Helvetica"/>
        </w:rPr>
        <w:t>, che l’io, l’orgoglio, l’egocentrismo aveva</w:t>
      </w:r>
      <w:r w:rsidR="00881ECD">
        <w:rPr>
          <w:rFonts w:cs="Helvetica"/>
        </w:rPr>
        <w:t>no</w:t>
      </w:r>
      <w:r w:rsidR="000B0275">
        <w:rPr>
          <w:rFonts w:cs="Helvetica"/>
        </w:rPr>
        <w:t xml:space="preserve"> </w:t>
      </w:r>
      <w:r w:rsidR="000B0275" w:rsidRPr="005B0E1C">
        <w:rPr>
          <w:rFonts w:cs="Helvetica"/>
          <w:color w:val="000000" w:themeColor="text1"/>
        </w:rPr>
        <w:t>inceppato.</w:t>
      </w:r>
    </w:p>
    <w:p w:rsidR="004551B5" w:rsidRPr="005B0E1C" w:rsidRDefault="000B0275"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5B0E1C">
        <w:rPr>
          <w:rFonts w:cs="Helvetica"/>
          <w:color w:val="000000" w:themeColor="text1"/>
        </w:rPr>
        <w:t>In sostanza,</w:t>
      </w:r>
      <w:r w:rsidR="004551B5" w:rsidRPr="005B0E1C">
        <w:rPr>
          <w:rFonts w:cs="Helvetica"/>
          <w:color w:val="000000" w:themeColor="text1"/>
        </w:rPr>
        <w:t xml:space="preserve"> dici che c’è relazione tra sentimenti e stato fisico?</w:t>
      </w:r>
    </w:p>
    <w:p w:rsidR="00D76EE7" w:rsidRPr="005B0E1C" w:rsidRDefault="004551B5" w:rsidP="00D76EE7">
      <w:pPr>
        <w:pStyle w:val="Paragrafoelenco"/>
        <w:numPr>
          <w:ilvl w:val="0"/>
          <w:numId w:val="2"/>
        </w:numPr>
        <w:autoSpaceDE w:val="0"/>
        <w:autoSpaceDN w:val="0"/>
        <w:adjustRightInd w:val="0"/>
        <w:spacing w:after="0" w:line="240" w:lineRule="auto"/>
        <w:ind w:right="1977"/>
        <w:rPr>
          <w:rFonts w:cs="Helvetica"/>
          <w:color w:val="000000" w:themeColor="text1"/>
        </w:rPr>
      </w:pPr>
      <w:r w:rsidRPr="005B0E1C">
        <w:rPr>
          <w:rFonts w:cs="Helvetica"/>
          <w:color w:val="000000" w:themeColor="text1"/>
        </w:rPr>
        <w:t>Sì. Lo si può constatare quotidianamente, senza arrivare davanti a un problema serio</w:t>
      </w:r>
      <w:r w:rsidR="000B0275" w:rsidRPr="005B0E1C">
        <w:rPr>
          <w:rFonts w:cs="Helvetica"/>
          <w:color w:val="000000" w:themeColor="text1"/>
        </w:rPr>
        <w:t>. Per esempio</w:t>
      </w:r>
      <w:r w:rsidR="0018404C" w:rsidRPr="005B0E1C">
        <w:rPr>
          <w:rFonts w:cs="Helvetica"/>
          <w:color w:val="000000" w:themeColor="text1"/>
        </w:rPr>
        <w:t>,</w:t>
      </w:r>
      <w:r w:rsidR="000B0275" w:rsidRPr="005B0E1C">
        <w:rPr>
          <w:rFonts w:cs="Helvetica"/>
          <w:color w:val="000000" w:themeColor="text1"/>
        </w:rPr>
        <w:t xml:space="preserve"> osservando come ad ogni amarezza</w:t>
      </w:r>
      <w:r w:rsidR="004F2A13" w:rsidRPr="005B0E1C">
        <w:rPr>
          <w:rFonts w:cs="Helvetica"/>
          <w:color w:val="000000" w:themeColor="text1"/>
        </w:rPr>
        <w:t>,</w:t>
      </w:r>
      <w:r w:rsidR="000B0275" w:rsidRPr="005B0E1C">
        <w:rPr>
          <w:rFonts w:cs="Helvetica"/>
          <w:color w:val="000000" w:themeColor="text1"/>
        </w:rPr>
        <w:t xml:space="preserve"> </w:t>
      </w:r>
      <w:r w:rsidR="004F2A13" w:rsidRPr="005B0E1C">
        <w:rPr>
          <w:rFonts w:cs="Helvetica"/>
          <w:color w:val="000000" w:themeColor="text1"/>
        </w:rPr>
        <w:t xml:space="preserve">tristezza, </w:t>
      </w:r>
      <w:r w:rsidR="004F2A13" w:rsidRPr="005B0E1C">
        <w:rPr>
          <w:rFonts w:cs="Helvetica"/>
          <w:color w:val="000000" w:themeColor="text1"/>
        </w:rPr>
        <w:lastRenderedPageBreak/>
        <w:t xml:space="preserve">risentimento, tutte condizioni di una depressione fisica, </w:t>
      </w:r>
      <w:r w:rsidR="000B0275" w:rsidRPr="005B0E1C">
        <w:rPr>
          <w:rFonts w:cs="Helvetica"/>
          <w:color w:val="000000" w:themeColor="text1"/>
        </w:rPr>
        <w:t xml:space="preserve">corrisponda una nostra </w:t>
      </w:r>
      <w:r w:rsidR="004F2A13" w:rsidRPr="005B0E1C">
        <w:rPr>
          <w:rFonts w:cs="Helvetica"/>
          <w:color w:val="000000" w:themeColor="text1"/>
        </w:rPr>
        <w:t>certa</w:t>
      </w:r>
      <w:r w:rsidR="000B0275" w:rsidRPr="005B0E1C">
        <w:rPr>
          <w:rFonts w:cs="Helvetica"/>
          <w:color w:val="000000" w:themeColor="text1"/>
        </w:rPr>
        <w:t xml:space="preserve"> interpretazione dell’evento</w:t>
      </w:r>
      <w:r w:rsidR="004F2A13" w:rsidRPr="005B0E1C">
        <w:rPr>
          <w:rFonts w:cs="Helvetica"/>
          <w:color w:val="000000" w:themeColor="text1"/>
        </w:rPr>
        <w:t>.</w:t>
      </w:r>
    </w:p>
    <w:p w:rsidR="004551B5" w:rsidRPr="00FC28F8" w:rsidRDefault="00941AC6"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FC28F8">
        <w:rPr>
          <w:rFonts w:cs="Helvetica"/>
          <w:color w:val="000000" w:themeColor="text1"/>
        </w:rPr>
        <w:t>Già. Ricordo come in passato me la prendevo per questioni di cui ora rido. Tutto è identico a prima</w:t>
      </w:r>
      <w:r w:rsidR="0018404C" w:rsidRPr="00FC28F8">
        <w:rPr>
          <w:rFonts w:cs="Helvetica"/>
          <w:color w:val="000000" w:themeColor="text1"/>
        </w:rPr>
        <w:t>,</w:t>
      </w:r>
      <w:r w:rsidRPr="00FC28F8">
        <w:rPr>
          <w:rFonts w:cs="Helvetica"/>
          <w:color w:val="000000" w:themeColor="text1"/>
        </w:rPr>
        <w:t xml:space="preserve"> tranne la mia interpretazione.</w:t>
      </w:r>
    </w:p>
    <w:p w:rsidR="004551B5" w:rsidRPr="00FC28F8" w:rsidRDefault="00795BC0"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FC28F8">
        <w:rPr>
          <w:rFonts w:cs="Helvetica"/>
          <w:color w:val="000000" w:themeColor="text1"/>
        </w:rPr>
        <w:t>Infatti,</w:t>
      </w:r>
      <w:r w:rsidR="004551B5" w:rsidRPr="00FC28F8">
        <w:rPr>
          <w:rFonts w:cs="Helvetica"/>
          <w:color w:val="000000" w:themeColor="text1"/>
        </w:rPr>
        <w:t xml:space="preserve"> non si tratta di non avere più né </w:t>
      </w:r>
      <w:r w:rsidRPr="00FC28F8">
        <w:rPr>
          <w:rFonts w:cs="Helvetica"/>
          <w:color w:val="000000" w:themeColor="text1"/>
        </w:rPr>
        <w:t xml:space="preserve">sentimenti </w:t>
      </w:r>
      <w:r w:rsidR="004551B5" w:rsidRPr="00FC28F8">
        <w:rPr>
          <w:rFonts w:cs="Helvetica"/>
          <w:color w:val="000000" w:themeColor="text1"/>
        </w:rPr>
        <w:t xml:space="preserve">né </w:t>
      </w:r>
      <w:r w:rsidRPr="00FC28F8">
        <w:rPr>
          <w:rFonts w:cs="Helvetica"/>
          <w:color w:val="000000" w:themeColor="text1"/>
        </w:rPr>
        <w:t>emozioni</w:t>
      </w:r>
      <w:r w:rsidR="004551B5" w:rsidRPr="00FC28F8">
        <w:rPr>
          <w:rFonts w:cs="Helvetica"/>
          <w:color w:val="000000" w:themeColor="text1"/>
        </w:rPr>
        <w:t>. Semmai di non riconoscersi più in essi</w:t>
      </w:r>
      <w:r w:rsidRPr="00FC28F8">
        <w:rPr>
          <w:rFonts w:cs="Helvetica"/>
          <w:color w:val="000000" w:themeColor="text1"/>
        </w:rPr>
        <w:t xml:space="preserve">, che come fluidi sciamanti </w:t>
      </w:r>
      <w:r w:rsidR="0015417F">
        <w:rPr>
          <w:rFonts w:cs="Helvetica"/>
          <w:color w:val="000000" w:themeColor="text1"/>
        </w:rPr>
        <w:t>s</w:t>
      </w:r>
      <w:r w:rsidR="0015417F" w:rsidRPr="00FC28F8">
        <w:rPr>
          <w:rFonts w:cs="Helvetica"/>
          <w:color w:val="000000" w:themeColor="text1"/>
        </w:rPr>
        <w:t xml:space="preserve">emplicemente </w:t>
      </w:r>
      <w:r w:rsidRPr="00FC28F8">
        <w:rPr>
          <w:rFonts w:cs="Helvetica"/>
          <w:color w:val="000000" w:themeColor="text1"/>
        </w:rPr>
        <w:t xml:space="preserve">ci attraversano. </w:t>
      </w:r>
      <w:r w:rsidR="004551B5" w:rsidRPr="00FC28F8">
        <w:rPr>
          <w:rFonts w:cs="Helvetica"/>
          <w:color w:val="000000" w:themeColor="text1"/>
        </w:rPr>
        <w:t xml:space="preserve">Sentimenti ed emozioni sono gli stessi per tutti gli esseri umani </w:t>
      </w:r>
      <w:r w:rsidR="004551B5" w:rsidRPr="006F0DF1">
        <w:rPr>
          <w:rFonts w:cs="Helvetica"/>
          <w:color w:val="000000" w:themeColor="text1"/>
        </w:rPr>
        <w:t xml:space="preserve">della storia. Sono forze sottili che </w:t>
      </w:r>
      <w:r w:rsidRPr="006F0DF1">
        <w:rPr>
          <w:rFonts w:cs="Helvetica"/>
          <w:color w:val="000000" w:themeColor="text1"/>
        </w:rPr>
        <w:t xml:space="preserve">entrano in noi </w:t>
      </w:r>
      <w:r w:rsidR="004551B5" w:rsidRPr="006F0DF1">
        <w:rPr>
          <w:rFonts w:cs="Helvetica"/>
          <w:color w:val="000000" w:themeColor="text1"/>
        </w:rPr>
        <w:t>e ci posseggono</w:t>
      </w:r>
      <w:r w:rsidR="0018404C" w:rsidRPr="006F0DF1">
        <w:rPr>
          <w:rFonts w:cs="Helvetica"/>
          <w:color w:val="000000" w:themeColor="text1"/>
        </w:rPr>
        <w:t>,</w:t>
      </w:r>
      <w:r w:rsidR="004551B5" w:rsidRPr="006F0DF1">
        <w:rPr>
          <w:rFonts w:cs="Helvetica"/>
          <w:color w:val="000000" w:themeColor="text1"/>
        </w:rPr>
        <w:t xml:space="preserve"> quantomeno finché non prendiamo coscienza che credersi il proprio io è esattamente la causa della loro alimentazione. Se </w:t>
      </w:r>
      <w:r w:rsidR="004551B5" w:rsidRPr="00CE12DC">
        <w:rPr>
          <w:rFonts w:cs="Helvetica"/>
          <w:color w:val="000000" w:themeColor="text1"/>
        </w:rPr>
        <w:t>tutta la nostra energia viene devoluta a mantenere l’io, tutto il potere di realizzare la miglior vita possibile va perduto.</w:t>
      </w:r>
      <w:r w:rsidR="008C7539" w:rsidRPr="00CE12DC">
        <w:rPr>
          <w:rFonts w:cs="Helvetica"/>
          <w:color w:val="000000" w:themeColor="text1"/>
        </w:rPr>
        <w:t xml:space="preserve"> E</w:t>
      </w:r>
      <w:r w:rsidR="006F0DF1" w:rsidRPr="00CE12DC">
        <w:rPr>
          <w:rFonts w:cs="Helvetica"/>
          <w:color w:val="000000" w:themeColor="text1"/>
        </w:rPr>
        <w:t>, come detto,</w:t>
      </w:r>
      <w:r w:rsidR="008C7539" w:rsidRPr="00CE12DC">
        <w:rPr>
          <w:rFonts w:cs="Helvetica"/>
          <w:color w:val="000000" w:themeColor="text1"/>
        </w:rPr>
        <w:t xml:space="preserve"> se </w:t>
      </w:r>
      <w:r w:rsidR="006F0DF1" w:rsidRPr="00CE12DC">
        <w:rPr>
          <w:rFonts w:cs="Helvetica"/>
          <w:color w:val="000000" w:themeColor="text1"/>
        </w:rPr>
        <w:t>queste</w:t>
      </w:r>
      <w:r w:rsidR="008C7539" w:rsidRPr="00CE12DC">
        <w:rPr>
          <w:rFonts w:cs="Helvetica"/>
          <w:color w:val="000000" w:themeColor="text1"/>
        </w:rPr>
        <w:t xml:space="preserve"> forze </w:t>
      </w:r>
      <w:r w:rsidR="006F0DF1" w:rsidRPr="00CE12DC">
        <w:rPr>
          <w:rFonts w:cs="Helvetica"/>
          <w:color w:val="000000" w:themeColor="text1"/>
        </w:rPr>
        <w:t xml:space="preserve">si annodano </w:t>
      </w:r>
      <w:r w:rsidR="009E7A48" w:rsidRPr="00CE12DC">
        <w:rPr>
          <w:rFonts w:cs="Helvetica"/>
          <w:color w:val="000000" w:themeColor="text1"/>
        </w:rPr>
        <w:t xml:space="preserve">in noi </w:t>
      </w:r>
      <w:r w:rsidR="006F0DF1" w:rsidRPr="00CE12DC">
        <w:rPr>
          <w:rFonts w:cs="Helvetica"/>
          <w:color w:val="000000" w:themeColor="text1"/>
        </w:rPr>
        <w:t xml:space="preserve">per </w:t>
      </w:r>
      <w:r w:rsidR="009E7A48" w:rsidRPr="00CE12DC">
        <w:rPr>
          <w:rFonts w:cs="Helvetica"/>
          <w:color w:val="000000" w:themeColor="text1"/>
        </w:rPr>
        <w:t xml:space="preserve">orgoglio e vanità, </w:t>
      </w:r>
      <w:r w:rsidR="006F0DF1" w:rsidRPr="00CE12DC">
        <w:rPr>
          <w:rFonts w:cs="Helvetica"/>
          <w:color w:val="000000" w:themeColor="text1"/>
        </w:rPr>
        <w:t>cavall</w:t>
      </w:r>
      <w:r w:rsidR="009E7A48" w:rsidRPr="00CE12DC">
        <w:rPr>
          <w:rFonts w:cs="Helvetica"/>
          <w:color w:val="000000" w:themeColor="text1"/>
        </w:rPr>
        <w:t>i</w:t>
      </w:r>
      <w:r w:rsidR="006F0DF1" w:rsidRPr="00CE12DC">
        <w:rPr>
          <w:rFonts w:cs="Helvetica"/>
          <w:color w:val="000000" w:themeColor="text1"/>
        </w:rPr>
        <w:t xml:space="preserve"> di troia</w:t>
      </w:r>
      <w:r w:rsidR="009E7A48" w:rsidRPr="00CE12DC">
        <w:rPr>
          <w:rFonts w:cs="Helvetica"/>
          <w:color w:val="000000" w:themeColor="text1"/>
        </w:rPr>
        <w:t xml:space="preserve"> dell’io, le conseguenze </w:t>
      </w:r>
      <w:r w:rsidR="009E7A48" w:rsidRPr="00FC28F8">
        <w:rPr>
          <w:rFonts w:cs="Helvetica"/>
          <w:color w:val="000000" w:themeColor="text1"/>
        </w:rPr>
        <w:t>fisiche tendono ad esprimersi in malesseri e malattie.</w:t>
      </w:r>
    </w:p>
    <w:p w:rsidR="004551B5" w:rsidRPr="00FC28F8" w:rsidRDefault="009E7A48"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FC28F8">
        <w:rPr>
          <w:rFonts w:cs="Helvetica"/>
          <w:color w:val="000000" w:themeColor="text1"/>
        </w:rPr>
        <w:t>Anche in questo senso s</w:t>
      </w:r>
      <w:r w:rsidR="004551B5" w:rsidRPr="00FC28F8">
        <w:rPr>
          <w:rFonts w:cs="Helvetica"/>
          <w:color w:val="000000" w:themeColor="text1"/>
        </w:rPr>
        <w:t>iamo perciò l’espressione fisica dello spirito?</w:t>
      </w:r>
      <w:r w:rsidR="005B0E1C" w:rsidRPr="00FC28F8">
        <w:rPr>
          <w:rFonts w:cs="Helvetica"/>
          <w:color w:val="000000" w:themeColor="text1"/>
        </w:rPr>
        <w:t xml:space="preserve"> </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Certo. Ma manca ancora un punto.</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Dimmi.</w:t>
      </w:r>
    </w:p>
    <w:p w:rsidR="004551B5" w:rsidRDefault="00D76EE7" w:rsidP="004551B5">
      <w:pPr>
        <w:pStyle w:val="Paragrafoelenco"/>
        <w:numPr>
          <w:ilvl w:val="0"/>
          <w:numId w:val="2"/>
        </w:numPr>
        <w:autoSpaceDE w:val="0"/>
        <w:autoSpaceDN w:val="0"/>
        <w:adjustRightInd w:val="0"/>
        <w:spacing w:after="0" w:line="240" w:lineRule="auto"/>
        <w:ind w:right="1977"/>
        <w:rPr>
          <w:rFonts w:cs="Helvetica"/>
        </w:rPr>
      </w:pPr>
      <w:r>
        <w:rPr>
          <w:rFonts w:cs="Helvetica"/>
        </w:rPr>
        <w:t>I</w:t>
      </w:r>
      <w:r w:rsidR="004551B5">
        <w:rPr>
          <w:rFonts w:cs="Helvetica"/>
        </w:rPr>
        <w:t xml:space="preserve">l punto è sostanziale. Non è possibile sciogliere ciò che ha causato i problemi, se il nostro intento è nuovamente </w:t>
      </w:r>
      <w:proofErr w:type="spellStart"/>
      <w:r w:rsidR="004551B5">
        <w:rPr>
          <w:rFonts w:cs="Helvetica"/>
        </w:rPr>
        <w:t>egoico</w:t>
      </w:r>
      <w:proofErr w:type="spellEnd"/>
      <w:r w:rsidR="004551B5">
        <w:rPr>
          <w:rFonts w:cs="Helvetica"/>
        </w:rPr>
        <w:t xml:space="preserve"> e personale. </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E come potrebbe essere?</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Se per andare oltre ciò che ha generato il conflitto è necessario prendere le distanze dai sentimenti con i quali ci identificavamo, significa anche che ci assumiamo la responsabilità di quanto abbiamo vissuto.</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Non ti seguo.</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 xml:space="preserve">Quanto viviamo dipende dalla nostra presenza e interpretazione dei cosiddetti fatti. In questo senso ogni nostra condizione è </w:t>
      </w:r>
      <w:r w:rsidRPr="004551B5">
        <w:rPr>
          <w:rFonts w:cs="Helvetica"/>
          <w:i/>
          <w:iCs/>
        </w:rPr>
        <w:t>merito</w:t>
      </w:r>
      <w:r>
        <w:rPr>
          <w:rFonts w:cs="Helvetica"/>
        </w:rPr>
        <w:t xml:space="preserve"> </w:t>
      </w:r>
      <w:r w:rsidRPr="00253F7C">
        <w:rPr>
          <w:rFonts w:cs="Helvetica"/>
          <w:i/>
          <w:iCs/>
        </w:rPr>
        <w:t>nostro</w:t>
      </w:r>
      <w:r>
        <w:rPr>
          <w:rFonts w:cs="Helvetica"/>
        </w:rPr>
        <w:t>. Ma non era solo qui che volevo arrivare.</w:t>
      </w:r>
    </w:p>
    <w:p w:rsidR="004551B5" w:rsidRDefault="004551B5" w:rsidP="004551B5">
      <w:pPr>
        <w:pStyle w:val="Paragrafoelenco"/>
        <w:numPr>
          <w:ilvl w:val="0"/>
          <w:numId w:val="2"/>
        </w:numPr>
        <w:autoSpaceDE w:val="0"/>
        <w:autoSpaceDN w:val="0"/>
        <w:adjustRightInd w:val="0"/>
        <w:spacing w:after="0" w:line="240" w:lineRule="auto"/>
        <w:ind w:right="1977"/>
        <w:rPr>
          <w:rFonts w:cs="Helvetica"/>
        </w:rPr>
      </w:pPr>
      <w:r>
        <w:rPr>
          <w:rFonts w:cs="Helvetica"/>
        </w:rPr>
        <w:t>Prosegui.</w:t>
      </w:r>
    </w:p>
    <w:p w:rsidR="004551B5" w:rsidRPr="0015417F" w:rsidRDefault="004551B5"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15417F">
        <w:rPr>
          <w:rFonts w:cs="Helvetica"/>
          <w:color w:val="000000" w:themeColor="text1"/>
        </w:rPr>
        <w:t>Assumersi la responsabilità di tutto implica la consapevolezza di riconoscere l’identicità degli uomini, le forze che muovono tutti noi e così la ragione del bene e del male che realizziamo</w:t>
      </w:r>
      <w:r w:rsidR="005B0E1C" w:rsidRPr="0015417F">
        <w:rPr>
          <w:rFonts w:cs="Helvetica"/>
          <w:color w:val="000000" w:themeColor="text1"/>
        </w:rPr>
        <w:t xml:space="preserve">. </w:t>
      </w:r>
      <w:r w:rsidR="00C069D5" w:rsidRPr="0015417F">
        <w:rPr>
          <w:rFonts w:cs="Helvetica"/>
          <w:color w:val="000000" w:themeColor="text1"/>
        </w:rPr>
        <w:t xml:space="preserve">Avvedersi della reciprocità alza il tasso di tolleranza personale, ovvero riduce il rischio di blocchi energetici, alzando contemporaneamente quello della serenità. La reciprocità è accettazione. </w:t>
      </w:r>
    </w:p>
    <w:p w:rsidR="004551B5" w:rsidRPr="0015417F" w:rsidRDefault="00795BC0"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15417F">
        <w:rPr>
          <w:rFonts w:cs="Helvetica"/>
          <w:color w:val="000000" w:themeColor="text1"/>
        </w:rPr>
        <w:t>In altre parole?</w:t>
      </w:r>
      <w:r w:rsidR="00C069D5" w:rsidRPr="0015417F">
        <w:rPr>
          <w:rFonts w:cs="Helvetica"/>
          <w:color w:val="000000" w:themeColor="text1"/>
        </w:rPr>
        <w:t xml:space="preserve"> Non si può, certe volte, non reagire.</w:t>
      </w:r>
    </w:p>
    <w:p w:rsidR="004551B5" w:rsidRPr="0015417F" w:rsidRDefault="004551B5"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15417F">
        <w:rPr>
          <w:rFonts w:cs="Helvetica"/>
          <w:color w:val="000000" w:themeColor="text1"/>
        </w:rPr>
        <w:t>Significa che finché non ci liberiamo dal criterio dell’interesse personale, finché non diveniamo l’umanità tutta, tutto il dolore che vive, restiamo preda del male, non possiamo realizzare il bene.</w:t>
      </w:r>
      <w:r w:rsidR="00C069D5" w:rsidRPr="0015417F">
        <w:rPr>
          <w:rFonts w:cs="Helvetica"/>
          <w:color w:val="000000" w:themeColor="text1"/>
        </w:rPr>
        <w:t xml:space="preserve"> Certo che non si può</w:t>
      </w:r>
      <w:r w:rsidR="00791263" w:rsidRPr="0015417F">
        <w:rPr>
          <w:rFonts w:cs="Helvetica"/>
          <w:color w:val="000000" w:themeColor="text1"/>
        </w:rPr>
        <w:t xml:space="preserve"> non reagire</w:t>
      </w:r>
      <w:r w:rsidR="0015417F" w:rsidRPr="0015417F">
        <w:rPr>
          <w:rFonts w:cs="Helvetica"/>
          <w:color w:val="000000" w:themeColor="text1"/>
        </w:rPr>
        <w:t xml:space="preserve"> certe volte</w:t>
      </w:r>
      <w:r w:rsidR="00791263" w:rsidRPr="0015417F">
        <w:rPr>
          <w:rFonts w:cs="Helvetica"/>
          <w:color w:val="000000" w:themeColor="text1"/>
        </w:rPr>
        <w:t xml:space="preserve">. </w:t>
      </w:r>
      <w:r w:rsidR="0015417F" w:rsidRPr="0015417F">
        <w:rPr>
          <w:rFonts w:cs="Helvetica"/>
          <w:color w:val="000000" w:themeColor="text1"/>
        </w:rPr>
        <w:t>Si tratta di</w:t>
      </w:r>
      <w:r w:rsidR="00791263" w:rsidRPr="0015417F">
        <w:rPr>
          <w:rFonts w:cs="Helvetica"/>
          <w:color w:val="000000" w:themeColor="text1"/>
        </w:rPr>
        <w:t xml:space="preserve"> ridurre i casi in cui perdiamo il controllo o ci arrocchiamo su posizioni fino al noto arrampicarsi sugli specchi.</w:t>
      </w:r>
    </w:p>
    <w:p w:rsidR="004551B5" w:rsidRPr="0015417F" w:rsidRDefault="004551B5" w:rsidP="004551B5">
      <w:pPr>
        <w:pStyle w:val="Paragrafoelenco"/>
        <w:numPr>
          <w:ilvl w:val="0"/>
          <w:numId w:val="2"/>
        </w:numPr>
        <w:autoSpaceDE w:val="0"/>
        <w:autoSpaceDN w:val="0"/>
        <w:adjustRightInd w:val="0"/>
        <w:spacing w:after="0" w:line="240" w:lineRule="auto"/>
        <w:ind w:right="1977"/>
        <w:rPr>
          <w:rFonts w:cs="Helvetica"/>
          <w:color w:val="000000" w:themeColor="text1"/>
        </w:rPr>
      </w:pPr>
      <w:r w:rsidRPr="0015417F">
        <w:rPr>
          <w:rFonts w:cs="Helvetica"/>
          <w:color w:val="000000" w:themeColor="text1"/>
        </w:rPr>
        <w:t>Sì, posso capire. Forse andrò a trovare la mia ex-moglie.</w:t>
      </w:r>
    </w:p>
    <w:p w:rsidR="004551B5" w:rsidRDefault="005E47FD" w:rsidP="004551B5">
      <w:pPr>
        <w:pStyle w:val="Paragrafoelenco"/>
        <w:numPr>
          <w:ilvl w:val="0"/>
          <w:numId w:val="2"/>
        </w:numPr>
        <w:autoSpaceDE w:val="0"/>
        <w:autoSpaceDN w:val="0"/>
        <w:adjustRightInd w:val="0"/>
        <w:spacing w:after="0" w:line="240" w:lineRule="auto"/>
        <w:ind w:right="1977"/>
        <w:rPr>
          <w:rFonts w:cs="Helvetica"/>
        </w:rPr>
      </w:pPr>
      <w:r w:rsidRPr="004551B5">
        <w:rPr>
          <w:rFonts w:cs="Helvetica"/>
        </w:rPr>
        <w:t xml:space="preserve">Se arriverai al punto in cui verrà l’idea che visitare la tua </w:t>
      </w:r>
      <w:r w:rsidR="005B0E1C" w:rsidRPr="005B0E1C">
        <w:rPr>
          <w:rFonts w:cs="Helvetica"/>
          <w:color w:val="000000" w:themeColor="text1"/>
        </w:rPr>
        <w:t>prima</w:t>
      </w:r>
      <w:r w:rsidRPr="005B0E1C">
        <w:rPr>
          <w:rFonts w:cs="Helvetica"/>
          <w:color w:val="000000" w:themeColor="text1"/>
        </w:rPr>
        <w:t xml:space="preserve"> </w:t>
      </w:r>
      <w:r w:rsidRPr="004551B5">
        <w:rPr>
          <w:rFonts w:cs="Helvetica"/>
        </w:rPr>
        <w:t>moglie ti possa essere utile</w:t>
      </w:r>
      <w:r w:rsidR="004551B5" w:rsidRPr="004551B5">
        <w:rPr>
          <w:rFonts w:cs="Helvetica"/>
        </w:rPr>
        <w:t>,</w:t>
      </w:r>
      <w:r w:rsidRPr="004551B5">
        <w:rPr>
          <w:rFonts w:cs="Helvetica"/>
        </w:rPr>
        <w:t xml:space="preserve"> ti faccio presente che non stanno così le cose. Attraverso il movente dell’interesse personale non si compie il salto evolutivo, non si rimuovono le forze che hanno causato l’inconveniente. L’energia dell’egoismo lo impedisce. Il bene per sé non è bene. Esso alimenta il male che già è presente nel mondo. La forza contraria, il vero bene, si diffonde solo agendo </w:t>
      </w:r>
      <w:proofErr w:type="spellStart"/>
      <w:r w:rsidRPr="004551B5">
        <w:rPr>
          <w:rFonts w:cs="Helvetica"/>
        </w:rPr>
        <w:t>cristicamente</w:t>
      </w:r>
      <w:proofErr w:type="spellEnd"/>
      <w:r w:rsidRPr="004551B5">
        <w:rPr>
          <w:rFonts w:cs="Helvetica"/>
        </w:rPr>
        <w:t>, per incondizionato amore. Dunque</w:t>
      </w:r>
      <w:r w:rsidR="00231BB0">
        <w:rPr>
          <w:rFonts w:cs="Helvetica"/>
        </w:rPr>
        <w:t>,</w:t>
      </w:r>
      <w:r w:rsidRPr="004551B5">
        <w:rPr>
          <w:rFonts w:cs="Helvetica"/>
        </w:rPr>
        <w:t xml:space="preserve"> finché non </w:t>
      </w:r>
      <w:r w:rsidR="00231BB0">
        <w:rPr>
          <w:rFonts w:cs="Helvetica"/>
        </w:rPr>
        <w:t>sarai</w:t>
      </w:r>
      <w:r w:rsidRPr="004551B5">
        <w:rPr>
          <w:rFonts w:cs="Helvetica"/>
        </w:rPr>
        <w:t xml:space="preserve"> evoluto fino al punto di recarti da lei senza bisogno di coraggio, la magia non accadrà. Andare senza pretendere nulla in cambio, anzi donando e chiedendo perdono,</w:t>
      </w:r>
      <w:r w:rsidR="00231BB0">
        <w:rPr>
          <w:rFonts w:cs="Helvetica"/>
        </w:rPr>
        <w:t xml:space="preserve"> </w:t>
      </w:r>
      <w:r w:rsidR="00231BB0" w:rsidRPr="005B0E1C">
        <w:rPr>
          <w:rFonts w:cs="Helvetica"/>
          <w:color w:val="000000" w:themeColor="text1"/>
        </w:rPr>
        <w:t>comporterà che</w:t>
      </w:r>
      <w:r w:rsidRPr="005B0E1C">
        <w:rPr>
          <w:rFonts w:cs="Helvetica"/>
          <w:color w:val="000000" w:themeColor="text1"/>
        </w:rPr>
        <w:t xml:space="preserve"> </w:t>
      </w:r>
      <w:r w:rsidRPr="004551B5">
        <w:rPr>
          <w:rFonts w:cs="Helvetica"/>
        </w:rPr>
        <w:t>il tuo potere si unirà al bene del mondo a favore di tutti</w:t>
      </w:r>
      <w:r w:rsidR="004551B5" w:rsidRPr="004551B5">
        <w:rPr>
          <w:rFonts w:cs="Helvetica"/>
        </w:rPr>
        <w:t>, te incluso</w:t>
      </w:r>
      <w:r w:rsidRPr="004551B5">
        <w:rPr>
          <w:rFonts w:cs="Helvetica"/>
        </w:rPr>
        <w:t xml:space="preserve">. </w:t>
      </w:r>
      <w:r w:rsidR="004551B5" w:rsidRPr="004551B5">
        <w:rPr>
          <w:rFonts w:cs="Helvetica"/>
        </w:rPr>
        <w:t>E n</w:t>
      </w:r>
      <w:r w:rsidRPr="004551B5">
        <w:rPr>
          <w:rFonts w:cs="Helvetica"/>
        </w:rPr>
        <w:t>on è necessario andare da lei</w:t>
      </w:r>
      <w:r w:rsidR="004551B5" w:rsidRPr="004551B5">
        <w:rPr>
          <w:rFonts w:cs="Helvetica"/>
        </w:rPr>
        <w:t xml:space="preserve">, </w:t>
      </w:r>
      <w:r w:rsidRPr="004551B5">
        <w:rPr>
          <w:rFonts w:cs="Helvetica"/>
        </w:rPr>
        <w:t xml:space="preserve">se lei </w:t>
      </w:r>
      <w:r w:rsidRPr="004551B5">
        <w:rPr>
          <w:rFonts w:cs="Helvetica"/>
        </w:rPr>
        <w:lastRenderedPageBreak/>
        <w:t>non lo volesse o non se lo aspettasse, basta il perdono</w:t>
      </w:r>
      <w:r w:rsidR="004551B5">
        <w:rPr>
          <w:rFonts w:cs="Helvetica"/>
        </w:rPr>
        <w:t xml:space="preserve">, che non è una parola ma un sentimento di leggerezza e bellezza. </w:t>
      </w:r>
    </w:p>
    <w:p w:rsidR="00795BC0" w:rsidRDefault="00795BC0" w:rsidP="004551B5">
      <w:pPr>
        <w:pStyle w:val="Paragrafoelenco"/>
        <w:numPr>
          <w:ilvl w:val="0"/>
          <w:numId w:val="2"/>
        </w:numPr>
        <w:autoSpaceDE w:val="0"/>
        <w:autoSpaceDN w:val="0"/>
        <w:adjustRightInd w:val="0"/>
        <w:spacing w:after="0" w:line="240" w:lineRule="auto"/>
        <w:ind w:right="1977"/>
        <w:rPr>
          <w:rFonts w:cs="Helvetica"/>
        </w:rPr>
      </w:pPr>
      <w:r>
        <w:rPr>
          <w:rFonts w:cs="Helvetica"/>
        </w:rPr>
        <w:t>Non è come dirlo.</w:t>
      </w:r>
    </w:p>
    <w:p w:rsidR="00795BC0" w:rsidRDefault="00795BC0" w:rsidP="004551B5">
      <w:pPr>
        <w:pStyle w:val="Paragrafoelenco"/>
        <w:numPr>
          <w:ilvl w:val="0"/>
          <w:numId w:val="2"/>
        </w:numPr>
        <w:autoSpaceDE w:val="0"/>
        <w:autoSpaceDN w:val="0"/>
        <w:adjustRightInd w:val="0"/>
        <w:spacing w:after="0" w:line="240" w:lineRule="auto"/>
        <w:ind w:right="1977"/>
        <w:rPr>
          <w:rFonts w:cs="Helvetica"/>
        </w:rPr>
      </w:pPr>
      <w:r>
        <w:rPr>
          <w:rFonts w:cs="Helvetica"/>
        </w:rPr>
        <w:t>No. È vero, non è come dirlo. Serve dedizione incondizionat</w:t>
      </w:r>
      <w:r w:rsidR="00F27393">
        <w:rPr>
          <w:rFonts w:cs="Helvetica"/>
        </w:rPr>
        <w:t>a</w:t>
      </w:r>
      <w:r>
        <w:rPr>
          <w:rFonts w:cs="Helvetica"/>
        </w:rPr>
        <w:t xml:space="preserve"> e imperitura. </w:t>
      </w:r>
      <w:r w:rsidRPr="00D34F62">
        <w:rPr>
          <w:rFonts w:cs="Helvetica"/>
        </w:rPr>
        <w:t xml:space="preserve">La terapia sottile, endogena ha un potere relativo alla motivazione che, in questo caso, è opportuno chiamare incarnazione della consapevolezza di essere espressione dell’uno, di essere un’emanazione dell’energia universale. Quando questa è massima, ovvero quando non è più solo capita, </w:t>
      </w:r>
      <w:r>
        <w:rPr>
          <w:rFonts w:cs="Helvetica"/>
        </w:rPr>
        <w:t xml:space="preserve">intellettualizzata, </w:t>
      </w:r>
      <w:r w:rsidRPr="00D34F62">
        <w:rPr>
          <w:rFonts w:cs="Helvetica"/>
        </w:rPr>
        <w:t xml:space="preserve">ma si esprime nel nostro fare ordinario, realizza il suo massimo potere. Il quale però deve comunque confrontarsi con la realizzazione materiale del male, del malessere, della malattia. Significa che </w:t>
      </w:r>
      <w:r w:rsidR="00F63A22">
        <w:rPr>
          <w:rFonts w:cs="Helvetica"/>
        </w:rPr>
        <w:t>qua</w:t>
      </w:r>
      <w:r w:rsidRPr="00D34F62">
        <w:rPr>
          <w:rFonts w:cs="Helvetica"/>
        </w:rPr>
        <w:t>nto più questa è avanzata, ha preso piede in noi, tanta più energia ricreativa sarà necessaria. Vedere la sua spinta, osservarla in sé, nel prossimo e nelle relazioni implica la sua esistenza, come anche constatarne l’andamento positivo o negativo. Avere consapevolezza di qualcosa non significa non contraddirla mai. Il santo non è l’uomo perfetto</w:t>
      </w:r>
      <w:r w:rsidR="00F63A22">
        <w:rPr>
          <w:rFonts w:cs="Helvetica"/>
        </w:rPr>
        <w:t>,</w:t>
      </w:r>
      <w:r w:rsidRPr="00D34F62">
        <w:rPr>
          <w:rFonts w:cs="Helvetica"/>
        </w:rPr>
        <w:t xml:space="preserve"> ma l’uomo che ha chiar</w:t>
      </w:r>
      <w:r w:rsidR="00F63A22">
        <w:rPr>
          <w:rFonts w:cs="Helvetica"/>
        </w:rPr>
        <w:t>i</w:t>
      </w:r>
      <w:r w:rsidRPr="00D34F62">
        <w:rPr>
          <w:rFonts w:cs="Helvetica"/>
        </w:rPr>
        <w:t xml:space="preserve"> i suoi punti di vulnerabilità e di forza, nonché</w:t>
      </w:r>
      <w:r w:rsidR="00F63A22">
        <w:rPr>
          <w:rFonts w:cs="Helvetica"/>
        </w:rPr>
        <w:t xml:space="preserve"> </w:t>
      </w:r>
      <w:r w:rsidRPr="00D34F62">
        <w:rPr>
          <w:rFonts w:cs="Helvetica"/>
        </w:rPr>
        <w:t>appunto la loro stabilità o oscillazione.</w:t>
      </w:r>
      <w:r>
        <w:rPr>
          <w:rFonts w:cs="Helvetica"/>
        </w:rPr>
        <w:t xml:space="preserve"> Il santo è semplicemente un uomo compiuto, quello che Nietzsche chiamava </w:t>
      </w:r>
      <w:proofErr w:type="spellStart"/>
      <w:r w:rsidR="00F63A22">
        <w:rPr>
          <w:rFonts w:cs="Helvetica"/>
          <w:i/>
          <w:iCs/>
        </w:rPr>
        <w:t>Ü</w:t>
      </w:r>
      <w:r w:rsidRPr="00795BC0">
        <w:rPr>
          <w:rFonts w:cs="Helvetica"/>
          <w:i/>
          <w:iCs/>
        </w:rPr>
        <w:t>bermensch</w:t>
      </w:r>
      <w:proofErr w:type="spellEnd"/>
      <w:r>
        <w:rPr>
          <w:rFonts w:cs="Helvetica"/>
        </w:rPr>
        <w:t xml:space="preserve">, </w:t>
      </w:r>
      <w:proofErr w:type="spellStart"/>
      <w:r w:rsidR="00F63A22">
        <w:rPr>
          <w:rFonts w:cs="Helvetica"/>
        </w:rPr>
        <w:t>O</w:t>
      </w:r>
      <w:r>
        <w:rPr>
          <w:rFonts w:cs="Helvetica"/>
        </w:rPr>
        <w:t>ltreuomo</w:t>
      </w:r>
      <w:proofErr w:type="spellEnd"/>
      <w:r>
        <w:rPr>
          <w:rFonts w:cs="Helvetica"/>
        </w:rPr>
        <w:t>.</w:t>
      </w:r>
    </w:p>
    <w:p w:rsidR="00272D8C" w:rsidRDefault="00272D8C" w:rsidP="004551B5">
      <w:pPr>
        <w:pStyle w:val="Paragrafoelenco"/>
        <w:numPr>
          <w:ilvl w:val="0"/>
          <w:numId w:val="2"/>
        </w:numPr>
        <w:autoSpaceDE w:val="0"/>
        <w:autoSpaceDN w:val="0"/>
        <w:adjustRightInd w:val="0"/>
        <w:spacing w:after="0" w:line="240" w:lineRule="auto"/>
        <w:ind w:right="1977"/>
        <w:rPr>
          <w:rFonts w:cs="Helvetica"/>
        </w:rPr>
      </w:pPr>
      <w:r>
        <w:rPr>
          <w:rFonts w:cs="Helvetica"/>
        </w:rPr>
        <w:t xml:space="preserve">Non stai volando troppo alto? </w:t>
      </w:r>
    </w:p>
    <w:p w:rsidR="00272D8C" w:rsidRPr="0015417F" w:rsidRDefault="00272D8C" w:rsidP="00AD73F6">
      <w:pPr>
        <w:pStyle w:val="Paragrafoelenco"/>
        <w:numPr>
          <w:ilvl w:val="0"/>
          <w:numId w:val="2"/>
        </w:numPr>
        <w:autoSpaceDE w:val="0"/>
        <w:autoSpaceDN w:val="0"/>
        <w:adjustRightInd w:val="0"/>
        <w:spacing w:after="0" w:line="240" w:lineRule="auto"/>
        <w:ind w:right="1977"/>
        <w:rPr>
          <w:rFonts w:cs="Helvetica"/>
          <w:color w:val="000000" w:themeColor="text1"/>
        </w:rPr>
      </w:pPr>
      <w:r>
        <w:rPr>
          <w:rFonts w:cs="Helvetica"/>
        </w:rPr>
        <w:t>Sì</w:t>
      </w:r>
      <w:r w:rsidR="0019257B">
        <w:rPr>
          <w:rFonts w:cs="Helvetica"/>
        </w:rPr>
        <w:t>, s</w:t>
      </w:r>
      <w:r>
        <w:rPr>
          <w:rFonts w:cs="Helvetica"/>
        </w:rPr>
        <w:t xml:space="preserve">e </w:t>
      </w:r>
      <w:r w:rsidR="0019257B">
        <w:rPr>
          <w:rFonts w:cs="Helvetica"/>
        </w:rPr>
        <w:t xml:space="preserve">si </w:t>
      </w:r>
      <w:r>
        <w:rPr>
          <w:rFonts w:cs="Helvetica"/>
        </w:rPr>
        <w:t>guard</w:t>
      </w:r>
      <w:r w:rsidR="0019257B">
        <w:rPr>
          <w:rFonts w:cs="Helvetica"/>
        </w:rPr>
        <w:t>a</w:t>
      </w:r>
      <w:r>
        <w:rPr>
          <w:rFonts w:cs="Helvetica"/>
        </w:rPr>
        <w:t xml:space="preserve"> la storia. No</w:t>
      </w:r>
      <w:r w:rsidR="0019257B">
        <w:rPr>
          <w:rFonts w:cs="Helvetica"/>
        </w:rPr>
        <w:t>, s</w:t>
      </w:r>
      <w:r>
        <w:rPr>
          <w:rFonts w:cs="Helvetica"/>
        </w:rPr>
        <w:t xml:space="preserve">e </w:t>
      </w:r>
      <w:r w:rsidR="0019257B">
        <w:rPr>
          <w:rFonts w:cs="Helvetica"/>
        </w:rPr>
        <w:t xml:space="preserve">si </w:t>
      </w:r>
      <w:r>
        <w:rPr>
          <w:rFonts w:cs="Helvetica"/>
        </w:rPr>
        <w:t>guard</w:t>
      </w:r>
      <w:r w:rsidR="0019257B">
        <w:rPr>
          <w:rFonts w:cs="Helvetica"/>
        </w:rPr>
        <w:t>a</w:t>
      </w:r>
      <w:r>
        <w:rPr>
          <w:rFonts w:cs="Helvetica"/>
        </w:rPr>
        <w:t xml:space="preserve"> il potere creativo degli uomini. Tutte le tradizioni sapienziali si dedicano a quest’ultimo dopo aver constatato la condizione umana. </w:t>
      </w:r>
      <w:r w:rsidR="006C6825">
        <w:rPr>
          <w:rFonts w:cs="Helvetica"/>
        </w:rPr>
        <w:t>Tra l’altro, queste note evolutive, sebbene in forma differente, ovvero secondo la cultura che le ha elaborate</w:t>
      </w:r>
      <w:r w:rsidR="00FF5CD9">
        <w:rPr>
          <w:rFonts w:cs="Helvetica"/>
        </w:rPr>
        <w:t>,</w:t>
      </w:r>
      <w:r w:rsidR="006C6825">
        <w:rPr>
          <w:rFonts w:cs="Helvetica"/>
        </w:rPr>
        <w:t xml:space="preserve"> sono sostanzialmente identiche in tutto il mondo, dallo zen al buddhismo, dall’induismo allo zoroastrismo, dall’alchimia al pitagorismo, dalla </w:t>
      </w:r>
      <w:proofErr w:type="spellStart"/>
      <w:r w:rsidR="006C6825">
        <w:rPr>
          <w:rFonts w:cs="Helvetica"/>
        </w:rPr>
        <w:t>qabalah</w:t>
      </w:r>
      <w:proofErr w:type="spellEnd"/>
      <w:r w:rsidR="006C6825">
        <w:rPr>
          <w:rFonts w:cs="Helvetica"/>
        </w:rPr>
        <w:t xml:space="preserve"> a </w:t>
      </w:r>
      <w:r w:rsidR="006C6825" w:rsidRPr="001438B9">
        <w:rPr>
          <w:rFonts w:cs="Helvetica"/>
          <w:color w:val="000000" w:themeColor="text1"/>
        </w:rPr>
        <w:t>certa filosofia</w:t>
      </w:r>
      <w:r w:rsidR="00FF5CD9" w:rsidRPr="001438B9">
        <w:rPr>
          <w:rFonts w:cs="Helvetica"/>
          <w:color w:val="000000" w:themeColor="text1"/>
        </w:rPr>
        <w:t xml:space="preserve"> occidentale</w:t>
      </w:r>
      <w:r w:rsidR="006C6825" w:rsidRPr="001438B9">
        <w:rPr>
          <w:rFonts w:cs="Helvetica"/>
          <w:color w:val="000000" w:themeColor="text1"/>
        </w:rPr>
        <w:t xml:space="preserve">, </w:t>
      </w:r>
      <w:r w:rsidR="006C6825">
        <w:rPr>
          <w:rFonts w:cs="Helvetica"/>
        </w:rPr>
        <w:t>dal cristianesimo allo sciamanesimo</w:t>
      </w:r>
      <w:r w:rsidR="001438B9">
        <w:rPr>
          <w:rFonts w:cs="Helvetica"/>
        </w:rPr>
        <w:t xml:space="preserve"> siberiano</w:t>
      </w:r>
      <w:r w:rsidR="006C6825">
        <w:rPr>
          <w:rFonts w:cs="Helvetica"/>
        </w:rPr>
        <w:t>, da</w:t>
      </w:r>
      <w:r w:rsidR="001438B9">
        <w:rPr>
          <w:rFonts w:cs="Helvetica"/>
        </w:rPr>
        <w:t xml:space="preserve">gli </w:t>
      </w:r>
      <w:r w:rsidR="006C6825">
        <w:rPr>
          <w:rFonts w:cs="Helvetica"/>
        </w:rPr>
        <w:t xml:space="preserve">uomini di medicina al </w:t>
      </w:r>
      <w:proofErr w:type="spellStart"/>
      <w:r w:rsidR="006C6825" w:rsidRPr="001438B9">
        <w:rPr>
          <w:rFonts w:cs="Helvetica"/>
          <w:color w:val="000000" w:themeColor="text1"/>
        </w:rPr>
        <w:t>nagualismo</w:t>
      </w:r>
      <w:proofErr w:type="spellEnd"/>
      <w:r w:rsidR="006C6825">
        <w:rPr>
          <w:rFonts w:cs="Helvetica"/>
        </w:rPr>
        <w:t>. Tutt</w:t>
      </w:r>
      <w:r w:rsidR="00055991">
        <w:rPr>
          <w:rFonts w:cs="Helvetica"/>
        </w:rPr>
        <w:t>i</w:t>
      </w:r>
      <w:r w:rsidR="006C6825">
        <w:rPr>
          <w:rFonts w:cs="Helvetica"/>
        </w:rPr>
        <w:t xml:space="preserve"> riferiscono dei poteri umani. Tutt</w:t>
      </w:r>
      <w:r w:rsidR="00055991">
        <w:rPr>
          <w:rFonts w:cs="Helvetica"/>
        </w:rPr>
        <w:t>i</w:t>
      </w:r>
      <w:r w:rsidR="006C6825">
        <w:rPr>
          <w:rFonts w:cs="Helvetica"/>
        </w:rPr>
        <w:t xml:space="preserve"> si dedicano al male</w:t>
      </w:r>
      <w:r w:rsidR="00055991">
        <w:rPr>
          <w:rFonts w:cs="Helvetica"/>
        </w:rPr>
        <w:t xml:space="preserve">, </w:t>
      </w:r>
      <w:r w:rsidR="006C6825">
        <w:rPr>
          <w:rFonts w:cs="Helvetica"/>
        </w:rPr>
        <w:t xml:space="preserve">al fine di riconoscerne l’origine e di scoprire come non farsi dominare da esso. </w:t>
      </w:r>
      <w:r w:rsidRPr="00272D8C">
        <w:rPr>
          <w:rFonts w:cs="Helvetica"/>
        </w:rPr>
        <w:t xml:space="preserve">Il perdono, l’accettazione, l’amore incondizionato sono dunque la forza maggiore di liberazione dal male, così </w:t>
      </w:r>
      <w:r w:rsidRPr="0015417F">
        <w:rPr>
          <w:rFonts w:cs="Helvetica"/>
          <w:color w:val="000000" w:themeColor="text1"/>
        </w:rPr>
        <w:t>come la loro assenza in noi</w:t>
      </w:r>
      <w:r w:rsidR="00055991" w:rsidRPr="0015417F">
        <w:rPr>
          <w:rFonts w:cs="Helvetica"/>
          <w:color w:val="000000" w:themeColor="text1"/>
        </w:rPr>
        <w:t xml:space="preserve"> quella </w:t>
      </w:r>
      <w:r w:rsidRPr="0015417F">
        <w:rPr>
          <w:rFonts w:cs="Helvetica"/>
          <w:color w:val="000000" w:themeColor="text1"/>
        </w:rPr>
        <w:t xml:space="preserve">di dominio del male. È la via </w:t>
      </w:r>
      <w:proofErr w:type="spellStart"/>
      <w:r w:rsidRPr="0015417F">
        <w:rPr>
          <w:rFonts w:cs="Helvetica"/>
          <w:color w:val="000000" w:themeColor="text1"/>
        </w:rPr>
        <w:t>cristica</w:t>
      </w:r>
      <w:proofErr w:type="spellEnd"/>
      <w:r w:rsidRPr="0015417F">
        <w:rPr>
          <w:rFonts w:cs="Helvetica"/>
          <w:color w:val="000000" w:themeColor="text1"/>
        </w:rPr>
        <w:t>, quella per il bene dell’umanità tutta, quella che vive il male di ognuno.</w:t>
      </w:r>
    </w:p>
    <w:p w:rsidR="00055991" w:rsidRPr="0015417F" w:rsidRDefault="00CC036B" w:rsidP="00AD73F6">
      <w:pPr>
        <w:pStyle w:val="Paragrafoelenco"/>
        <w:numPr>
          <w:ilvl w:val="0"/>
          <w:numId w:val="2"/>
        </w:numPr>
        <w:autoSpaceDE w:val="0"/>
        <w:autoSpaceDN w:val="0"/>
        <w:adjustRightInd w:val="0"/>
        <w:spacing w:after="0" w:line="240" w:lineRule="auto"/>
        <w:ind w:right="1977"/>
        <w:rPr>
          <w:rFonts w:cs="Helvetica"/>
          <w:color w:val="000000" w:themeColor="text1"/>
        </w:rPr>
      </w:pPr>
      <w:r w:rsidRPr="0015417F">
        <w:rPr>
          <w:rFonts w:cs="Helvetica"/>
          <w:color w:val="000000" w:themeColor="text1"/>
        </w:rPr>
        <w:t xml:space="preserve">Non avevo mai pensato a questi aspetti </w:t>
      </w:r>
      <w:r w:rsidRPr="0015417F">
        <w:rPr>
          <w:rFonts w:cs="Helvetica"/>
          <w:i/>
          <w:iCs/>
          <w:color w:val="000000" w:themeColor="text1"/>
        </w:rPr>
        <w:t>sottili</w:t>
      </w:r>
      <w:r w:rsidRPr="0015417F">
        <w:rPr>
          <w:rFonts w:cs="Helvetica"/>
          <w:color w:val="000000" w:themeColor="text1"/>
        </w:rPr>
        <w:t>, come dici tu</w:t>
      </w:r>
      <w:r w:rsidR="009E1BAC" w:rsidRPr="0015417F">
        <w:rPr>
          <w:rFonts w:cs="Helvetica"/>
          <w:color w:val="000000" w:themeColor="text1"/>
        </w:rPr>
        <w:t>. E visto come si sono svolte le cose – parlo del</w:t>
      </w:r>
      <w:r w:rsidR="00300F1A">
        <w:rPr>
          <w:rFonts w:cs="Helvetica"/>
          <w:color w:val="000000" w:themeColor="text1"/>
        </w:rPr>
        <w:t>l’</w:t>
      </w:r>
      <w:r w:rsidR="009E1BAC" w:rsidRPr="0015417F">
        <w:rPr>
          <w:rFonts w:cs="Helvetica"/>
          <w:color w:val="000000" w:themeColor="text1"/>
        </w:rPr>
        <w:t xml:space="preserve">astio, intolleranza, odio nei confronti della mia prima consorte, nonché dell’improvvisa creatura che si è formata in me, </w:t>
      </w:r>
      <w:r w:rsidR="00480035" w:rsidRPr="0015417F">
        <w:rPr>
          <w:rFonts w:cs="Helvetica"/>
          <w:color w:val="000000" w:themeColor="text1"/>
        </w:rPr>
        <w:t xml:space="preserve">senza apparente ragione </w:t>
      </w:r>
      <w:r w:rsidR="00480035" w:rsidRPr="0015417F">
        <w:rPr>
          <w:rFonts w:cs="Helvetica"/>
          <w:color w:val="000000" w:themeColor="text1"/>
        </w:rPr>
        <w:softHyphen/>
        <w:t xml:space="preserve">– </w:t>
      </w:r>
      <w:r w:rsidR="0015417F" w:rsidRPr="0015417F">
        <w:rPr>
          <w:rFonts w:cs="Helvetica"/>
          <w:color w:val="000000" w:themeColor="text1"/>
        </w:rPr>
        <w:t xml:space="preserve">e che </w:t>
      </w:r>
      <w:r w:rsidR="00480035" w:rsidRPr="0015417F">
        <w:rPr>
          <w:rFonts w:cs="Helvetica"/>
          <w:color w:val="000000" w:themeColor="text1"/>
        </w:rPr>
        <w:t>il maligno potrebbe ripresentarsi, voglio riflettere su quanto ci siamo detti. Poi la parte</w:t>
      </w:r>
      <w:r w:rsidR="00456DED" w:rsidRPr="0015417F">
        <w:rPr>
          <w:rFonts w:cs="Helvetica"/>
          <w:color w:val="000000" w:themeColor="text1"/>
        </w:rPr>
        <w:t xml:space="preserve"> del male </w:t>
      </w:r>
      <w:r w:rsidR="005814B9">
        <w:rPr>
          <w:rFonts w:cs="Helvetica"/>
          <w:color w:val="000000" w:themeColor="text1"/>
        </w:rPr>
        <w:t xml:space="preserve">e del bene </w:t>
      </w:r>
      <w:r w:rsidR="00456DED" w:rsidRPr="0015417F">
        <w:rPr>
          <w:rFonts w:cs="Helvetica"/>
          <w:color w:val="000000" w:themeColor="text1"/>
        </w:rPr>
        <w:t xml:space="preserve">di tutti mi sembra davvero la presenza del trascendente. </w:t>
      </w:r>
      <w:r w:rsidR="00D205D7">
        <w:rPr>
          <w:rFonts w:cs="Helvetica"/>
          <w:color w:val="000000" w:themeColor="text1"/>
        </w:rPr>
        <w:t xml:space="preserve">Forse è in questa </w:t>
      </w:r>
      <w:r w:rsidR="00D205D7" w:rsidRPr="00D205D7">
        <w:rPr>
          <w:rFonts w:cs="Helvetica"/>
          <w:color w:val="000000" w:themeColor="text1"/>
        </w:rPr>
        <w:t>dimensione</w:t>
      </w:r>
      <w:r w:rsidR="00456DED" w:rsidRPr="00D205D7">
        <w:rPr>
          <w:rFonts w:cs="Helvetica"/>
          <w:color w:val="000000" w:themeColor="text1"/>
        </w:rPr>
        <w:t xml:space="preserve"> </w:t>
      </w:r>
      <w:r w:rsidR="00D205D7">
        <w:rPr>
          <w:rFonts w:cs="Helvetica"/>
          <w:color w:val="000000" w:themeColor="text1"/>
        </w:rPr>
        <w:t xml:space="preserve">che si trova </w:t>
      </w:r>
      <w:r w:rsidR="00456DED" w:rsidRPr="00D205D7">
        <w:rPr>
          <w:rFonts w:cs="Helvetica"/>
          <w:color w:val="000000" w:themeColor="text1"/>
        </w:rPr>
        <w:t xml:space="preserve">la fede e la </w:t>
      </w:r>
      <w:r w:rsidR="00456DED" w:rsidRPr="0015417F">
        <w:rPr>
          <w:rFonts w:cs="Helvetica"/>
          <w:color w:val="000000" w:themeColor="text1"/>
        </w:rPr>
        <w:t>sua forza.</w:t>
      </w:r>
    </w:p>
    <w:p w:rsidR="004551B5" w:rsidRDefault="004551B5" w:rsidP="004551B5">
      <w:pPr>
        <w:autoSpaceDE w:val="0"/>
        <w:autoSpaceDN w:val="0"/>
        <w:adjustRightInd w:val="0"/>
        <w:spacing w:after="0" w:line="240" w:lineRule="auto"/>
        <w:ind w:left="284" w:right="1977"/>
        <w:rPr>
          <w:rFonts w:cs="Helvetica"/>
        </w:rPr>
      </w:pPr>
    </w:p>
    <w:p w:rsidR="00856D38" w:rsidRPr="000F67C3" w:rsidRDefault="00856D38" w:rsidP="004551B5">
      <w:pPr>
        <w:autoSpaceDE w:val="0"/>
        <w:autoSpaceDN w:val="0"/>
        <w:adjustRightInd w:val="0"/>
        <w:spacing w:after="0" w:line="240" w:lineRule="auto"/>
        <w:ind w:right="1977" w:firstLine="284"/>
        <w:rPr>
          <w:rFonts w:cs="Helvetica"/>
          <w:color w:val="FF0000"/>
        </w:rPr>
      </w:pPr>
      <w:r w:rsidRPr="004551B5">
        <w:rPr>
          <w:rFonts w:cs="Helvetica"/>
        </w:rPr>
        <w:t>Passare una sofferenza</w:t>
      </w:r>
      <w:r w:rsidR="004551B5" w:rsidRPr="004551B5">
        <w:rPr>
          <w:rFonts w:cs="Helvetica"/>
        </w:rPr>
        <w:t>,</w:t>
      </w:r>
      <w:r w:rsidRPr="004551B5">
        <w:rPr>
          <w:rFonts w:cs="Helvetica"/>
        </w:rPr>
        <w:t xml:space="preserve"> essere contenti per averla scampata</w:t>
      </w:r>
      <w:r w:rsidR="004551B5" w:rsidRPr="004551B5">
        <w:rPr>
          <w:rFonts w:cs="Helvetica"/>
        </w:rPr>
        <w:t>,</w:t>
      </w:r>
      <w:r w:rsidRPr="004551B5">
        <w:rPr>
          <w:rFonts w:cs="Helvetica"/>
        </w:rPr>
        <w:t xml:space="preserve"> apprezzare la vita senza </w:t>
      </w:r>
      <w:r w:rsidRPr="0015417F">
        <w:rPr>
          <w:rFonts w:cs="Helvetica"/>
          <w:color w:val="000000" w:themeColor="text1"/>
        </w:rPr>
        <w:t xml:space="preserve">aver </w:t>
      </w:r>
      <w:r w:rsidR="000F67C3" w:rsidRPr="0015417F">
        <w:rPr>
          <w:rFonts w:cs="Helvetica"/>
          <w:color w:val="000000" w:themeColor="text1"/>
        </w:rPr>
        <w:t xml:space="preserve">compreso e </w:t>
      </w:r>
      <w:r w:rsidR="00581AB1" w:rsidRPr="0015417F">
        <w:rPr>
          <w:rFonts w:cs="Helvetica"/>
          <w:color w:val="000000" w:themeColor="text1"/>
        </w:rPr>
        <w:t>attribuito</w:t>
      </w:r>
      <w:r w:rsidRPr="0015417F">
        <w:rPr>
          <w:rFonts w:cs="Helvetica"/>
          <w:color w:val="000000" w:themeColor="text1"/>
        </w:rPr>
        <w:t xml:space="preserve"> </w:t>
      </w:r>
      <w:r w:rsidR="000F67C3" w:rsidRPr="0015417F">
        <w:rPr>
          <w:rFonts w:cs="Helvetica"/>
          <w:color w:val="000000" w:themeColor="text1"/>
        </w:rPr>
        <w:t xml:space="preserve">il male sofferto </w:t>
      </w:r>
      <w:r w:rsidRPr="0015417F">
        <w:rPr>
          <w:rFonts w:cs="Helvetica"/>
          <w:color w:val="000000" w:themeColor="text1"/>
        </w:rPr>
        <w:t xml:space="preserve">alla </w:t>
      </w:r>
      <w:r w:rsidR="00061232" w:rsidRPr="0015417F">
        <w:rPr>
          <w:rFonts w:cs="Helvetica"/>
          <w:color w:val="000000" w:themeColor="text1"/>
        </w:rPr>
        <w:t>propria</w:t>
      </w:r>
      <w:r w:rsidRPr="0015417F">
        <w:rPr>
          <w:rFonts w:cs="Helvetica"/>
          <w:color w:val="000000" w:themeColor="text1"/>
        </w:rPr>
        <w:t xml:space="preserve"> </w:t>
      </w:r>
      <w:r w:rsidRPr="004551B5">
        <w:rPr>
          <w:rFonts w:cs="Helvetica"/>
        </w:rPr>
        <w:t xml:space="preserve">biografia è un’esperienza </w:t>
      </w:r>
      <w:proofErr w:type="spellStart"/>
      <w:r w:rsidRPr="004551B5">
        <w:rPr>
          <w:rFonts w:cs="Helvetica"/>
        </w:rPr>
        <w:t>egoica</w:t>
      </w:r>
      <w:proofErr w:type="spellEnd"/>
      <w:r w:rsidRPr="004551B5">
        <w:rPr>
          <w:rFonts w:cs="Helvetica"/>
        </w:rPr>
        <w:t xml:space="preserve"> e come tale inutile all’evoluzione</w:t>
      </w:r>
      <w:r w:rsidRPr="0015417F">
        <w:rPr>
          <w:rFonts w:cs="Helvetica"/>
          <w:color w:val="000000" w:themeColor="text1"/>
        </w:rPr>
        <w:t>.</w:t>
      </w:r>
      <w:r w:rsidR="000F67C3" w:rsidRPr="0015417F">
        <w:rPr>
          <w:rFonts w:cs="Helvetica"/>
          <w:color w:val="000000" w:themeColor="text1"/>
        </w:rPr>
        <w:t xml:space="preserve"> Ma utile allo status quo in cui versiamo.</w:t>
      </w:r>
    </w:p>
    <w:p w:rsidR="00AD73F6" w:rsidRDefault="00AD73F6" w:rsidP="004551B5">
      <w:pPr>
        <w:autoSpaceDE w:val="0"/>
        <w:autoSpaceDN w:val="0"/>
        <w:adjustRightInd w:val="0"/>
        <w:spacing w:after="0" w:line="240" w:lineRule="auto"/>
        <w:ind w:right="1977" w:firstLine="284"/>
        <w:rPr>
          <w:sz w:val="20"/>
          <w:szCs w:val="20"/>
        </w:rPr>
      </w:pPr>
    </w:p>
    <w:p w:rsidR="00AD73F6" w:rsidRDefault="00061232" w:rsidP="00AD73F6">
      <w:pPr>
        <w:autoSpaceDE w:val="0"/>
        <w:autoSpaceDN w:val="0"/>
        <w:adjustRightInd w:val="0"/>
        <w:spacing w:after="0" w:line="240" w:lineRule="auto"/>
        <w:ind w:right="1977" w:firstLine="284"/>
        <w:jc w:val="center"/>
        <w:rPr>
          <w:rFonts w:cs="Helvetica"/>
        </w:rPr>
      </w:pPr>
      <w:r>
        <w:rPr>
          <w:rFonts w:cs="Helvetica"/>
        </w:rPr>
        <w:t>“</w:t>
      </w:r>
      <w:r w:rsidR="00AD73F6" w:rsidRPr="00AD73F6">
        <w:rPr>
          <w:rFonts w:cs="Helvetica"/>
        </w:rPr>
        <w:t xml:space="preserve">Qualcosa è nascosto. Vai </w:t>
      </w:r>
      <w:r w:rsidR="007A6D18">
        <w:rPr>
          <w:rFonts w:cs="Helvetica"/>
        </w:rPr>
        <w:t>e trovalo</w:t>
      </w:r>
      <w:r w:rsidR="00AD73F6" w:rsidRPr="00AD73F6">
        <w:rPr>
          <w:rFonts w:cs="Helvetica"/>
        </w:rPr>
        <w:t>.</w:t>
      </w:r>
    </w:p>
    <w:p w:rsidR="00AD73F6" w:rsidRDefault="00AD73F6" w:rsidP="00AD73F6">
      <w:pPr>
        <w:autoSpaceDE w:val="0"/>
        <w:autoSpaceDN w:val="0"/>
        <w:adjustRightInd w:val="0"/>
        <w:spacing w:after="0" w:line="240" w:lineRule="auto"/>
        <w:ind w:right="1977" w:firstLine="284"/>
        <w:jc w:val="center"/>
        <w:rPr>
          <w:rFonts w:cs="Helvetica"/>
        </w:rPr>
      </w:pPr>
      <w:r w:rsidRPr="00AD73F6">
        <w:rPr>
          <w:rFonts w:cs="Helvetica"/>
        </w:rPr>
        <w:t>Vai e guarda dietro ai monti.</w:t>
      </w:r>
    </w:p>
    <w:p w:rsidR="00AD73F6" w:rsidRDefault="00AD73F6" w:rsidP="00AD73F6">
      <w:pPr>
        <w:autoSpaceDE w:val="0"/>
        <w:autoSpaceDN w:val="0"/>
        <w:adjustRightInd w:val="0"/>
        <w:spacing w:after="0" w:line="240" w:lineRule="auto"/>
        <w:ind w:right="1977" w:firstLine="284"/>
        <w:jc w:val="center"/>
        <w:rPr>
          <w:rFonts w:cs="Helvetica"/>
        </w:rPr>
      </w:pPr>
      <w:r w:rsidRPr="00AD73F6">
        <w:rPr>
          <w:rFonts w:cs="Helvetica"/>
        </w:rPr>
        <w:t>Qualcosa è perso dietro ai monti. È perso e aspetta te.</w:t>
      </w:r>
    </w:p>
    <w:p w:rsidR="00AD73F6" w:rsidRPr="00061232" w:rsidRDefault="00AD73F6" w:rsidP="00AD73F6">
      <w:pPr>
        <w:autoSpaceDE w:val="0"/>
        <w:autoSpaceDN w:val="0"/>
        <w:adjustRightInd w:val="0"/>
        <w:spacing w:after="0" w:line="240" w:lineRule="auto"/>
        <w:ind w:right="1977" w:firstLine="284"/>
        <w:jc w:val="center"/>
        <w:rPr>
          <w:rFonts w:cs="Helvetica"/>
        </w:rPr>
      </w:pPr>
      <w:r w:rsidRPr="00061232">
        <w:rPr>
          <w:rFonts w:cs="Helvetica"/>
        </w:rPr>
        <w:t>Vai!”</w:t>
      </w:r>
    </w:p>
    <w:p w:rsidR="00AD73F6" w:rsidRPr="00061232" w:rsidRDefault="00AD73F6" w:rsidP="00AD73F6">
      <w:pPr>
        <w:autoSpaceDE w:val="0"/>
        <w:autoSpaceDN w:val="0"/>
        <w:adjustRightInd w:val="0"/>
        <w:spacing w:after="0" w:line="240" w:lineRule="auto"/>
        <w:ind w:right="1977" w:firstLine="284"/>
        <w:jc w:val="center"/>
        <w:rPr>
          <w:rFonts w:cs="Helvetica"/>
        </w:rPr>
      </w:pPr>
    </w:p>
    <w:p w:rsidR="00AD73F6" w:rsidRPr="00061232" w:rsidRDefault="00AD73F6" w:rsidP="00AD73F6">
      <w:pPr>
        <w:autoSpaceDE w:val="0"/>
        <w:autoSpaceDN w:val="0"/>
        <w:adjustRightInd w:val="0"/>
        <w:spacing w:after="0" w:line="240" w:lineRule="auto"/>
        <w:ind w:right="1977" w:firstLine="284"/>
        <w:jc w:val="center"/>
        <w:rPr>
          <w:color w:val="FF0000"/>
          <w:sz w:val="20"/>
          <w:szCs w:val="20"/>
        </w:rPr>
      </w:pPr>
      <w:r w:rsidRPr="00F42F5B">
        <w:rPr>
          <w:rFonts w:cs="Helvetica"/>
          <w:color w:val="000000" w:themeColor="text1"/>
        </w:rPr>
        <w:t xml:space="preserve">Rudyard </w:t>
      </w:r>
      <w:r w:rsidRPr="001438B9">
        <w:rPr>
          <w:rFonts w:cs="Helvetica"/>
          <w:color w:val="000000" w:themeColor="text1"/>
        </w:rPr>
        <w:t xml:space="preserve">Kipling, </w:t>
      </w:r>
      <w:r w:rsidRPr="001438B9">
        <w:rPr>
          <w:rFonts w:cs="Helvetica"/>
          <w:i/>
          <w:iCs/>
          <w:color w:val="000000" w:themeColor="text1"/>
        </w:rPr>
        <w:t>L’esploratore</w:t>
      </w:r>
    </w:p>
    <w:sectPr w:rsidR="00AD73F6" w:rsidRPr="00061232" w:rsidSect="00862D2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4B0" w:rsidRDefault="006964B0" w:rsidP="00F0103B">
      <w:pPr>
        <w:spacing w:after="0" w:line="240" w:lineRule="auto"/>
      </w:pPr>
      <w:r>
        <w:separator/>
      </w:r>
    </w:p>
  </w:endnote>
  <w:endnote w:type="continuationSeparator" w:id="0">
    <w:p w:rsidR="006964B0" w:rsidRDefault="006964B0" w:rsidP="00F0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62552737"/>
      <w:docPartObj>
        <w:docPartGallery w:val="Page Numbers (Bottom of Page)"/>
        <w:docPartUnique/>
      </w:docPartObj>
    </w:sdtPr>
    <w:sdtEndPr>
      <w:rPr>
        <w:rStyle w:val="Numeropagina"/>
      </w:rPr>
    </w:sdtEndPr>
    <w:sdtContent>
      <w:p w:rsidR="00F0103B" w:rsidRDefault="00F0103B" w:rsidP="0024128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0103B" w:rsidRDefault="00F0103B" w:rsidP="00F0103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17417033"/>
      <w:docPartObj>
        <w:docPartGallery w:val="Page Numbers (Bottom of Page)"/>
        <w:docPartUnique/>
      </w:docPartObj>
    </w:sdtPr>
    <w:sdtEndPr>
      <w:rPr>
        <w:rStyle w:val="Numeropagina"/>
      </w:rPr>
    </w:sdtEndPr>
    <w:sdtContent>
      <w:p w:rsidR="00F0103B" w:rsidRDefault="00F0103B" w:rsidP="0024128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0103B" w:rsidRDefault="00F0103B" w:rsidP="00F0103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4B0" w:rsidRDefault="006964B0" w:rsidP="00F0103B">
      <w:pPr>
        <w:spacing w:after="0" w:line="240" w:lineRule="auto"/>
      </w:pPr>
      <w:r>
        <w:separator/>
      </w:r>
    </w:p>
  </w:footnote>
  <w:footnote w:type="continuationSeparator" w:id="0">
    <w:p w:rsidR="006964B0" w:rsidRDefault="006964B0" w:rsidP="00F01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7D59"/>
    <w:multiLevelType w:val="hybridMultilevel"/>
    <w:tmpl w:val="505A04A8"/>
    <w:lvl w:ilvl="0" w:tplc="0B90D64A">
      <w:numFmt w:val="bullet"/>
      <w:lvlText w:val="–"/>
      <w:lvlJc w:val="left"/>
      <w:pPr>
        <w:ind w:left="644" w:hanging="360"/>
      </w:pPr>
      <w:rPr>
        <w:rFonts w:ascii="Garamond" w:eastAsiaTheme="minorHAnsi" w:hAnsi="Garamond" w:cs="Helvetica" w:hint="default"/>
        <w:color w:val="000000" w:themeColor="text1"/>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6037571A"/>
    <w:multiLevelType w:val="hybridMultilevel"/>
    <w:tmpl w:val="656C78A0"/>
    <w:lvl w:ilvl="0" w:tplc="1278DCF6">
      <w:numFmt w:val="bullet"/>
      <w:lvlText w:val="–"/>
      <w:lvlJc w:val="left"/>
      <w:pPr>
        <w:ind w:left="644" w:hanging="360"/>
      </w:pPr>
      <w:rPr>
        <w:rFonts w:ascii="Garamond" w:eastAsiaTheme="minorHAnsi" w:hAnsi="Garamond" w:cs="Helvetic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FD"/>
    <w:rsid w:val="00055991"/>
    <w:rsid w:val="00061232"/>
    <w:rsid w:val="000A42BD"/>
    <w:rsid w:val="000B0275"/>
    <w:rsid w:val="000C0896"/>
    <w:rsid w:val="000D25C9"/>
    <w:rsid w:val="000F67C3"/>
    <w:rsid w:val="00142F2B"/>
    <w:rsid w:val="001438B9"/>
    <w:rsid w:val="0015417F"/>
    <w:rsid w:val="001837C0"/>
    <w:rsid w:val="0018404C"/>
    <w:rsid w:val="0019257B"/>
    <w:rsid w:val="00203819"/>
    <w:rsid w:val="00231BB0"/>
    <w:rsid w:val="0024205F"/>
    <w:rsid w:val="002536FB"/>
    <w:rsid w:val="00253F7C"/>
    <w:rsid w:val="00272D8C"/>
    <w:rsid w:val="0027485F"/>
    <w:rsid w:val="00280DAD"/>
    <w:rsid w:val="002E37BF"/>
    <w:rsid w:val="00300F1A"/>
    <w:rsid w:val="00327736"/>
    <w:rsid w:val="00374BBB"/>
    <w:rsid w:val="003B0785"/>
    <w:rsid w:val="00401772"/>
    <w:rsid w:val="004551B5"/>
    <w:rsid w:val="00456DED"/>
    <w:rsid w:val="00480035"/>
    <w:rsid w:val="00491659"/>
    <w:rsid w:val="004E761C"/>
    <w:rsid w:val="004F2A13"/>
    <w:rsid w:val="005814B9"/>
    <w:rsid w:val="00581AB1"/>
    <w:rsid w:val="005A6F5F"/>
    <w:rsid w:val="005B0E1C"/>
    <w:rsid w:val="005E47FD"/>
    <w:rsid w:val="006964B0"/>
    <w:rsid w:val="006C6825"/>
    <w:rsid w:val="006F0405"/>
    <w:rsid w:val="006F0DF1"/>
    <w:rsid w:val="0077044B"/>
    <w:rsid w:val="007843E1"/>
    <w:rsid w:val="00791263"/>
    <w:rsid w:val="00795BC0"/>
    <w:rsid w:val="007A6D18"/>
    <w:rsid w:val="007F6FAB"/>
    <w:rsid w:val="00806D31"/>
    <w:rsid w:val="00856D38"/>
    <w:rsid w:val="00862D21"/>
    <w:rsid w:val="0086762F"/>
    <w:rsid w:val="00881ECD"/>
    <w:rsid w:val="008C7539"/>
    <w:rsid w:val="008D5780"/>
    <w:rsid w:val="008E121E"/>
    <w:rsid w:val="00941AC6"/>
    <w:rsid w:val="009806E4"/>
    <w:rsid w:val="009825E4"/>
    <w:rsid w:val="009E1BAC"/>
    <w:rsid w:val="009E7A48"/>
    <w:rsid w:val="00AD73F6"/>
    <w:rsid w:val="00B20B18"/>
    <w:rsid w:val="00B24E79"/>
    <w:rsid w:val="00B3631F"/>
    <w:rsid w:val="00C069D5"/>
    <w:rsid w:val="00C61233"/>
    <w:rsid w:val="00CC036B"/>
    <w:rsid w:val="00CE12DC"/>
    <w:rsid w:val="00D205D7"/>
    <w:rsid w:val="00D34F62"/>
    <w:rsid w:val="00D54F0D"/>
    <w:rsid w:val="00D76EE7"/>
    <w:rsid w:val="00D920AC"/>
    <w:rsid w:val="00DC5CD6"/>
    <w:rsid w:val="00E662A1"/>
    <w:rsid w:val="00EB7872"/>
    <w:rsid w:val="00ED2831"/>
    <w:rsid w:val="00F0103B"/>
    <w:rsid w:val="00F27393"/>
    <w:rsid w:val="00F42F5B"/>
    <w:rsid w:val="00F63A22"/>
    <w:rsid w:val="00FC28F8"/>
    <w:rsid w:val="00FF5CD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50CC838"/>
  <w15:chartTrackingRefBased/>
  <w15:docId w15:val="{F844D417-5A29-A445-8396-F4CE29CB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06E4"/>
    <w:pPr>
      <w:ind w:left="720"/>
      <w:contextualSpacing/>
    </w:pPr>
  </w:style>
  <w:style w:type="paragraph" w:styleId="Testonotaapidipagina">
    <w:name w:val="footnote text"/>
    <w:basedOn w:val="Normale"/>
    <w:link w:val="TestonotaapidipaginaCarattere"/>
    <w:uiPriority w:val="99"/>
    <w:semiHidden/>
    <w:unhideWhenUsed/>
    <w:rsid w:val="00F010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0103B"/>
    <w:rPr>
      <w:sz w:val="20"/>
      <w:szCs w:val="20"/>
    </w:rPr>
  </w:style>
  <w:style w:type="character" w:styleId="Rimandonotaapidipagina">
    <w:name w:val="footnote reference"/>
    <w:basedOn w:val="Carpredefinitoparagrafo"/>
    <w:uiPriority w:val="99"/>
    <w:semiHidden/>
    <w:unhideWhenUsed/>
    <w:rsid w:val="00F0103B"/>
    <w:rPr>
      <w:vertAlign w:val="superscript"/>
    </w:rPr>
  </w:style>
  <w:style w:type="paragraph" w:styleId="Pidipagina">
    <w:name w:val="footer"/>
    <w:basedOn w:val="Normale"/>
    <w:link w:val="PidipaginaCarattere"/>
    <w:uiPriority w:val="99"/>
    <w:unhideWhenUsed/>
    <w:rsid w:val="00F010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03B"/>
  </w:style>
  <w:style w:type="character" w:styleId="Numeropagina">
    <w:name w:val="page number"/>
    <w:basedOn w:val="Carpredefinitoparagrafo"/>
    <w:uiPriority w:val="99"/>
    <w:semiHidden/>
    <w:unhideWhenUsed/>
    <w:rsid w:val="00F0103B"/>
  </w:style>
  <w:style w:type="character" w:styleId="Enfasicorsivo">
    <w:name w:val="Emphasis"/>
    <w:basedOn w:val="Carpredefinitoparagrafo"/>
    <w:uiPriority w:val="20"/>
    <w:qFormat/>
    <w:rsid w:val="00AD73F6"/>
    <w:rPr>
      <w:i/>
      <w:iCs/>
    </w:rPr>
  </w:style>
  <w:style w:type="character" w:styleId="Enfasigrassetto">
    <w:name w:val="Strong"/>
    <w:basedOn w:val="Carpredefinitoparagrafo"/>
    <w:uiPriority w:val="22"/>
    <w:qFormat/>
    <w:rsid w:val="00AD7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1885</Words>
  <Characters>10750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62</cp:revision>
  <cp:lastPrinted>2023-04-25T12:30:00Z</cp:lastPrinted>
  <dcterms:created xsi:type="dcterms:W3CDTF">2023-03-19T13:53:00Z</dcterms:created>
  <dcterms:modified xsi:type="dcterms:W3CDTF">2023-04-26T14:04:00Z</dcterms:modified>
</cp:coreProperties>
</file>