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1D3" w:rsidRPr="001571D3" w:rsidRDefault="001571D3" w:rsidP="00365CA7">
      <w:pPr>
        <w:tabs>
          <w:tab w:val="left" w:pos="566"/>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b/>
          <w:bCs/>
        </w:rPr>
      </w:pPr>
      <w:r w:rsidRPr="001571D3">
        <w:rPr>
          <w:rFonts w:cs="Helvetica"/>
          <w:b/>
          <w:bCs/>
        </w:rPr>
        <w:t>Deus ex machina</w:t>
      </w:r>
    </w:p>
    <w:p w:rsidR="001571D3" w:rsidRDefault="001571D3" w:rsidP="00365CA7">
      <w:pPr>
        <w:tabs>
          <w:tab w:val="left" w:pos="566"/>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roofErr w:type="spellStart"/>
      <w:r>
        <w:rPr>
          <w:rFonts w:cs="Helvetica"/>
        </w:rPr>
        <w:t>lorenzo</w:t>
      </w:r>
      <w:proofErr w:type="spellEnd"/>
      <w:r>
        <w:rPr>
          <w:rFonts w:cs="Helvetica"/>
        </w:rPr>
        <w:t xml:space="preserve"> merlo - 2</w:t>
      </w:r>
      <w:r w:rsidR="00EB292F">
        <w:rPr>
          <w:rFonts w:cs="Helvetica"/>
        </w:rPr>
        <w:t>6</w:t>
      </w:r>
      <w:bookmarkStart w:id="0" w:name="_GoBack"/>
      <w:bookmarkEnd w:id="0"/>
      <w:r>
        <w:rPr>
          <w:rFonts w:cs="Helvetica"/>
        </w:rPr>
        <w:t>1020</w:t>
      </w:r>
    </w:p>
    <w:p w:rsidR="001571D3" w:rsidRDefault="001571D3" w:rsidP="00365CA7">
      <w:pPr>
        <w:tabs>
          <w:tab w:val="left" w:pos="566"/>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427457" w:rsidRPr="00427457" w:rsidRDefault="00427457" w:rsidP="00365CA7">
      <w:pPr>
        <w:tabs>
          <w:tab w:val="left" w:pos="566"/>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b/>
          <w:bCs/>
        </w:rPr>
      </w:pPr>
      <w:r w:rsidRPr="00427457">
        <w:rPr>
          <w:rFonts w:cs="Helvetica"/>
          <w:b/>
          <w:bCs/>
        </w:rPr>
        <w:t>Vendetta</w:t>
      </w:r>
    </w:p>
    <w:p w:rsidR="00903F68" w:rsidRPr="009B5BB0" w:rsidRDefault="00903F68" w:rsidP="009B5BB0">
      <w:pPr>
        <w:tabs>
          <w:tab w:val="left" w:pos="566"/>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FF0000"/>
        </w:rPr>
      </w:pPr>
      <w:r w:rsidRPr="00903F68">
        <w:rPr>
          <w:rFonts w:cs="Helvetica"/>
        </w:rPr>
        <w:t xml:space="preserve">Secondo </w:t>
      </w:r>
      <w:r>
        <w:rPr>
          <w:rFonts w:cs="Helvetica"/>
        </w:rPr>
        <w:t xml:space="preserve">la lettura </w:t>
      </w:r>
      <w:r w:rsidRPr="00903F68">
        <w:rPr>
          <w:rFonts w:cs="Helvetica"/>
        </w:rPr>
        <w:t xml:space="preserve">esoterica </w:t>
      </w:r>
      <w:r>
        <w:rPr>
          <w:rFonts w:cs="Helvetica"/>
        </w:rPr>
        <w:t xml:space="preserve">della vicenda umana </w:t>
      </w:r>
      <w:r w:rsidRPr="00903F68">
        <w:rPr>
          <w:rFonts w:cs="Helvetica"/>
        </w:rPr>
        <w:t>siamo</w:t>
      </w:r>
      <w:r w:rsidRPr="009B5BB0">
        <w:rPr>
          <w:rFonts w:cs="Helvetica"/>
          <w:color w:val="000000" w:themeColor="text1"/>
        </w:rPr>
        <w:t xml:space="preserve"> </w:t>
      </w:r>
      <w:r w:rsidR="007A5A97" w:rsidRPr="009B5BB0">
        <w:rPr>
          <w:rFonts w:cs="Helvetica"/>
          <w:color w:val="000000" w:themeColor="text1"/>
        </w:rPr>
        <w:t>d</w:t>
      </w:r>
      <w:r w:rsidRPr="009B5BB0">
        <w:rPr>
          <w:rFonts w:cs="Helvetica"/>
          <w:color w:val="000000" w:themeColor="text1"/>
        </w:rPr>
        <w:t>entro la dimensione del male. Tutta la storia, così come comunemente la intendiamo</w:t>
      </w:r>
      <w:r w:rsidR="008362C3" w:rsidRPr="009B5BB0">
        <w:rPr>
          <w:rFonts w:cs="Helvetica"/>
          <w:color w:val="000000" w:themeColor="text1"/>
        </w:rPr>
        <w:t>,</w:t>
      </w:r>
      <w:r w:rsidRPr="009B5BB0">
        <w:rPr>
          <w:rFonts w:cs="Helvetica"/>
          <w:color w:val="000000" w:themeColor="text1"/>
        </w:rPr>
        <w:t xml:space="preserve"> </w:t>
      </w:r>
      <w:r w:rsidRPr="00903F68">
        <w:rPr>
          <w:rFonts w:cs="Helvetica"/>
        </w:rPr>
        <w:t>è storia del male.</w:t>
      </w:r>
      <w:r>
        <w:rPr>
          <w:rFonts w:cs="Helvetica"/>
        </w:rPr>
        <w:t xml:space="preserve"> Il </w:t>
      </w:r>
      <w:r w:rsidRPr="00450DBF">
        <w:rPr>
          <w:rFonts w:cs="Helvetica"/>
          <w:i/>
          <w:iCs/>
        </w:rPr>
        <w:t>diavolo</w:t>
      </w:r>
      <w:r>
        <w:rPr>
          <w:rFonts w:cs="Helvetica"/>
        </w:rPr>
        <w:t xml:space="preserve"> cristiano, le </w:t>
      </w:r>
      <w:proofErr w:type="spellStart"/>
      <w:r w:rsidRPr="00450DBF">
        <w:rPr>
          <w:rFonts w:cs="Helvetica"/>
          <w:i/>
          <w:iCs/>
        </w:rPr>
        <w:t>egregore</w:t>
      </w:r>
      <w:proofErr w:type="spellEnd"/>
      <w:r w:rsidR="00890BED">
        <w:rPr>
          <w:rFonts w:cs="Helvetica"/>
        </w:rPr>
        <w:t xml:space="preserve"> e</w:t>
      </w:r>
      <w:r w:rsidR="00450DBF">
        <w:rPr>
          <w:rFonts w:cs="Helvetica"/>
        </w:rPr>
        <w:t>s</w:t>
      </w:r>
      <w:r w:rsidR="00890BED">
        <w:rPr>
          <w:rFonts w:cs="Helvetica"/>
        </w:rPr>
        <w:t xml:space="preserve">oteriche, i </w:t>
      </w:r>
      <w:proofErr w:type="spellStart"/>
      <w:r w:rsidR="00890BED" w:rsidRPr="00450DBF">
        <w:rPr>
          <w:rFonts w:cs="Helvetica"/>
          <w:i/>
          <w:iCs/>
        </w:rPr>
        <w:t>voladores</w:t>
      </w:r>
      <w:proofErr w:type="spellEnd"/>
      <w:r w:rsidR="00890BED">
        <w:rPr>
          <w:rFonts w:cs="Helvetica"/>
        </w:rPr>
        <w:t xml:space="preserve"> toltechi non sono invenzioni della fantasia</w:t>
      </w:r>
      <w:r w:rsidR="00427457">
        <w:rPr>
          <w:rFonts w:cs="Helvetica"/>
        </w:rPr>
        <w:t>, non sono parole di ciarlatani,</w:t>
      </w:r>
      <w:r w:rsidR="00890BED">
        <w:rPr>
          <w:rFonts w:cs="Helvetica"/>
        </w:rPr>
        <w:t xml:space="preserve"> né suggestioni buone per il pasto degli ignoranti.</w:t>
      </w:r>
      <w:r w:rsidR="009820F5">
        <w:rPr>
          <w:rFonts w:cs="Helvetica"/>
        </w:rPr>
        <w:t xml:space="preserve"> </w:t>
      </w:r>
      <w:r w:rsidR="00A34F29">
        <w:rPr>
          <w:rFonts w:cs="Helvetica"/>
        </w:rPr>
        <w:t>La loro presenza ha l’età delle più antiche scritture degli uomini. Già nei Veda</w:t>
      </w:r>
      <w:r w:rsidR="00413615">
        <w:rPr>
          <w:rFonts w:cs="Helvetica"/>
        </w:rPr>
        <w:t xml:space="preserve"> – </w:t>
      </w:r>
      <w:proofErr w:type="spellStart"/>
      <w:r w:rsidR="00413615" w:rsidRPr="008362C3">
        <w:rPr>
          <w:rFonts w:cs="Helvetica"/>
          <w:color w:val="000000" w:themeColor="text1"/>
          <w:u w:val="single"/>
        </w:rPr>
        <w:t>ca</w:t>
      </w:r>
      <w:proofErr w:type="spellEnd"/>
      <w:r w:rsidR="008362C3">
        <w:rPr>
          <w:rFonts w:cs="Helvetica"/>
          <w:color w:val="000000" w:themeColor="text1"/>
          <w:u w:val="single"/>
        </w:rPr>
        <w:t>.</w:t>
      </w:r>
      <w:r w:rsidR="008362C3" w:rsidRPr="008362C3">
        <w:rPr>
          <w:rFonts w:cs="Helvetica"/>
          <w:color w:val="000000" w:themeColor="text1"/>
          <w:u w:val="single"/>
        </w:rPr>
        <w:t xml:space="preserve"> </w:t>
      </w:r>
      <w:r w:rsidR="00413615">
        <w:rPr>
          <w:rFonts w:cs="Helvetica"/>
        </w:rPr>
        <w:t>XX secolo a.C. –</w:t>
      </w:r>
      <w:r w:rsidR="00A34F29">
        <w:rPr>
          <w:rFonts w:cs="Helvetica"/>
        </w:rPr>
        <w:t xml:space="preserve"> l’argomento è centrale. Si tratta </w:t>
      </w:r>
      <w:r w:rsidR="009820F5" w:rsidRPr="009B5BB0">
        <w:rPr>
          <w:rFonts w:cs="Helvetica"/>
          <w:color w:val="000000" w:themeColor="text1"/>
        </w:rPr>
        <w:t xml:space="preserve">piuttosto </w:t>
      </w:r>
      <w:r w:rsidR="00CF4B77" w:rsidRPr="009B5BB0">
        <w:rPr>
          <w:rFonts w:cs="Helvetica"/>
          <w:color w:val="000000" w:themeColor="text1"/>
        </w:rPr>
        <w:t xml:space="preserve">di </w:t>
      </w:r>
      <w:r w:rsidR="009820F5">
        <w:rPr>
          <w:rFonts w:cs="Helvetica"/>
        </w:rPr>
        <w:t xml:space="preserve">entità che si nutrono della nostra energia. Vampiri metafisici il cui scopo è indurci a vivere cattivi sentimenti e a provare cattive emozioni. Così facendo dominano il nostro campo d’azione che in una parola può essere chiamato </w:t>
      </w:r>
      <w:r w:rsidR="006F10E8">
        <w:rPr>
          <w:rFonts w:cs="Helvetica"/>
        </w:rPr>
        <w:t>I</w:t>
      </w:r>
      <w:r w:rsidR="009820F5">
        <w:rPr>
          <w:rFonts w:cs="Helvetica"/>
        </w:rPr>
        <w:t xml:space="preserve">o. </w:t>
      </w:r>
    </w:p>
    <w:p w:rsidR="006F10E8" w:rsidRDefault="006F10E8" w:rsidP="00365CA7">
      <w:pPr>
        <w:tabs>
          <w:tab w:val="left" w:pos="566"/>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6F10E8" w:rsidRDefault="006F10E8" w:rsidP="00365CA7">
      <w:pPr>
        <w:tabs>
          <w:tab w:val="left" w:pos="566"/>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r>
        <w:rPr>
          <w:rFonts w:cs="Helvetica"/>
        </w:rPr>
        <w:t>L’</w:t>
      </w:r>
      <w:r w:rsidR="00CF4B77" w:rsidRPr="009B5BB0">
        <w:rPr>
          <w:rFonts w:cs="Helvetica"/>
          <w:color w:val="000000" w:themeColor="text1"/>
        </w:rPr>
        <w:t>I</w:t>
      </w:r>
      <w:r>
        <w:rPr>
          <w:rFonts w:cs="Helvetica"/>
        </w:rPr>
        <w:t>o è l’espressione di una personalità che si ritiene – consapevolmente o inconsapevolmente – separata dal resto della realtà, d</w:t>
      </w:r>
      <w:r w:rsidR="004F0E5D">
        <w:rPr>
          <w:rFonts w:cs="Helvetica"/>
        </w:rPr>
        <w:t>a</w:t>
      </w:r>
      <w:r>
        <w:rPr>
          <w:rFonts w:cs="Helvetica"/>
        </w:rPr>
        <w:t>l mondo, d</w:t>
      </w:r>
      <w:r w:rsidR="004F0E5D">
        <w:rPr>
          <w:rFonts w:cs="Helvetica"/>
        </w:rPr>
        <w:t>a</w:t>
      </w:r>
      <w:r>
        <w:rPr>
          <w:rFonts w:cs="Helvetica"/>
        </w:rPr>
        <w:t>l cosmo.</w:t>
      </w:r>
    </w:p>
    <w:p w:rsidR="001571D3" w:rsidRDefault="001571D3" w:rsidP="00365CA7">
      <w:pPr>
        <w:tabs>
          <w:tab w:val="left" w:pos="566"/>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1571D3" w:rsidRPr="009B5BB0" w:rsidRDefault="001571D3"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themeColor="text1"/>
        </w:rPr>
      </w:pPr>
      <w:r w:rsidRPr="001571D3">
        <w:rPr>
          <w:rFonts w:cs="Helvetica"/>
        </w:rPr>
        <w:t>Così, quando la nostra dimensione è limitata dalle maglie dell’egoismo siamo obbligati al dualismo, al meccanicismo, al materialismo</w:t>
      </w:r>
      <w:r w:rsidR="008307F8">
        <w:rPr>
          <w:rFonts w:cs="Helvetica"/>
        </w:rPr>
        <w:t>, alla loro sci</w:t>
      </w:r>
      <w:r w:rsidR="00450DBF">
        <w:rPr>
          <w:rFonts w:cs="Helvetica"/>
        </w:rPr>
        <w:t>e</w:t>
      </w:r>
      <w:r w:rsidR="008307F8">
        <w:rPr>
          <w:rFonts w:cs="Helvetica"/>
        </w:rPr>
        <w:t>nza</w:t>
      </w:r>
      <w:r w:rsidRPr="001571D3">
        <w:rPr>
          <w:rFonts w:cs="Helvetica"/>
        </w:rPr>
        <w:t xml:space="preserve"> e, soprattutto, alla perpetuazione della Storia così come comunemente la riconosciamo, sia essa intesa come storia umana, generazionale, personale: una spirale senza </w:t>
      </w:r>
      <w:r w:rsidRPr="009B5BB0">
        <w:rPr>
          <w:rFonts w:cs="Helvetica"/>
          <w:color w:val="000000" w:themeColor="text1"/>
        </w:rPr>
        <w:t xml:space="preserve">inizio </w:t>
      </w:r>
      <w:r w:rsidR="00CF4B77" w:rsidRPr="009B5BB0">
        <w:rPr>
          <w:rFonts w:cs="Helvetica"/>
          <w:color w:val="000000" w:themeColor="text1"/>
        </w:rPr>
        <w:t>né</w:t>
      </w:r>
      <w:r w:rsidRPr="009B5BB0">
        <w:rPr>
          <w:rFonts w:cs="Helvetica"/>
          <w:color w:val="000000" w:themeColor="text1"/>
        </w:rPr>
        <w:t xml:space="preserve"> fine di salti e interruzioni, ognuno dei quali a ben guardare sottostà alla logica </w:t>
      </w:r>
      <w:proofErr w:type="spellStart"/>
      <w:r w:rsidRPr="009B5BB0">
        <w:rPr>
          <w:rFonts w:cs="Helvetica"/>
          <w:color w:val="000000" w:themeColor="text1"/>
        </w:rPr>
        <w:t>egoica</w:t>
      </w:r>
      <w:proofErr w:type="spellEnd"/>
      <w:r w:rsidR="00CF4B77" w:rsidRPr="009B5BB0">
        <w:rPr>
          <w:rFonts w:cs="Helvetica"/>
          <w:color w:val="000000" w:themeColor="text1"/>
        </w:rPr>
        <w:t>.</w:t>
      </w:r>
      <w:r w:rsidRPr="009B5BB0">
        <w:rPr>
          <w:rFonts w:cs="Helvetica"/>
          <w:color w:val="000000" w:themeColor="text1"/>
        </w:rPr>
        <w:t xml:space="preserve"> </w:t>
      </w:r>
      <w:r w:rsidR="00CF4B77" w:rsidRPr="009B5BB0">
        <w:rPr>
          <w:rFonts w:cs="Helvetica"/>
          <w:color w:val="000000" w:themeColor="text1"/>
        </w:rPr>
        <w:t>O</w:t>
      </w:r>
      <w:r w:rsidRPr="009B5BB0">
        <w:rPr>
          <w:rFonts w:cs="Helvetica"/>
          <w:color w:val="000000" w:themeColor="text1"/>
        </w:rPr>
        <w:t>gnuno dei quali rispetta la dinamica energetica della vendetta.</w:t>
      </w:r>
      <w:r w:rsidR="009B41CD" w:rsidRPr="009B5BB0">
        <w:rPr>
          <w:rFonts w:cs="Helvetica"/>
          <w:color w:val="000000" w:themeColor="text1"/>
        </w:rPr>
        <w:t xml:space="preserve"> </w:t>
      </w:r>
    </w:p>
    <w:p w:rsidR="00B049A9" w:rsidRDefault="00B049A9"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1571D3" w:rsidRDefault="00B049A9" w:rsidP="006A64D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themeColor="text1"/>
        </w:rPr>
      </w:pPr>
      <w:r>
        <w:rPr>
          <w:rFonts w:cs="Helvetica"/>
        </w:rPr>
        <w:t xml:space="preserve">Come si procedesse a scatti le epoche personali, generazionali e storiche si susseguono contraddicendo consuetudini e </w:t>
      </w:r>
      <w:r w:rsidRPr="009B5BB0">
        <w:rPr>
          <w:rFonts w:cs="Helvetica"/>
          <w:color w:val="000000" w:themeColor="text1"/>
        </w:rPr>
        <w:t>valori d</w:t>
      </w:r>
      <w:r w:rsidR="004F0E5D" w:rsidRPr="009B5BB0">
        <w:rPr>
          <w:rFonts w:cs="Helvetica"/>
          <w:color w:val="000000" w:themeColor="text1"/>
        </w:rPr>
        <w:t>e</w:t>
      </w:r>
      <w:r w:rsidRPr="009B5BB0">
        <w:rPr>
          <w:rFonts w:cs="Helvetica"/>
          <w:color w:val="000000" w:themeColor="text1"/>
        </w:rPr>
        <w:t xml:space="preserve">i </w:t>
      </w:r>
      <w:r w:rsidR="003A0CBB" w:rsidRPr="009B5BB0">
        <w:rPr>
          <w:rFonts w:cs="Helvetica"/>
          <w:color w:val="000000" w:themeColor="text1"/>
        </w:rPr>
        <w:t>l</w:t>
      </w:r>
      <w:r w:rsidR="003A0CBB">
        <w:rPr>
          <w:rFonts w:cs="Helvetica"/>
        </w:rPr>
        <w:t xml:space="preserve">oro stessi </w:t>
      </w:r>
      <w:r w:rsidRPr="00B049A9">
        <w:rPr>
          <w:rFonts w:cs="Helvetica"/>
          <w:i/>
          <w:iCs/>
        </w:rPr>
        <w:t>padri</w:t>
      </w:r>
      <w:r>
        <w:rPr>
          <w:rFonts w:cs="Helvetica"/>
        </w:rPr>
        <w:t>.</w:t>
      </w:r>
      <w:r w:rsidR="003A0CBB">
        <w:rPr>
          <w:rFonts w:cs="Helvetica"/>
        </w:rPr>
        <w:t xml:space="preserve"> L’illuminismo ha rinnegato la storia precedente senza apprezzarne </w:t>
      </w:r>
      <w:r w:rsidR="003A0CBB" w:rsidRPr="00BC3FB3">
        <w:rPr>
          <w:rFonts w:cs="Helvetica"/>
          <w:color w:val="000000" w:themeColor="text1"/>
        </w:rPr>
        <w:t xml:space="preserve">le ragioni che l’hanno indotto a generarne di nuove; </w:t>
      </w:r>
      <w:r w:rsidR="00EA0585" w:rsidRPr="006A64D3">
        <w:rPr>
          <w:rFonts w:cs="Helvetica"/>
          <w:color w:val="000000" w:themeColor="text1"/>
        </w:rPr>
        <w:t>l</w:t>
      </w:r>
      <w:r w:rsidR="003A0CBB" w:rsidRPr="006A64D3">
        <w:rPr>
          <w:rFonts w:cs="Helvetica"/>
          <w:color w:val="000000" w:themeColor="text1"/>
        </w:rPr>
        <w:t xml:space="preserve">e rivoluzioni </w:t>
      </w:r>
      <w:r w:rsidR="006A64D3" w:rsidRPr="006A64D3">
        <w:rPr>
          <w:rFonts w:cs="Helvetica"/>
          <w:color w:val="000000" w:themeColor="text1"/>
        </w:rPr>
        <w:t>filosofiche, politiche, culturali</w:t>
      </w:r>
      <w:r w:rsidR="003A0CBB" w:rsidRPr="006A64D3">
        <w:rPr>
          <w:rFonts w:cs="Helvetica"/>
          <w:color w:val="000000" w:themeColor="text1"/>
        </w:rPr>
        <w:t xml:space="preserve"> abbattono il contesto dalle quali sono state generate.</w:t>
      </w:r>
    </w:p>
    <w:p w:rsidR="006A64D3" w:rsidRDefault="006A64D3" w:rsidP="006A64D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854651" w:rsidRDefault="001571D3" w:rsidP="009B5B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r>
        <w:rPr>
          <w:rFonts w:cs="Helvetica"/>
        </w:rPr>
        <w:t xml:space="preserve">Se </w:t>
      </w:r>
      <w:proofErr w:type="spellStart"/>
      <w:r>
        <w:rPr>
          <w:rFonts w:cs="Helvetica"/>
        </w:rPr>
        <w:t>egoico</w:t>
      </w:r>
      <w:proofErr w:type="spellEnd"/>
      <w:r>
        <w:rPr>
          <w:rFonts w:cs="Helvetica"/>
        </w:rPr>
        <w:t xml:space="preserve"> riferisce l</w:t>
      </w:r>
      <w:r w:rsidRPr="009B5BB0">
        <w:rPr>
          <w:rFonts w:cs="Helvetica"/>
          <w:color w:val="000000" w:themeColor="text1"/>
        </w:rPr>
        <w:t>’</w:t>
      </w:r>
      <w:r w:rsidR="00EA0585" w:rsidRPr="009B5BB0">
        <w:rPr>
          <w:rFonts w:cs="Helvetica"/>
          <w:color w:val="000000" w:themeColor="text1"/>
        </w:rPr>
        <w:t>I</w:t>
      </w:r>
      <w:r w:rsidRPr="009B5BB0">
        <w:rPr>
          <w:rFonts w:cs="Helvetica"/>
          <w:color w:val="000000" w:themeColor="text1"/>
        </w:rPr>
        <w:t xml:space="preserve">o </w:t>
      </w:r>
      <w:r>
        <w:rPr>
          <w:rFonts w:cs="Helvetica"/>
        </w:rPr>
        <w:t xml:space="preserve">in quanto entità, dominio, campo, concezione, a suo modo è impersonale o generale. </w:t>
      </w:r>
      <w:r w:rsidRPr="009B5BB0">
        <w:rPr>
          <w:rFonts w:cs="Helvetica"/>
          <w:i/>
          <w:iCs/>
          <w:color w:val="000000" w:themeColor="text1"/>
        </w:rPr>
        <w:t>Egoismo</w:t>
      </w:r>
      <w:r w:rsidRPr="009B5BB0">
        <w:rPr>
          <w:rFonts w:cs="Helvetica"/>
          <w:color w:val="000000" w:themeColor="text1"/>
        </w:rPr>
        <w:t xml:space="preserve"> </w:t>
      </w:r>
      <w:r>
        <w:rPr>
          <w:rFonts w:cs="Helvetica"/>
        </w:rPr>
        <w:t>allude invece al presunto ed inconsapevole o scontato diritto di operare per prevalere su altri egoismi, su altra personalità, su altre persone, su altre unità.</w:t>
      </w:r>
      <w:r w:rsidR="009B5BB0">
        <w:rPr>
          <w:rFonts w:cs="Helvetica"/>
        </w:rPr>
        <w:t xml:space="preserve"> </w:t>
      </w:r>
      <w:r w:rsidR="00995121">
        <w:rPr>
          <w:rFonts w:cs="Helvetica"/>
        </w:rPr>
        <w:t xml:space="preserve">Con fare egoistico si svolgono le vite individuali di quasi tutti noi. E, necessariamente, anche tutti gli enti sociali e le istituzioni che creiamo. </w:t>
      </w:r>
      <w:r w:rsidR="009B5BB0">
        <w:rPr>
          <w:rFonts w:cs="Helvetica"/>
        </w:rPr>
        <w:t xml:space="preserve"> </w:t>
      </w:r>
      <w:r w:rsidR="00995121">
        <w:rPr>
          <w:rFonts w:cs="Helvetica"/>
        </w:rPr>
        <w:t xml:space="preserve">Individualmente ci opponiamo al nostro prossimo e non perdiamo occasione per offrirgli la nostra disapprovazione. </w:t>
      </w:r>
      <w:r w:rsidR="00854651">
        <w:rPr>
          <w:rFonts w:cs="Helvetica"/>
        </w:rPr>
        <w:t>Un’azione che origina dalla propria concezione, atta a dimostrare un diritto superiore</w:t>
      </w:r>
      <w:r w:rsidR="00453A26" w:rsidRPr="009B5BB0">
        <w:rPr>
          <w:rFonts w:cs="Helvetica"/>
          <w:color w:val="000000" w:themeColor="text1"/>
        </w:rPr>
        <w:t xml:space="preserve">, </w:t>
      </w:r>
      <w:r w:rsidR="006B0CD0" w:rsidRPr="009B5BB0">
        <w:rPr>
          <w:rFonts w:cs="Helvetica"/>
          <w:color w:val="000000" w:themeColor="text1"/>
        </w:rPr>
        <w:t xml:space="preserve">che </w:t>
      </w:r>
      <w:r w:rsidR="00453A26">
        <w:rPr>
          <w:rFonts w:cs="Helvetica"/>
        </w:rPr>
        <w:t>genera separazione, segue la via del male</w:t>
      </w:r>
      <w:r w:rsidR="00854651">
        <w:rPr>
          <w:rFonts w:cs="Helvetica"/>
        </w:rPr>
        <w:t>. Diverso è quando la disapprovazione è sostituita da una rinuncia ad eleggersi detentori del vero, ovvero quando la propria attenzione opera il riconoscimento dell’altro nella sua natura e dignità d’essere</w:t>
      </w:r>
      <w:r w:rsidR="00E254C0">
        <w:rPr>
          <w:rFonts w:cs="Helvetica"/>
        </w:rPr>
        <w:t>, nella sua identicità sostanziale a noi</w:t>
      </w:r>
      <w:r w:rsidR="00854651">
        <w:rPr>
          <w:rFonts w:cs="Helvetica"/>
        </w:rPr>
        <w:t>.</w:t>
      </w:r>
      <w:r w:rsidR="00211A61">
        <w:rPr>
          <w:rFonts w:cs="Helvetica"/>
        </w:rPr>
        <w:t xml:space="preserve"> </w:t>
      </w:r>
    </w:p>
    <w:p w:rsidR="00C82BA1" w:rsidRDefault="00C82BA1"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FF0000"/>
        </w:rPr>
      </w:pPr>
    </w:p>
    <w:p w:rsidR="00C82BA1" w:rsidRPr="009B5BB0" w:rsidRDefault="00C82BA1"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themeColor="text1"/>
        </w:rPr>
      </w:pPr>
      <w:r w:rsidRPr="009B5BB0">
        <w:rPr>
          <w:rFonts w:cs="Helvetica"/>
          <w:color w:val="000000" w:themeColor="text1"/>
        </w:rPr>
        <w:t>“Si tratta di rinunciare persino alla rinuncia, di liberarsi dallo stesso desiderio di perfezione, che può essere una forma di egoismo raffinato, e di credersi superiore agli altri”</w:t>
      </w:r>
      <w:r w:rsidRPr="009B5BB0">
        <w:rPr>
          <w:rStyle w:val="Rimandonotaapidipagina"/>
          <w:rFonts w:cs="Helvetica"/>
          <w:color w:val="000000" w:themeColor="text1"/>
        </w:rPr>
        <w:footnoteReference w:id="1"/>
      </w:r>
      <w:r w:rsidRPr="009B5BB0">
        <w:rPr>
          <w:rFonts w:cs="Helvetica"/>
          <w:color w:val="000000" w:themeColor="text1"/>
        </w:rPr>
        <w:t>.</w:t>
      </w:r>
    </w:p>
    <w:p w:rsidR="00C82BA1" w:rsidRDefault="00C82BA1"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903F68" w:rsidRDefault="00854651" w:rsidP="009B5B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r>
        <w:rPr>
          <w:rFonts w:cs="Helvetica"/>
        </w:rPr>
        <w:t>La disapprovazione e il su</w:t>
      </w:r>
      <w:r w:rsidR="00EA0585" w:rsidRPr="009B5BB0">
        <w:rPr>
          <w:rFonts w:cs="Helvetica"/>
          <w:color w:val="000000" w:themeColor="text1"/>
        </w:rPr>
        <w:t>o</w:t>
      </w:r>
      <w:r>
        <w:rPr>
          <w:rFonts w:cs="Helvetica"/>
        </w:rPr>
        <w:t xml:space="preserve"> implicito giudizio negativo e squalificante non è n</w:t>
      </w:r>
      <w:r w:rsidR="00995121">
        <w:rPr>
          <w:rFonts w:cs="Helvetica"/>
        </w:rPr>
        <w:t xml:space="preserve">ient’altro che una forma di vendetta all’acqua di rose. La cui sostanza però, semplicemente in percentuale maggiore, è la medesima di colui che per soddisfare </w:t>
      </w:r>
      <w:proofErr w:type="gramStart"/>
      <w:r w:rsidR="00995121">
        <w:rPr>
          <w:rFonts w:cs="Helvetica"/>
        </w:rPr>
        <w:t>se</w:t>
      </w:r>
      <w:proofErr w:type="gramEnd"/>
      <w:r w:rsidR="00995121">
        <w:rPr>
          <w:rFonts w:cs="Helvetica"/>
        </w:rPr>
        <w:t xml:space="preserve"> stesso compie scelte e atti di sopraffazione nei confronti dell’atro. Dinamiche che conosciamo individualmente tutti.</w:t>
      </w:r>
      <w:r w:rsidR="00211A61">
        <w:rPr>
          <w:rFonts w:cs="Helvetica"/>
        </w:rPr>
        <w:t xml:space="preserve"> Ne seguono prevaricazioni, menzogne, falsità, inganni, coer</w:t>
      </w:r>
      <w:r w:rsidR="00997B3C">
        <w:rPr>
          <w:rFonts w:cs="Helvetica"/>
        </w:rPr>
        <w:t>c</w:t>
      </w:r>
      <w:r w:rsidR="00211A61">
        <w:rPr>
          <w:rFonts w:cs="Helvetica"/>
        </w:rPr>
        <w:t xml:space="preserve">izioni, impiego della forza fisica e metafisica, umiliazioni, violazioni, vessazioni, </w:t>
      </w:r>
      <w:r w:rsidR="00997B3C">
        <w:rPr>
          <w:rFonts w:cs="Helvetica"/>
        </w:rPr>
        <w:t>ingiustizie, pretese, diritti.</w:t>
      </w:r>
      <w:r w:rsidR="00FB39F5">
        <w:rPr>
          <w:rFonts w:cs="Helvetica"/>
        </w:rPr>
        <w:t xml:space="preserve"> Che li compia un individuo o una delle istituzioni da esso create nulla cambia nella sostanza. Neppure attraverso il moralistico </w:t>
      </w:r>
      <w:r w:rsidR="00FB39F5" w:rsidRPr="00FB39F5">
        <w:rPr>
          <w:rFonts w:cs="Helvetica"/>
          <w:i/>
          <w:iCs/>
        </w:rPr>
        <w:t>diritto di stato</w:t>
      </w:r>
      <w:r w:rsidR="00FB39F5">
        <w:rPr>
          <w:rFonts w:cs="Helvetica"/>
        </w:rPr>
        <w:t xml:space="preserve"> e tutti i suoi fratelli minori.</w:t>
      </w:r>
      <w:r w:rsidR="009B5BB0">
        <w:rPr>
          <w:rFonts w:cs="Helvetica"/>
        </w:rPr>
        <w:t xml:space="preserve"> </w:t>
      </w:r>
      <w:r w:rsidR="00D52F21">
        <w:rPr>
          <w:rFonts w:cs="Helvetica"/>
        </w:rPr>
        <w:t>Se lo spirito dell’</w:t>
      </w:r>
      <w:r w:rsidR="00EA0585" w:rsidRPr="009B5BB0">
        <w:rPr>
          <w:rFonts w:cs="Helvetica"/>
          <w:color w:val="000000" w:themeColor="text1"/>
        </w:rPr>
        <w:t>I</w:t>
      </w:r>
      <w:r w:rsidR="00D52F21">
        <w:rPr>
          <w:rFonts w:cs="Helvetica"/>
        </w:rPr>
        <w:t>o anima la sua missione di dominio, l</w:t>
      </w:r>
      <w:r w:rsidR="001571D3">
        <w:rPr>
          <w:rFonts w:cs="Helvetica"/>
        </w:rPr>
        <w:t xml:space="preserve">a </w:t>
      </w:r>
      <w:r w:rsidR="00903F68" w:rsidRPr="00903F68">
        <w:rPr>
          <w:rFonts w:cs="Helvetica"/>
        </w:rPr>
        <w:t xml:space="preserve">vendetta </w:t>
      </w:r>
      <w:r w:rsidR="00D52F21">
        <w:rPr>
          <w:rFonts w:cs="Helvetica"/>
        </w:rPr>
        <w:t xml:space="preserve">appare come lo strumento disponibile allo scopo. In questi termini è il </w:t>
      </w:r>
      <w:r w:rsidR="00903F68" w:rsidRPr="00903F68">
        <w:rPr>
          <w:rFonts w:cs="Helvetica"/>
        </w:rPr>
        <w:t>motore della storia</w:t>
      </w:r>
      <w:r w:rsidR="00D52F21">
        <w:rPr>
          <w:rFonts w:cs="Helvetica"/>
        </w:rPr>
        <w:t xml:space="preserve">, </w:t>
      </w:r>
      <w:r w:rsidR="00D52F21" w:rsidRPr="009B5BB0">
        <w:rPr>
          <w:rFonts w:cs="Helvetica"/>
          <w:color w:val="000000" w:themeColor="text1"/>
        </w:rPr>
        <w:t xml:space="preserve">il </w:t>
      </w:r>
      <w:r w:rsidR="00D52F21" w:rsidRPr="009B5BB0">
        <w:rPr>
          <w:rFonts w:cs="Helvetica"/>
          <w:i/>
          <w:iCs/>
          <w:color w:val="000000" w:themeColor="text1"/>
        </w:rPr>
        <w:t xml:space="preserve">deus ex </w:t>
      </w:r>
      <w:r w:rsidR="00D52F21" w:rsidRPr="009B5BB0">
        <w:rPr>
          <w:rFonts w:cs="Helvetica"/>
          <w:i/>
          <w:iCs/>
          <w:color w:val="000000" w:themeColor="text1"/>
        </w:rPr>
        <w:lastRenderedPageBreak/>
        <w:t>machina</w:t>
      </w:r>
      <w:r w:rsidR="00D52F21" w:rsidRPr="009B5BB0">
        <w:rPr>
          <w:rFonts w:cs="Helvetica"/>
          <w:color w:val="000000" w:themeColor="text1"/>
        </w:rPr>
        <w:t xml:space="preserve"> della nostra vicenda nel piccolo e nel grande. Lo è stato nel passato e lo sarà nel futuro. La </w:t>
      </w:r>
      <w:r w:rsidR="00D52F21">
        <w:rPr>
          <w:rFonts w:cs="Helvetica"/>
        </w:rPr>
        <w:t>collana aumenta così, inesorabilmente, le sue perle. Da quelle semplicemente meschine a quelle orribilmente sorprendenti, ma tutte composte dalla medesima molecola della separazione.</w:t>
      </w:r>
    </w:p>
    <w:p w:rsidR="00B42230" w:rsidRDefault="00B42230"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C72782" w:rsidRPr="00C72782" w:rsidRDefault="00C72782"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b/>
          <w:bCs/>
        </w:rPr>
      </w:pPr>
      <w:r w:rsidRPr="00C72782">
        <w:rPr>
          <w:rFonts w:cs="Helvetica"/>
          <w:b/>
          <w:bCs/>
        </w:rPr>
        <w:t>Ragione e fede</w:t>
      </w:r>
    </w:p>
    <w:p w:rsidR="00B42230" w:rsidRPr="009B5BB0" w:rsidRDefault="00B42230"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themeColor="text1"/>
        </w:rPr>
      </w:pPr>
      <w:r>
        <w:rPr>
          <w:rFonts w:cs="Helvetica"/>
        </w:rPr>
        <w:t xml:space="preserve">Ma non sembra che tutto ciò preoccupi gli uomini. È una conseguenza però di quel dominio satanico citato all’inizio. Esso opera per impedirci di scorgere </w:t>
      </w:r>
      <w:r w:rsidRPr="00B42230">
        <w:rPr>
          <w:rFonts w:cs="Helvetica"/>
          <w:i/>
          <w:iCs/>
        </w:rPr>
        <w:t xml:space="preserve">la porta </w:t>
      </w:r>
      <w:r w:rsidRPr="009B5BB0">
        <w:rPr>
          <w:rFonts w:cs="Helvetica"/>
          <w:i/>
          <w:iCs/>
          <w:color w:val="000000" w:themeColor="text1"/>
        </w:rPr>
        <w:t>str</w:t>
      </w:r>
      <w:r w:rsidR="00EA0585" w:rsidRPr="009B5BB0">
        <w:rPr>
          <w:rFonts w:cs="Helvetica"/>
          <w:i/>
          <w:iCs/>
          <w:color w:val="000000" w:themeColor="text1"/>
        </w:rPr>
        <w:t>e</w:t>
      </w:r>
      <w:r w:rsidRPr="009B5BB0">
        <w:rPr>
          <w:rFonts w:cs="Helvetica"/>
          <w:i/>
          <w:iCs/>
          <w:color w:val="000000" w:themeColor="text1"/>
        </w:rPr>
        <w:t>tta della conoscenza</w:t>
      </w:r>
      <w:r w:rsidRPr="009B5BB0">
        <w:rPr>
          <w:rFonts w:cs="Helvetica"/>
          <w:color w:val="000000" w:themeColor="text1"/>
        </w:rPr>
        <w:t xml:space="preserve">, come ebbe a dire il Cristo. Attraverso essa gli uomini possono accedere al regno dei cieli, ovvero a quella dimensione sottile in cui si vive l’unione con il </w:t>
      </w:r>
      <w:r w:rsidR="00BE3E3D" w:rsidRPr="009B5BB0">
        <w:rPr>
          <w:rFonts w:cs="Helvetica"/>
          <w:color w:val="000000" w:themeColor="text1"/>
        </w:rPr>
        <w:t>T</w:t>
      </w:r>
      <w:r w:rsidRPr="009B5BB0">
        <w:rPr>
          <w:rFonts w:cs="Helvetica"/>
          <w:color w:val="000000" w:themeColor="text1"/>
        </w:rPr>
        <w:t>utto. In cui attraverso il sentire percepiamo le più sottil</w:t>
      </w:r>
      <w:r w:rsidR="00BE3E3D" w:rsidRPr="009B5BB0">
        <w:rPr>
          <w:rFonts w:cs="Helvetica"/>
          <w:color w:val="000000" w:themeColor="text1"/>
        </w:rPr>
        <w:t>i</w:t>
      </w:r>
      <w:r w:rsidRPr="009B5BB0">
        <w:rPr>
          <w:rFonts w:cs="Helvetica"/>
          <w:color w:val="000000" w:themeColor="text1"/>
        </w:rPr>
        <w:t xml:space="preserve"> energie di conoscenza appunto. </w:t>
      </w:r>
    </w:p>
    <w:p w:rsidR="00B42230" w:rsidRPr="009B5BB0" w:rsidRDefault="00B42230"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themeColor="text1"/>
        </w:rPr>
      </w:pPr>
    </w:p>
    <w:p w:rsidR="00427457" w:rsidRDefault="00B42230" w:rsidP="009B5B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themeColor="text1"/>
        </w:rPr>
      </w:pPr>
      <w:r>
        <w:rPr>
          <w:rFonts w:cs="Helvetica"/>
        </w:rPr>
        <w:t>Forse l’accesso all’uscio sottile è riservato a pochi, forse è da concepire disponibile a chiunque. Certo è che ognuno con il proprio gradiente di talento specifico più realizzare il proprio percorso.</w:t>
      </w:r>
      <w:r w:rsidR="009B5BB0">
        <w:rPr>
          <w:rFonts w:cs="Helvetica"/>
          <w:color w:val="000000" w:themeColor="text1"/>
        </w:rPr>
        <w:t xml:space="preserve"> C</w:t>
      </w:r>
      <w:r w:rsidR="009B5BB0" w:rsidRPr="009B5BB0">
        <w:rPr>
          <w:rFonts w:cs="Helvetica"/>
          <w:color w:val="000000" w:themeColor="text1"/>
        </w:rPr>
        <w:t xml:space="preserve">ome ogni scalatore frequenterà solo le difficoltà ad esso idonee. </w:t>
      </w:r>
      <w:r w:rsidRPr="00BE3E3D">
        <w:rPr>
          <w:rFonts w:cs="Helvetica"/>
          <w:color w:val="000000" w:themeColor="text1"/>
        </w:rPr>
        <w:t>Così come ogni uomo può compiere tutte le azioni e essere adepto a tutti gli insegnamenti</w:t>
      </w:r>
      <w:r w:rsidR="009B5BB0" w:rsidRPr="009B5BB0">
        <w:rPr>
          <w:rFonts w:cs="Helvetica"/>
          <w:color w:val="000000" w:themeColor="text1"/>
        </w:rPr>
        <w:t>.</w:t>
      </w:r>
    </w:p>
    <w:p w:rsidR="009B5BB0" w:rsidRDefault="009B5BB0" w:rsidP="009B5B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427457" w:rsidRDefault="00427457"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b/>
          <w:bCs/>
        </w:rPr>
      </w:pPr>
      <w:r w:rsidRPr="00427457">
        <w:rPr>
          <w:rFonts w:cs="Helvetica"/>
          <w:b/>
          <w:bCs/>
        </w:rPr>
        <w:t>Perdono</w:t>
      </w:r>
    </w:p>
    <w:p w:rsidR="00137577" w:rsidRDefault="00BD3A96"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r w:rsidRPr="00BD3A96">
        <w:rPr>
          <w:rFonts w:cs="Helvetica"/>
          <w:i/>
          <w:iCs/>
        </w:rPr>
        <w:t>Accettazione</w:t>
      </w:r>
      <w:r w:rsidRPr="00BD3A96">
        <w:rPr>
          <w:rFonts w:cs="Helvetica"/>
        </w:rPr>
        <w:t xml:space="preserve"> è il termine</w:t>
      </w:r>
      <w:r>
        <w:rPr>
          <w:rFonts w:cs="Helvetica"/>
        </w:rPr>
        <w:t xml:space="preserve"> con il quale una generica referenza della cultura orientale precisa un indice evolutivo dimostrativo della liberazione dai vincoli </w:t>
      </w:r>
      <w:proofErr w:type="spellStart"/>
      <w:r>
        <w:rPr>
          <w:rFonts w:cs="Helvetica"/>
        </w:rPr>
        <w:t>egoici</w:t>
      </w:r>
      <w:proofErr w:type="spellEnd"/>
      <w:r>
        <w:rPr>
          <w:rFonts w:cs="Helvetica"/>
        </w:rPr>
        <w:t xml:space="preserve"> e dalle imposizioni egoistiche. </w:t>
      </w:r>
      <w:r w:rsidR="00137577">
        <w:rPr>
          <w:rFonts w:cs="Helvetica"/>
        </w:rPr>
        <w:t>Si tratta di essere nella realtà non attraverso il proprio giudizio</w:t>
      </w:r>
      <w:r w:rsidR="00255A24" w:rsidRPr="009B5BB0">
        <w:rPr>
          <w:rFonts w:cs="Helvetica"/>
          <w:color w:val="000000" w:themeColor="text1"/>
        </w:rPr>
        <w:t>,</w:t>
      </w:r>
      <w:r w:rsidR="00137577" w:rsidRPr="009B5BB0">
        <w:rPr>
          <w:rFonts w:cs="Helvetica"/>
          <w:color w:val="000000" w:themeColor="text1"/>
        </w:rPr>
        <w:t xml:space="preserve"> </w:t>
      </w:r>
      <w:r w:rsidR="00137577">
        <w:rPr>
          <w:rFonts w:cs="Helvetica"/>
        </w:rPr>
        <w:t>ovvero di creare una realtà che non subisca l’onta fangosa di noi stessi.</w:t>
      </w:r>
      <w:r w:rsidR="00F674A0">
        <w:rPr>
          <w:rFonts w:cs="Helvetica"/>
        </w:rPr>
        <w:t xml:space="preserve"> Un’epoch</w:t>
      </w:r>
      <w:r w:rsidR="00EA0585" w:rsidRPr="009B5BB0">
        <w:rPr>
          <w:rFonts w:cs="Helvetica"/>
          <w:color w:val="000000" w:themeColor="text1"/>
        </w:rPr>
        <w:t>è</w:t>
      </w:r>
      <w:r w:rsidR="00F674A0">
        <w:rPr>
          <w:rFonts w:cs="Helvetica"/>
        </w:rPr>
        <w:t xml:space="preserve"> </w:t>
      </w:r>
      <w:r w:rsidR="008249DD">
        <w:rPr>
          <w:rFonts w:cs="Helvetica"/>
        </w:rPr>
        <w:t xml:space="preserve">fondata sulla consapevolezza dell’illusione dualista, e </w:t>
      </w:r>
      <w:r w:rsidR="00500D66">
        <w:rPr>
          <w:rFonts w:cs="Helvetica"/>
        </w:rPr>
        <w:t>radicale</w:t>
      </w:r>
      <w:r w:rsidR="008249DD">
        <w:rPr>
          <w:rFonts w:cs="Helvetica"/>
        </w:rPr>
        <w:t>,</w:t>
      </w:r>
      <w:r w:rsidR="00500D66">
        <w:rPr>
          <w:rFonts w:cs="Helvetica"/>
        </w:rPr>
        <w:t xml:space="preserve"> in quanto necessaria all’evoluzione.</w:t>
      </w:r>
      <w:r w:rsidR="00137577">
        <w:rPr>
          <w:rFonts w:cs="Helvetica"/>
        </w:rPr>
        <w:t xml:space="preserve"> </w:t>
      </w:r>
      <w:r w:rsidR="008249DD">
        <w:rPr>
          <w:rFonts w:cs="Helvetica"/>
        </w:rPr>
        <w:t>Che nulla ha a che fare con l’astensione dal giudizio. Essa allude alla non identificazione di noi stessi con il nostro giudizio.</w:t>
      </w:r>
    </w:p>
    <w:p w:rsidR="00137577" w:rsidRDefault="00137577"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C72782" w:rsidRDefault="00866C53"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r>
        <w:rPr>
          <w:rFonts w:cs="Helvetica"/>
        </w:rPr>
        <w:t xml:space="preserve">Dall’altra parte del mondo, </w:t>
      </w:r>
      <w:r w:rsidR="00137577">
        <w:rPr>
          <w:rFonts w:cs="Helvetica"/>
        </w:rPr>
        <w:t xml:space="preserve">dalla </w:t>
      </w:r>
      <w:proofErr w:type="spellStart"/>
      <w:r w:rsidR="00137577">
        <w:rPr>
          <w:rFonts w:cs="Helvetica"/>
        </w:rPr>
        <w:t>Mesoamerica</w:t>
      </w:r>
      <w:proofErr w:type="spellEnd"/>
      <w:r w:rsidR="00137577">
        <w:rPr>
          <w:rFonts w:cs="Helvetica"/>
        </w:rPr>
        <w:t xml:space="preserve">, l’accettazione assume la sua </w:t>
      </w:r>
      <w:r w:rsidR="00FF3931">
        <w:rPr>
          <w:rFonts w:cs="Helvetica"/>
        </w:rPr>
        <w:t xml:space="preserve">presenza e la sua </w:t>
      </w:r>
      <w:r w:rsidR="00137577">
        <w:rPr>
          <w:rFonts w:cs="Helvetica"/>
        </w:rPr>
        <w:t xml:space="preserve">forza in occasione dell’emancipazione da ciò che viene detto </w:t>
      </w:r>
      <w:r w:rsidR="00137577" w:rsidRPr="00C210FB">
        <w:rPr>
          <w:rFonts w:cs="Helvetica"/>
          <w:i/>
          <w:iCs/>
        </w:rPr>
        <w:t>Importanza personale</w:t>
      </w:r>
      <w:r w:rsidR="00137577">
        <w:rPr>
          <w:rFonts w:cs="Helvetica"/>
        </w:rPr>
        <w:t>.</w:t>
      </w:r>
      <w:r w:rsidR="00FF3931">
        <w:rPr>
          <w:rFonts w:cs="Helvetica"/>
        </w:rPr>
        <w:t xml:space="preserve"> Latitudini lontane e opposte ma medesima proposta evolutiva.</w:t>
      </w:r>
    </w:p>
    <w:p w:rsidR="00E6394E" w:rsidRDefault="00E6394E"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E6394E" w:rsidRPr="009B5BB0" w:rsidRDefault="00C82BA1" w:rsidP="00E6394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rPr>
          <w:rFonts w:cs="Helvetica"/>
          <w:color w:val="000000" w:themeColor="text1"/>
        </w:rPr>
      </w:pPr>
      <w:r w:rsidRPr="009B5BB0">
        <w:rPr>
          <w:rFonts w:cs="Helvetica"/>
          <w:color w:val="000000" w:themeColor="text1"/>
        </w:rPr>
        <w:t>“</w:t>
      </w:r>
      <w:r w:rsidR="00E6394E" w:rsidRPr="009B5BB0">
        <w:rPr>
          <w:rFonts w:cs="Helvetica"/>
          <w:color w:val="000000" w:themeColor="text1"/>
        </w:rPr>
        <w:t>Rendersi conto che le cose più fondamentali della realtà sono fuori dalla giurisdizione del pensiero e della volontà costituisce per molte culture l’inizio della maturità</w:t>
      </w:r>
      <w:r w:rsidRPr="009B5BB0">
        <w:rPr>
          <w:rFonts w:cs="Helvetica"/>
          <w:color w:val="000000" w:themeColor="text1"/>
        </w:rPr>
        <w:t>”</w:t>
      </w:r>
      <w:r w:rsidR="00E6394E" w:rsidRPr="009B5BB0">
        <w:rPr>
          <w:rStyle w:val="Rimandonotaapidipagina"/>
          <w:rFonts w:cs="Helvetica"/>
          <w:color w:val="000000" w:themeColor="text1"/>
        </w:rPr>
        <w:footnoteReference w:id="2"/>
      </w:r>
      <w:r w:rsidR="00E6394E" w:rsidRPr="009B5BB0">
        <w:rPr>
          <w:rFonts w:cs="Helvetica"/>
          <w:color w:val="000000" w:themeColor="text1"/>
        </w:rPr>
        <w:t>.</w:t>
      </w:r>
    </w:p>
    <w:p w:rsidR="00FF3931" w:rsidRDefault="00FF3931" w:rsidP="00255A2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Helvetica"/>
        </w:rPr>
      </w:pPr>
    </w:p>
    <w:p w:rsidR="00FF3931" w:rsidRDefault="00FF3931"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r>
        <w:rPr>
          <w:rFonts w:cs="Helvetica"/>
        </w:rPr>
        <w:t xml:space="preserve">Essere liberi da </w:t>
      </w:r>
      <w:proofErr w:type="gramStart"/>
      <w:r>
        <w:rPr>
          <w:rFonts w:cs="Helvetica"/>
        </w:rPr>
        <w:t>se</w:t>
      </w:r>
      <w:proofErr w:type="gramEnd"/>
      <w:r>
        <w:rPr>
          <w:rFonts w:cs="Helvetica"/>
        </w:rPr>
        <w:t xml:space="preserve"> stessi, dal conosciuto è un passo compiuto verso l’infinito o regno dei cieli che sia. È una modalità di superamento della storia così come credevamo fosse e non potesse essere altro. È la disponibilità di tutte quelle energie che il male ci succhiava portandoci a credere di essere qualcosa o qualcos</w:t>
      </w:r>
      <w:r w:rsidR="00C210FB">
        <w:rPr>
          <w:rFonts w:cs="Helvetica"/>
        </w:rPr>
        <w:t>’</w:t>
      </w:r>
      <w:r>
        <w:rPr>
          <w:rFonts w:cs="Helvetica"/>
        </w:rPr>
        <w:t xml:space="preserve">altro. Obbligandoci a vivere in uno degli opposti a pensare che una verità superiore </w:t>
      </w:r>
      <w:r w:rsidR="003A0CBB">
        <w:rPr>
          <w:rFonts w:cs="Helvetica"/>
        </w:rPr>
        <w:t>sia</w:t>
      </w:r>
      <w:r>
        <w:rPr>
          <w:rFonts w:cs="Helvetica"/>
        </w:rPr>
        <w:t xml:space="preserve"> ragg</w:t>
      </w:r>
      <w:r w:rsidR="00C210FB">
        <w:rPr>
          <w:rFonts w:cs="Helvetica"/>
        </w:rPr>
        <w:t>i</w:t>
      </w:r>
      <w:r>
        <w:rPr>
          <w:rFonts w:cs="Helvetica"/>
        </w:rPr>
        <w:t xml:space="preserve">ungibile e potesse definitivamente </w:t>
      </w:r>
      <w:r w:rsidR="00702CB1">
        <w:rPr>
          <w:rFonts w:cs="Helvetica"/>
        </w:rPr>
        <w:t>annientare la parte altra. Obbligandoci perciò a crederci liberi nonostante ci concedesse soltanto i movimenti limitati al piano della giostra che avevamo scambi</w:t>
      </w:r>
      <w:r w:rsidR="00C210FB">
        <w:rPr>
          <w:rFonts w:cs="Helvetica"/>
        </w:rPr>
        <w:t>a</w:t>
      </w:r>
      <w:r w:rsidR="00702CB1">
        <w:rPr>
          <w:rFonts w:cs="Helvetica"/>
        </w:rPr>
        <w:t>to per vita vera.</w:t>
      </w:r>
    </w:p>
    <w:p w:rsidR="00C210FB" w:rsidRDefault="00C210FB"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C210FB" w:rsidRDefault="00C210FB"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r>
        <w:rPr>
          <w:rFonts w:cs="Helvetica"/>
        </w:rPr>
        <w:t xml:space="preserve">Nel nostro contesto, cristiano, è il </w:t>
      </w:r>
      <w:r w:rsidRPr="00C210FB">
        <w:rPr>
          <w:rFonts w:cs="Helvetica"/>
          <w:i/>
          <w:iCs/>
        </w:rPr>
        <w:t>Perdono</w:t>
      </w:r>
      <w:r>
        <w:rPr>
          <w:rFonts w:cs="Helvetica"/>
        </w:rPr>
        <w:t xml:space="preserve"> a contenere le doti necessarie a condurre la Storia personale e umana verso le vibrazioni superiori</w:t>
      </w:r>
      <w:r w:rsidR="009B5BB0">
        <w:rPr>
          <w:rFonts w:cs="Helvetica"/>
        </w:rPr>
        <w:t>, n</w:t>
      </w:r>
      <w:r>
        <w:rPr>
          <w:rFonts w:cs="Helvetica"/>
        </w:rPr>
        <w:t xml:space="preserve">on si tratta di un’esperienza intellettuale, non serve un’ideologia per </w:t>
      </w:r>
      <w:r w:rsidRPr="009B5BB0">
        <w:rPr>
          <w:rFonts w:cs="Helvetica"/>
          <w:color w:val="000000" w:themeColor="text1"/>
        </w:rPr>
        <w:t>compi</w:t>
      </w:r>
      <w:r w:rsidR="00A57AAD" w:rsidRPr="009B5BB0">
        <w:rPr>
          <w:rFonts w:cs="Helvetica"/>
          <w:color w:val="000000" w:themeColor="text1"/>
        </w:rPr>
        <w:t>e</w:t>
      </w:r>
      <w:r w:rsidRPr="009B5BB0">
        <w:rPr>
          <w:rFonts w:cs="Helvetica"/>
          <w:color w:val="000000" w:themeColor="text1"/>
        </w:rPr>
        <w:t>rlo</w:t>
      </w:r>
      <w:r>
        <w:rPr>
          <w:rFonts w:cs="Helvetica"/>
        </w:rPr>
        <w:t xml:space="preserve">, per esserlo. Non si tratta neppure di un imperativo morale – </w:t>
      </w:r>
      <w:r w:rsidRPr="009B5BB0">
        <w:rPr>
          <w:rFonts w:cs="Helvetica"/>
          <w:color w:val="000000" w:themeColor="text1"/>
        </w:rPr>
        <w:t xml:space="preserve">questa </w:t>
      </w:r>
      <w:r w:rsidR="009B5BB0" w:rsidRPr="009B5BB0">
        <w:rPr>
          <w:rFonts w:cs="Helvetica"/>
          <w:color w:val="000000" w:themeColor="text1"/>
        </w:rPr>
        <w:t xml:space="preserve">volta </w:t>
      </w:r>
      <w:r w:rsidRPr="009B5BB0">
        <w:rPr>
          <w:rFonts w:cs="Helvetica"/>
          <w:color w:val="000000" w:themeColor="text1"/>
        </w:rPr>
        <w:t xml:space="preserve">cristiano </w:t>
      </w:r>
      <w:r>
        <w:rPr>
          <w:rFonts w:cs="Helvetica"/>
        </w:rPr>
        <w:t xml:space="preserve">nella sua comune accezione bigotta che </w:t>
      </w:r>
      <w:r w:rsidRPr="009B5BB0">
        <w:rPr>
          <w:rFonts w:cs="Helvetica"/>
          <w:color w:val="000000" w:themeColor="text1"/>
        </w:rPr>
        <w:t xml:space="preserve">nulla </w:t>
      </w:r>
      <w:r w:rsidR="00A57AAD" w:rsidRPr="009B5BB0">
        <w:rPr>
          <w:rFonts w:cs="Helvetica"/>
          <w:color w:val="000000" w:themeColor="text1"/>
        </w:rPr>
        <w:t>h</w:t>
      </w:r>
      <w:r w:rsidRPr="009B5BB0">
        <w:rPr>
          <w:rFonts w:cs="Helvetica"/>
          <w:color w:val="000000" w:themeColor="text1"/>
        </w:rPr>
        <w:t xml:space="preserve">a </w:t>
      </w:r>
      <w:r w:rsidR="00255A24" w:rsidRPr="009B5BB0">
        <w:rPr>
          <w:rFonts w:cs="Helvetica"/>
          <w:color w:val="000000" w:themeColor="text1"/>
        </w:rPr>
        <w:t xml:space="preserve">a </w:t>
      </w:r>
      <w:r w:rsidRPr="009B5BB0">
        <w:rPr>
          <w:rFonts w:cs="Helvetica"/>
          <w:color w:val="000000" w:themeColor="text1"/>
        </w:rPr>
        <w:t xml:space="preserve">che </w:t>
      </w:r>
      <w:r>
        <w:rPr>
          <w:rFonts w:cs="Helvetica"/>
        </w:rPr>
        <w:t xml:space="preserve">fare con la parola di Cristo – da rispettare pena il peccato e l’inferno. Quest’ultimo, uno stato, una dimensione prima di divenire luogo che ognuno può descrivere e tracciare </w:t>
      </w:r>
      <w:r w:rsidR="007C6BCB">
        <w:rPr>
          <w:rFonts w:cs="Helvetica"/>
        </w:rPr>
        <w:t>secondo il proprio gradiente di talento artistico. Si tratta piuttosto di un’espressione naturale</w:t>
      </w:r>
      <w:r w:rsidR="00D47042">
        <w:rPr>
          <w:rFonts w:cs="Helvetica"/>
        </w:rPr>
        <w:t xml:space="preserve"> in quanto consapevolezza incarnata dell’illusione materialistica, positivistica, meccanicistica, razionalistica. Illusione in quanto catena al corpo morto dell’ego, verità in quanto deus ex machina del male e dell’inferno.</w:t>
      </w:r>
    </w:p>
    <w:p w:rsidR="00D47042" w:rsidRDefault="00D47042"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903F68" w:rsidRDefault="00D47042"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r>
        <w:rPr>
          <w:rFonts w:cs="Helvetica"/>
        </w:rPr>
        <w:lastRenderedPageBreak/>
        <w:t xml:space="preserve">Perdono dunque come viatico per attraversare la porta stretta. In quanto piena consapevolezza che siamo </w:t>
      </w:r>
      <w:r w:rsidR="00903F68" w:rsidRPr="00903F68">
        <w:rPr>
          <w:rFonts w:cs="Helvetica"/>
        </w:rPr>
        <w:t>universi diversi</w:t>
      </w:r>
      <w:r>
        <w:rPr>
          <w:rFonts w:cs="Helvetica"/>
        </w:rPr>
        <w:t xml:space="preserve">, che i </w:t>
      </w:r>
      <w:r w:rsidR="00903F68" w:rsidRPr="00903F68">
        <w:rPr>
          <w:rFonts w:cs="Helvetica"/>
        </w:rPr>
        <w:t>sentimenti</w:t>
      </w:r>
      <w:r>
        <w:rPr>
          <w:rFonts w:cs="Helvetica"/>
        </w:rPr>
        <w:t xml:space="preserve">, le </w:t>
      </w:r>
      <w:r w:rsidR="00903F68" w:rsidRPr="00903F68">
        <w:rPr>
          <w:rFonts w:cs="Helvetica"/>
        </w:rPr>
        <w:t>esigenze</w:t>
      </w:r>
      <w:r>
        <w:rPr>
          <w:rFonts w:cs="Helvetica"/>
        </w:rPr>
        <w:t xml:space="preserve">, la </w:t>
      </w:r>
      <w:r w:rsidR="00903F68" w:rsidRPr="00903F68">
        <w:rPr>
          <w:rFonts w:cs="Helvetica"/>
        </w:rPr>
        <w:t>biografia</w:t>
      </w:r>
      <w:r>
        <w:rPr>
          <w:rFonts w:cs="Helvetica"/>
        </w:rPr>
        <w:t xml:space="preserve"> di ognuno, se entro il quadrato del dualismo non può che dare vita a relazioni di irreversibile conflitto.</w:t>
      </w:r>
    </w:p>
    <w:p w:rsidR="00780F13" w:rsidRDefault="00780F13"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980B67" w:rsidRPr="009B5BB0" w:rsidRDefault="00980B67" w:rsidP="009B5BB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b/>
          <w:bCs/>
          <w:color w:val="000000" w:themeColor="text1"/>
        </w:rPr>
      </w:pPr>
      <w:r w:rsidRPr="009B5BB0">
        <w:rPr>
          <w:rFonts w:cs="Helvetica"/>
          <w:b/>
          <w:bCs/>
          <w:color w:val="000000" w:themeColor="text1"/>
        </w:rPr>
        <w:t>E</w:t>
      </w:r>
      <w:r w:rsidR="009B5BB0">
        <w:rPr>
          <w:rFonts w:cs="Helvetica"/>
          <w:b/>
          <w:bCs/>
          <w:color w:val="000000" w:themeColor="text1"/>
        </w:rPr>
        <w:t>volu</w:t>
      </w:r>
      <w:r w:rsidRPr="009B5BB0">
        <w:rPr>
          <w:rFonts w:cs="Helvetica"/>
          <w:b/>
          <w:bCs/>
          <w:color w:val="000000" w:themeColor="text1"/>
        </w:rPr>
        <w:t xml:space="preserve">zione </w:t>
      </w:r>
    </w:p>
    <w:p w:rsidR="00774D24" w:rsidRDefault="00780F13"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r>
        <w:rPr>
          <w:rFonts w:cs="Helvetica"/>
        </w:rPr>
        <w:t>Perfino il pensiero occidentale, prima con Nietzsche (</w:t>
      </w:r>
      <w:proofErr w:type="spellStart"/>
      <w:r w:rsidRPr="00780F13">
        <w:rPr>
          <w:rFonts w:cs="Helvetica"/>
          <w:i/>
          <w:iCs/>
        </w:rPr>
        <w:t>Übermensch</w:t>
      </w:r>
      <w:proofErr w:type="spellEnd"/>
      <w:r>
        <w:rPr>
          <w:rFonts w:cs="Helvetica"/>
        </w:rPr>
        <w:t xml:space="preserve">) e poi con la </w:t>
      </w:r>
      <w:r w:rsidRPr="00780F13">
        <w:rPr>
          <w:rFonts w:cs="Helvetica"/>
          <w:i/>
          <w:iCs/>
        </w:rPr>
        <w:t>Fenomenologia</w:t>
      </w:r>
      <w:r>
        <w:rPr>
          <w:rFonts w:cs="Helvetica"/>
        </w:rPr>
        <w:t xml:space="preserve"> di </w:t>
      </w:r>
      <w:proofErr w:type="spellStart"/>
      <w:r>
        <w:rPr>
          <w:rFonts w:cs="Helvetica"/>
        </w:rPr>
        <w:t>Husserl</w:t>
      </w:r>
      <w:proofErr w:type="spellEnd"/>
      <w:r>
        <w:rPr>
          <w:rFonts w:cs="Helvetica"/>
        </w:rPr>
        <w:t xml:space="preserve">, è arrivato ad ammonirci su cosa significhi pensare che la realtà sia qualcosa di diverso da una nostra creazione. Nonostante la portata della loro chiarezza la marea </w:t>
      </w:r>
      <w:proofErr w:type="spellStart"/>
      <w:r>
        <w:rPr>
          <w:rFonts w:cs="Helvetica"/>
        </w:rPr>
        <w:t>egoica</w:t>
      </w:r>
      <w:proofErr w:type="spellEnd"/>
      <w:r>
        <w:rPr>
          <w:rFonts w:cs="Helvetica"/>
        </w:rPr>
        <w:t xml:space="preserve"> ci sommerge ancora dalla nostra natura divina, da noi stessi</w:t>
      </w:r>
      <w:r w:rsidR="005C67EC">
        <w:rPr>
          <w:rFonts w:cs="Helvetica"/>
        </w:rPr>
        <w:t xml:space="preserve">, dalla possibilità di </w:t>
      </w:r>
      <w:r w:rsidR="004620D4">
        <w:rPr>
          <w:rFonts w:cs="Helvetica"/>
        </w:rPr>
        <w:t xml:space="preserve">andare oltre la storia così come l’abbiamo conosciuta, di vivere </w:t>
      </w:r>
      <w:r w:rsidR="005C67EC">
        <w:rPr>
          <w:rFonts w:cs="Helvetica"/>
        </w:rPr>
        <w:t>una vita</w:t>
      </w:r>
      <w:r w:rsidR="004620D4">
        <w:rPr>
          <w:rFonts w:cs="Helvetica"/>
        </w:rPr>
        <w:t xml:space="preserve"> paradisiaca</w:t>
      </w:r>
      <w:r w:rsidR="00730760">
        <w:rPr>
          <w:rFonts w:cs="Helvetica"/>
        </w:rPr>
        <w:t>, di essere Uno con lo spirito della vita</w:t>
      </w:r>
      <w:r w:rsidR="004620D4">
        <w:rPr>
          <w:rFonts w:cs="Helvetica"/>
        </w:rPr>
        <w:t>.</w:t>
      </w:r>
      <w:r w:rsidR="00774D24">
        <w:rPr>
          <w:rFonts w:cs="Helvetica"/>
        </w:rPr>
        <w:t xml:space="preserve"> </w:t>
      </w:r>
      <w:r w:rsidR="009B659B">
        <w:rPr>
          <w:rFonts w:cs="Helvetica"/>
        </w:rPr>
        <w:t xml:space="preserve">E con loro </w:t>
      </w:r>
      <w:proofErr w:type="spellStart"/>
      <w:r w:rsidR="009B659B">
        <w:rPr>
          <w:rFonts w:cs="Helvetica"/>
        </w:rPr>
        <w:t>Jung</w:t>
      </w:r>
      <w:proofErr w:type="spellEnd"/>
      <w:r w:rsidR="009B659B">
        <w:rPr>
          <w:rFonts w:cs="Helvetica"/>
        </w:rPr>
        <w:t xml:space="preserve">. Con il suo </w:t>
      </w:r>
      <w:r w:rsidR="009B659B" w:rsidRPr="00450DBF">
        <w:rPr>
          <w:rFonts w:cs="Helvetica"/>
          <w:i/>
          <w:iCs/>
        </w:rPr>
        <w:t>Principio di individuazione</w:t>
      </w:r>
      <w:r w:rsidR="009B659B">
        <w:rPr>
          <w:rFonts w:cs="Helvetica"/>
        </w:rPr>
        <w:t xml:space="preserve"> ha, anch’egli – insieme a non pochi esoteristi, senza contare </w:t>
      </w:r>
      <w:r w:rsidR="00C76653">
        <w:rPr>
          <w:rFonts w:cs="Helvetica"/>
        </w:rPr>
        <w:t>scuole e tradizioni egualmente orientate</w:t>
      </w:r>
      <w:r w:rsidR="009B659B">
        <w:rPr>
          <w:rFonts w:cs="Helvetica"/>
        </w:rPr>
        <w:t xml:space="preserve"> – evidenziato l’illusione della storia </w:t>
      </w:r>
      <w:proofErr w:type="spellStart"/>
      <w:r w:rsidR="009B659B">
        <w:rPr>
          <w:rFonts w:cs="Helvetica"/>
        </w:rPr>
        <w:t>egoica</w:t>
      </w:r>
      <w:proofErr w:type="spellEnd"/>
      <w:r w:rsidR="009B659B">
        <w:rPr>
          <w:rFonts w:cs="Helvetica"/>
        </w:rPr>
        <w:t>.</w:t>
      </w:r>
    </w:p>
    <w:p w:rsidR="00AB30D3" w:rsidRDefault="00AB30D3"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86762F" w:rsidRDefault="00AB30D3"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r>
        <w:rPr>
          <w:rFonts w:cs="Helvetica"/>
        </w:rPr>
        <w:t>In coda alla speciale classifica della conoscenza, sempre l’Occidente e in particolare l</w:t>
      </w:r>
      <w:r w:rsidR="00774D24">
        <w:rPr>
          <w:rFonts w:cs="Helvetica"/>
        </w:rPr>
        <w:t xml:space="preserve">a fisica quantistica </w:t>
      </w:r>
      <w:r w:rsidR="00774D24" w:rsidRPr="009B5BB0">
        <w:rPr>
          <w:rFonts w:cs="Helvetica"/>
          <w:color w:val="000000" w:themeColor="text1"/>
        </w:rPr>
        <w:t>ha</w:t>
      </w:r>
      <w:r w:rsidR="00A57AAD" w:rsidRPr="009B5BB0">
        <w:rPr>
          <w:rFonts w:cs="Helvetica"/>
          <w:color w:val="000000" w:themeColor="text1"/>
        </w:rPr>
        <w:t>nno</w:t>
      </w:r>
      <w:r w:rsidR="00774D24">
        <w:rPr>
          <w:rFonts w:cs="Helvetica"/>
        </w:rPr>
        <w:t xml:space="preserve"> incrinato le definitività della meccanica classica. La realtà non si compone solo di </w:t>
      </w:r>
      <w:r>
        <w:rPr>
          <w:rFonts w:cs="Helvetica"/>
        </w:rPr>
        <w:t xml:space="preserve">parti separate e misurabili, essa è entro la relazione e, come questa, varia. </w:t>
      </w:r>
      <w:r w:rsidR="00DF68FC">
        <w:rPr>
          <w:rFonts w:cs="Helvetica"/>
        </w:rPr>
        <w:t xml:space="preserve">Il quantificabile </w:t>
      </w:r>
      <w:r w:rsidR="005852E9">
        <w:rPr>
          <w:rFonts w:cs="Helvetica"/>
        </w:rPr>
        <w:t>e tutte le due forme sono</w:t>
      </w:r>
      <w:r w:rsidR="00DF68FC">
        <w:rPr>
          <w:rFonts w:cs="Helvetica"/>
        </w:rPr>
        <w:t xml:space="preserve"> </w:t>
      </w:r>
      <w:r w:rsidR="001D0F13">
        <w:rPr>
          <w:rFonts w:cs="Helvetica"/>
        </w:rPr>
        <w:t>il manifestato</w:t>
      </w:r>
      <w:r w:rsidR="005852E9">
        <w:rPr>
          <w:rFonts w:cs="Helvetica"/>
        </w:rPr>
        <w:t xml:space="preserve"> materiale di uno spirito unico. </w:t>
      </w:r>
      <w:r>
        <w:rPr>
          <w:rFonts w:cs="Helvetica"/>
        </w:rPr>
        <w:t xml:space="preserve">Anche con essa possiamo comprendere </w:t>
      </w:r>
      <w:r w:rsidRPr="00FB18A3">
        <w:rPr>
          <w:rFonts w:cs="Helvetica"/>
          <w:color w:val="000000" w:themeColor="text1"/>
        </w:rPr>
        <w:t>quanto la</w:t>
      </w:r>
      <w:r w:rsidR="00FB18A3" w:rsidRPr="00FB18A3">
        <w:rPr>
          <w:rFonts w:cs="Helvetica"/>
          <w:color w:val="000000" w:themeColor="text1"/>
        </w:rPr>
        <w:t xml:space="preserve"> cultura di</w:t>
      </w:r>
      <w:r w:rsidRPr="00FB18A3">
        <w:rPr>
          <w:rFonts w:cs="Helvetica"/>
          <w:color w:val="000000" w:themeColor="text1"/>
        </w:rPr>
        <w:t xml:space="preserve"> </w:t>
      </w:r>
      <w:r w:rsidRPr="00FB18A3">
        <w:rPr>
          <w:rFonts w:cs="Helvetica"/>
          <w:i/>
          <w:iCs/>
          <w:color w:val="000000" w:themeColor="text1"/>
        </w:rPr>
        <w:t>separazione</w:t>
      </w:r>
      <w:r w:rsidRPr="00FB18A3">
        <w:rPr>
          <w:rFonts w:cs="Helvetica"/>
          <w:color w:val="000000" w:themeColor="text1"/>
        </w:rPr>
        <w:t xml:space="preserve"> </w:t>
      </w:r>
      <w:r w:rsidR="009B5BB0" w:rsidRPr="00FB18A3">
        <w:rPr>
          <w:rFonts w:cs="Helvetica"/>
          <w:color w:val="000000" w:themeColor="text1"/>
        </w:rPr>
        <w:t>n</w:t>
      </w:r>
      <w:r w:rsidRPr="00FB18A3">
        <w:rPr>
          <w:rFonts w:cs="Helvetica"/>
          <w:color w:val="000000" w:themeColor="text1"/>
        </w:rPr>
        <w:t xml:space="preserve">ella quale siamo cresciuti e abbiamo elaborato il nostro vero, </w:t>
      </w:r>
      <w:r>
        <w:rPr>
          <w:rFonts w:cs="Helvetica"/>
        </w:rPr>
        <w:t>sia arbitraria se dal campo amministrativo lo trasferiamo a quello relazionale, umano</w:t>
      </w:r>
      <w:r w:rsidR="00062816">
        <w:rPr>
          <w:rFonts w:cs="Helvetica"/>
        </w:rPr>
        <w:t xml:space="preserve"> appunto</w:t>
      </w:r>
      <w:r>
        <w:rPr>
          <w:rFonts w:cs="Helvetica"/>
        </w:rPr>
        <w:t xml:space="preserve">. Anche essa ci dice che </w:t>
      </w:r>
      <w:r w:rsidRPr="009B5BB0">
        <w:rPr>
          <w:rFonts w:cs="Helvetica"/>
          <w:color w:val="000000" w:themeColor="text1"/>
        </w:rPr>
        <w:t xml:space="preserve">tutto </w:t>
      </w:r>
      <w:r w:rsidR="00A57AAD" w:rsidRPr="009B5BB0">
        <w:rPr>
          <w:rFonts w:cs="Helvetica"/>
          <w:color w:val="000000" w:themeColor="text1"/>
        </w:rPr>
        <w:t>è</w:t>
      </w:r>
      <w:r w:rsidRPr="009B5BB0">
        <w:rPr>
          <w:rFonts w:cs="Helvetica"/>
          <w:color w:val="000000" w:themeColor="text1"/>
        </w:rPr>
        <w:t xml:space="preserve"> </w:t>
      </w:r>
      <w:r>
        <w:rPr>
          <w:rFonts w:cs="Helvetica"/>
        </w:rPr>
        <w:t xml:space="preserve">Uno. </w:t>
      </w:r>
    </w:p>
    <w:p w:rsidR="00AB30D3" w:rsidRDefault="00AB30D3"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AB30D3" w:rsidRDefault="00AB30D3"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r>
        <w:rPr>
          <w:rFonts w:cs="Helvetica"/>
        </w:rPr>
        <w:t xml:space="preserve">Come ce lo dice la </w:t>
      </w:r>
      <w:proofErr w:type="spellStart"/>
      <w:r>
        <w:rPr>
          <w:rFonts w:cs="Helvetica"/>
        </w:rPr>
        <w:t>Pnei</w:t>
      </w:r>
      <w:proofErr w:type="spellEnd"/>
      <w:r>
        <w:rPr>
          <w:rFonts w:cs="Helvetica"/>
        </w:rPr>
        <w:t xml:space="preserve"> (</w:t>
      </w:r>
      <w:proofErr w:type="spellStart"/>
      <w:r>
        <w:rPr>
          <w:rFonts w:cs="Helvetica"/>
        </w:rPr>
        <w:t>Psiconeuroendocrinoimmunologia</w:t>
      </w:r>
      <w:proofErr w:type="spellEnd"/>
      <w:r>
        <w:rPr>
          <w:rFonts w:cs="Helvetica"/>
        </w:rPr>
        <w:t>) non potremo più separare il corpo fisico dal vissuto che lo abita. Non potre</w:t>
      </w:r>
      <w:r w:rsidR="00E535C7">
        <w:rPr>
          <w:rFonts w:cs="Helvetica"/>
        </w:rPr>
        <w:t>mmo</w:t>
      </w:r>
      <w:r>
        <w:rPr>
          <w:rFonts w:cs="Helvetica"/>
        </w:rPr>
        <w:t xml:space="preserve"> più </w:t>
      </w:r>
      <w:r w:rsidR="00DB6449">
        <w:rPr>
          <w:rFonts w:cs="Helvetica"/>
        </w:rPr>
        <w:t>credere che cattivi sentiment</w:t>
      </w:r>
      <w:r w:rsidR="00E535C7">
        <w:rPr>
          <w:rFonts w:cs="Helvetica"/>
        </w:rPr>
        <w:t>i</w:t>
      </w:r>
      <w:r w:rsidR="00DB6449">
        <w:rPr>
          <w:rFonts w:cs="Helvetica"/>
        </w:rPr>
        <w:t xml:space="preserve">, </w:t>
      </w:r>
      <w:proofErr w:type="spellStart"/>
      <w:r w:rsidR="00DB6449">
        <w:rPr>
          <w:rFonts w:cs="Helvetica"/>
        </w:rPr>
        <w:t>egoici</w:t>
      </w:r>
      <w:proofErr w:type="spellEnd"/>
      <w:r w:rsidR="00DB6449">
        <w:rPr>
          <w:rFonts w:cs="Helvetica"/>
        </w:rPr>
        <w:t xml:space="preserve"> ed egoistici comportamenti non contino nulla: essi sono all’origine di patologie, malesseri e perpetuazione di vite dolorose.</w:t>
      </w:r>
      <w:r w:rsidR="00D2562C">
        <w:rPr>
          <w:rFonts w:cs="Helvetica"/>
        </w:rPr>
        <w:t xml:space="preserve"> La paura, </w:t>
      </w:r>
      <w:r w:rsidR="006C0E34">
        <w:rPr>
          <w:rFonts w:cs="Helvetica"/>
        </w:rPr>
        <w:t xml:space="preserve">il rancore, l’odio, l’arroganza, l’invidia e i vizi capitali nel loro complesso sono le forme delle gabbie diaboliche. Nostro progetto di vita è prenderne coscienza e liberarcene. L’evoluzione </w:t>
      </w:r>
      <w:r w:rsidR="006C0E34" w:rsidRPr="00FB18A3">
        <w:rPr>
          <w:rFonts w:cs="Helvetica"/>
          <w:color w:val="000000" w:themeColor="text1"/>
        </w:rPr>
        <w:t>nostra</w:t>
      </w:r>
      <w:r w:rsidR="00A57AAD" w:rsidRPr="00FB18A3">
        <w:rPr>
          <w:rFonts w:cs="Helvetica"/>
          <w:color w:val="000000" w:themeColor="text1"/>
        </w:rPr>
        <w:t>,</w:t>
      </w:r>
      <w:r w:rsidR="006C0E34" w:rsidRPr="00FB18A3">
        <w:rPr>
          <w:rFonts w:cs="Helvetica"/>
          <w:color w:val="000000" w:themeColor="text1"/>
        </w:rPr>
        <w:t xml:space="preserve"> e soprattutto sociale</w:t>
      </w:r>
      <w:r w:rsidR="00A57AAD" w:rsidRPr="00FB18A3">
        <w:rPr>
          <w:rFonts w:cs="Helvetica"/>
          <w:color w:val="000000" w:themeColor="text1"/>
        </w:rPr>
        <w:t>,</w:t>
      </w:r>
      <w:r w:rsidR="006C0E34" w:rsidRPr="00FB18A3">
        <w:rPr>
          <w:rFonts w:cs="Helvetica"/>
          <w:color w:val="000000" w:themeColor="text1"/>
        </w:rPr>
        <w:t xml:space="preserve"> </w:t>
      </w:r>
      <w:r w:rsidR="006C0E34">
        <w:rPr>
          <w:rFonts w:cs="Helvetica"/>
        </w:rPr>
        <w:t xml:space="preserve">è liberarsene. Come i terrazzamenti di una montagna non sono stati compiuti dal lavoro di uomini che pensavano a </w:t>
      </w:r>
      <w:proofErr w:type="gramStart"/>
      <w:r w:rsidR="006C0E34">
        <w:rPr>
          <w:rFonts w:cs="Helvetica"/>
        </w:rPr>
        <w:t>se</w:t>
      </w:r>
      <w:proofErr w:type="gramEnd"/>
      <w:r w:rsidR="006C0E34">
        <w:rPr>
          <w:rFonts w:cs="Helvetica"/>
        </w:rPr>
        <w:t xml:space="preserve"> stessi ma ai propri discendenti. In quella visione ampia ed aerea essi trovavano la forza per sostenere la fatica delle loro vite.</w:t>
      </w:r>
    </w:p>
    <w:p w:rsidR="001657D1" w:rsidRDefault="001657D1" w:rsidP="00365CA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F8621C" w:rsidRDefault="00630A4D" w:rsidP="00FB18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r>
        <w:rPr>
          <w:rFonts w:cs="Helvetica"/>
        </w:rPr>
        <w:t xml:space="preserve">Quella che ormai, per alcuni, può essere definita la cantilena dell’uomo </w:t>
      </w:r>
      <w:r w:rsidRPr="00630A4D">
        <w:rPr>
          <w:rFonts w:cs="Helvetica"/>
          <w:i/>
          <w:iCs/>
        </w:rPr>
        <w:t>nuovo</w:t>
      </w:r>
      <w:r>
        <w:rPr>
          <w:rFonts w:cs="Helvetica"/>
        </w:rPr>
        <w:t>, del nuovo paradigma, è a tutto ciò che allude. Secondo quella che oggi, gli spiriti limitati entro corpi di sola materiale, è considerata un’utopia, l’uomo nuovo non avrà bisogno di lottare per la democrazia, di occuparsi dell’ambiente, di torturare il capitalismo per dimostrare che da esso non può uscire alcuna goccia di verità</w:t>
      </w:r>
      <w:r w:rsidR="00EA525A">
        <w:rPr>
          <w:rFonts w:cs="Helvetica"/>
        </w:rPr>
        <w:t>, di domandarsi le cause dei propri malesseri e malattie</w:t>
      </w:r>
      <w:r>
        <w:rPr>
          <w:rFonts w:cs="Helvetica"/>
        </w:rPr>
        <w:t xml:space="preserve">. </w:t>
      </w:r>
      <w:r w:rsidR="00FB18A3">
        <w:rPr>
          <w:rFonts w:cs="Helvetica"/>
        </w:rPr>
        <w:t>Non sente l’esigenza del proselitismo. S</w:t>
      </w:r>
      <w:r w:rsidR="00FB18A3">
        <w:rPr>
          <w:rFonts w:cs="Helvetica"/>
        </w:rPr>
        <w:t xml:space="preserve">a che la meta non è la meta ma il cammino. </w:t>
      </w:r>
      <w:r w:rsidR="00FB18A3">
        <w:rPr>
          <w:rFonts w:cs="Helvetica"/>
        </w:rPr>
        <w:t>Condivide, il pensiero di</w:t>
      </w:r>
      <w:r w:rsidR="00FB18A3">
        <w:rPr>
          <w:rFonts w:cs="Helvetica"/>
        </w:rPr>
        <w:t xml:space="preserve"> René </w:t>
      </w:r>
      <w:proofErr w:type="spellStart"/>
      <w:r w:rsidR="00FB18A3">
        <w:rPr>
          <w:rFonts w:cs="Helvetica"/>
        </w:rPr>
        <w:t>Girard</w:t>
      </w:r>
      <w:proofErr w:type="spellEnd"/>
      <w:r w:rsidR="00FB18A3">
        <w:rPr>
          <w:rFonts w:cs="Helvetica"/>
        </w:rPr>
        <w:t xml:space="preserve"> (1923-2015)</w:t>
      </w:r>
      <w:r w:rsidR="00FB18A3">
        <w:rPr>
          <w:rFonts w:cs="Helvetica"/>
        </w:rPr>
        <w:t xml:space="preserve"> ovvero, che</w:t>
      </w:r>
      <w:r w:rsidR="00FB18A3">
        <w:rPr>
          <w:rFonts w:cs="Helvetica"/>
        </w:rPr>
        <w:t xml:space="preserve"> si procede per emulazione e l’esempio di donare è tutto ciò che possiamo permetterci. Tutto ciò su cui possiamo contare</w:t>
      </w:r>
      <w:r w:rsidR="00FB18A3">
        <w:rPr>
          <w:rFonts w:cs="Helvetica"/>
        </w:rPr>
        <w:t xml:space="preserve">. </w:t>
      </w:r>
      <w:r>
        <w:rPr>
          <w:rFonts w:cs="Helvetica"/>
        </w:rPr>
        <w:t xml:space="preserve">L’uomo del nuovo paradigma esprime amore, gratitudine, salute, </w:t>
      </w:r>
      <w:r w:rsidR="000366A6">
        <w:rPr>
          <w:rFonts w:cs="Helvetica"/>
        </w:rPr>
        <w:t xml:space="preserve">solidarietà e fratellanza, </w:t>
      </w:r>
      <w:r>
        <w:rPr>
          <w:rFonts w:cs="Helvetica"/>
        </w:rPr>
        <w:t xml:space="preserve">unione. Esprime cioè un fatto che oggi sappiamo solo nominare </w:t>
      </w:r>
      <w:r w:rsidR="00FB18A3">
        <w:rPr>
          <w:rFonts w:cs="Helvetica"/>
        </w:rPr>
        <w:t>senza essere in grado di</w:t>
      </w:r>
      <w:r>
        <w:rPr>
          <w:rFonts w:cs="Helvetica"/>
        </w:rPr>
        <w:t xml:space="preserve"> esser</w:t>
      </w:r>
      <w:r w:rsidR="00450DBF">
        <w:rPr>
          <w:rFonts w:cs="Helvetica"/>
        </w:rPr>
        <w:t>lo</w:t>
      </w:r>
      <w:r w:rsidR="00FB18A3">
        <w:rPr>
          <w:rFonts w:cs="Helvetica"/>
        </w:rPr>
        <w:t>, né sospettare lo si possa essere</w:t>
      </w:r>
      <w:r>
        <w:rPr>
          <w:rFonts w:cs="Helvetica"/>
        </w:rPr>
        <w:t>, se non per piccoli frammenti della nostra vita. Questi sì</w:t>
      </w:r>
      <w:r w:rsidR="00A57AAD" w:rsidRPr="00FB18A3">
        <w:rPr>
          <w:rFonts w:cs="Helvetica"/>
          <w:color w:val="000000" w:themeColor="text1"/>
        </w:rPr>
        <w:t>,</w:t>
      </w:r>
      <w:r w:rsidRPr="00FB18A3">
        <w:rPr>
          <w:rFonts w:cs="Helvetica"/>
          <w:color w:val="000000" w:themeColor="text1"/>
        </w:rPr>
        <w:t xml:space="preserve"> prova provata</w:t>
      </w:r>
      <w:r w:rsidR="00A57AAD" w:rsidRPr="00FB18A3">
        <w:rPr>
          <w:rFonts w:cs="Helvetica"/>
          <w:color w:val="000000" w:themeColor="text1"/>
        </w:rPr>
        <w:t xml:space="preserve"> </w:t>
      </w:r>
      <w:r>
        <w:rPr>
          <w:rFonts w:cs="Helvetica"/>
        </w:rPr>
        <w:t>di dove possiamo evolvere.</w:t>
      </w:r>
    </w:p>
    <w:p w:rsidR="00E3731A" w:rsidRDefault="00E3731A" w:rsidP="00C15C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cs="Helvetica"/>
        </w:rPr>
      </w:pPr>
    </w:p>
    <w:p w:rsidR="00CF6BF4" w:rsidRPr="00C82BA1" w:rsidRDefault="00E3731A" w:rsidP="00FB18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FF0000"/>
        </w:rPr>
      </w:pPr>
      <w:r>
        <w:rPr>
          <w:rFonts w:cs="Helvetica"/>
        </w:rPr>
        <w:t>“Il compito può essere affascinante, e questo è ciò che io definirei creatività: il superare l’inerzia della mente e della storia”.</w:t>
      </w:r>
      <w:r>
        <w:rPr>
          <w:rStyle w:val="Rimandonotaapidipagina"/>
          <w:rFonts w:cs="Helvetica"/>
        </w:rPr>
        <w:footnoteReference w:id="3"/>
      </w:r>
      <w:r>
        <w:rPr>
          <w:rFonts w:cs="Helvetica"/>
        </w:rPr>
        <w:t xml:space="preserve"> </w:t>
      </w:r>
    </w:p>
    <w:sectPr w:rsidR="00CF6BF4" w:rsidRPr="00C82BA1" w:rsidSect="00EB3AEA">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FBD" w:rsidRDefault="00AA5FBD" w:rsidP="00E3731A">
      <w:pPr>
        <w:spacing w:after="0" w:line="240" w:lineRule="auto"/>
      </w:pPr>
      <w:r>
        <w:separator/>
      </w:r>
    </w:p>
  </w:endnote>
  <w:endnote w:type="continuationSeparator" w:id="0">
    <w:p w:rsidR="00AA5FBD" w:rsidRDefault="00AA5FBD" w:rsidP="00E3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FBD" w:rsidRDefault="00AA5FBD" w:rsidP="00E3731A">
      <w:pPr>
        <w:spacing w:after="0" w:line="240" w:lineRule="auto"/>
      </w:pPr>
      <w:r>
        <w:separator/>
      </w:r>
    </w:p>
  </w:footnote>
  <w:footnote w:type="continuationSeparator" w:id="0">
    <w:p w:rsidR="00AA5FBD" w:rsidRDefault="00AA5FBD" w:rsidP="00E3731A">
      <w:pPr>
        <w:spacing w:after="0" w:line="240" w:lineRule="auto"/>
      </w:pPr>
      <w:r>
        <w:continuationSeparator/>
      </w:r>
    </w:p>
  </w:footnote>
  <w:footnote w:id="1">
    <w:p w:rsidR="00C82BA1" w:rsidRPr="009B5BB0" w:rsidRDefault="00C82BA1">
      <w:pPr>
        <w:pStyle w:val="Testonotaapidipagina"/>
        <w:rPr>
          <w:color w:val="000000" w:themeColor="text1"/>
        </w:rPr>
      </w:pPr>
      <w:r w:rsidRPr="009B5BB0">
        <w:rPr>
          <w:rStyle w:val="Rimandonotaapidipagina"/>
          <w:color w:val="000000" w:themeColor="text1"/>
        </w:rPr>
        <w:footnoteRef/>
      </w:r>
      <w:r w:rsidRPr="009B5BB0">
        <w:rPr>
          <w:color w:val="000000" w:themeColor="text1"/>
        </w:rPr>
        <w:t xml:space="preserve"> </w:t>
      </w:r>
      <w:proofErr w:type="spellStart"/>
      <w:r w:rsidRPr="009B5BB0">
        <w:rPr>
          <w:rFonts w:cs="Helvetica"/>
          <w:color w:val="000000" w:themeColor="text1"/>
        </w:rPr>
        <w:t>Raimon</w:t>
      </w:r>
      <w:proofErr w:type="spellEnd"/>
      <w:r w:rsidRPr="009B5BB0">
        <w:rPr>
          <w:rFonts w:cs="Helvetica"/>
          <w:color w:val="000000" w:themeColor="text1"/>
        </w:rPr>
        <w:t xml:space="preserve"> </w:t>
      </w:r>
      <w:proofErr w:type="spellStart"/>
      <w:r w:rsidRPr="009B5BB0">
        <w:rPr>
          <w:rFonts w:cs="Helvetica"/>
          <w:color w:val="000000" w:themeColor="text1"/>
        </w:rPr>
        <w:t>Panikkar</w:t>
      </w:r>
      <w:proofErr w:type="spellEnd"/>
      <w:r w:rsidRPr="009B5BB0">
        <w:rPr>
          <w:rFonts w:cs="Helvetica"/>
          <w:color w:val="000000" w:themeColor="text1"/>
        </w:rPr>
        <w:t xml:space="preserve">, </w:t>
      </w:r>
      <w:r w:rsidRPr="009B5BB0">
        <w:rPr>
          <w:rFonts w:cs="Helvetica"/>
          <w:i/>
          <w:iCs/>
          <w:color w:val="000000" w:themeColor="text1"/>
        </w:rPr>
        <w:t>La nuova innocenza</w:t>
      </w:r>
      <w:r w:rsidRPr="009B5BB0">
        <w:rPr>
          <w:rFonts w:cs="Helvetica"/>
          <w:color w:val="000000" w:themeColor="text1"/>
        </w:rPr>
        <w:t>, Gorle (</w:t>
      </w:r>
      <w:proofErr w:type="spellStart"/>
      <w:r w:rsidRPr="009B5BB0">
        <w:rPr>
          <w:rFonts w:cs="Helvetica"/>
          <w:color w:val="000000" w:themeColor="text1"/>
        </w:rPr>
        <w:t>Bg</w:t>
      </w:r>
      <w:proofErr w:type="spellEnd"/>
      <w:r w:rsidRPr="009B5BB0">
        <w:rPr>
          <w:rFonts w:cs="Helvetica"/>
          <w:color w:val="000000" w:themeColor="text1"/>
        </w:rPr>
        <w:t xml:space="preserve">), </w:t>
      </w:r>
      <w:proofErr w:type="spellStart"/>
      <w:r w:rsidRPr="009B5BB0">
        <w:rPr>
          <w:rFonts w:cs="Helvetica"/>
          <w:color w:val="000000" w:themeColor="text1"/>
        </w:rPr>
        <w:t>Servitum</w:t>
      </w:r>
      <w:proofErr w:type="spellEnd"/>
      <w:r w:rsidRPr="009B5BB0">
        <w:rPr>
          <w:rFonts w:cs="Helvetica"/>
          <w:color w:val="000000" w:themeColor="text1"/>
        </w:rPr>
        <w:t>, 2003, p. 17.</w:t>
      </w:r>
    </w:p>
  </w:footnote>
  <w:footnote w:id="2">
    <w:p w:rsidR="00E6394E" w:rsidRPr="009B5BB0" w:rsidRDefault="00E6394E">
      <w:pPr>
        <w:pStyle w:val="Testonotaapidipagina"/>
        <w:rPr>
          <w:color w:val="000000" w:themeColor="text1"/>
        </w:rPr>
      </w:pPr>
      <w:r w:rsidRPr="009B5BB0">
        <w:rPr>
          <w:rStyle w:val="Rimandonotaapidipagina"/>
          <w:color w:val="000000" w:themeColor="text1"/>
        </w:rPr>
        <w:footnoteRef/>
      </w:r>
      <w:r w:rsidRPr="009B5BB0">
        <w:rPr>
          <w:color w:val="000000" w:themeColor="text1"/>
        </w:rPr>
        <w:t xml:space="preserve"> </w:t>
      </w:r>
      <w:proofErr w:type="spellStart"/>
      <w:r w:rsidRPr="009B5BB0">
        <w:rPr>
          <w:rFonts w:cs="Helvetica"/>
          <w:color w:val="000000" w:themeColor="text1"/>
        </w:rPr>
        <w:t>Raimon</w:t>
      </w:r>
      <w:proofErr w:type="spellEnd"/>
      <w:r w:rsidRPr="009B5BB0">
        <w:rPr>
          <w:rFonts w:cs="Helvetica"/>
          <w:color w:val="000000" w:themeColor="text1"/>
        </w:rPr>
        <w:t xml:space="preserve"> </w:t>
      </w:r>
      <w:proofErr w:type="spellStart"/>
      <w:r w:rsidRPr="009B5BB0">
        <w:rPr>
          <w:rFonts w:cs="Helvetica"/>
          <w:color w:val="000000" w:themeColor="text1"/>
        </w:rPr>
        <w:t>Panikkar</w:t>
      </w:r>
      <w:proofErr w:type="spellEnd"/>
      <w:r w:rsidRPr="009B5BB0">
        <w:rPr>
          <w:rFonts w:cs="Helvetica"/>
          <w:color w:val="000000" w:themeColor="text1"/>
        </w:rPr>
        <w:t xml:space="preserve">, </w:t>
      </w:r>
      <w:r w:rsidRPr="009B5BB0">
        <w:rPr>
          <w:rFonts w:cs="Helvetica"/>
          <w:i/>
          <w:iCs/>
          <w:color w:val="000000" w:themeColor="text1"/>
        </w:rPr>
        <w:t>La nuova innocenza</w:t>
      </w:r>
      <w:r w:rsidRPr="009B5BB0">
        <w:rPr>
          <w:rFonts w:cs="Helvetica"/>
          <w:color w:val="000000" w:themeColor="text1"/>
        </w:rPr>
        <w:t>,</w:t>
      </w:r>
      <w:r w:rsidR="00C82BA1" w:rsidRPr="009B5BB0">
        <w:rPr>
          <w:rFonts w:cs="Helvetica"/>
          <w:color w:val="000000" w:themeColor="text1"/>
        </w:rPr>
        <w:t xml:space="preserve"> Gorle (</w:t>
      </w:r>
      <w:proofErr w:type="spellStart"/>
      <w:r w:rsidR="00C82BA1" w:rsidRPr="009B5BB0">
        <w:rPr>
          <w:rFonts w:cs="Helvetica"/>
          <w:color w:val="000000" w:themeColor="text1"/>
        </w:rPr>
        <w:t>Bg</w:t>
      </w:r>
      <w:proofErr w:type="spellEnd"/>
      <w:r w:rsidR="00C82BA1" w:rsidRPr="009B5BB0">
        <w:rPr>
          <w:rFonts w:cs="Helvetica"/>
          <w:color w:val="000000" w:themeColor="text1"/>
        </w:rPr>
        <w:t xml:space="preserve">), </w:t>
      </w:r>
      <w:proofErr w:type="spellStart"/>
      <w:r w:rsidR="00C82BA1" w:rsidRPr="009B5BB0">
        <w:rPr>
          <w:rFonts w:cs="Helvetica"/>
          <w:color w:val="000000" w:themeColor="text1"/>
        </w:rPr>
        <w:t>Servitum</w:t>
      </w:r>
      <w:proofErr w:type="spellEnd"/>
      <w:r w:rsidR="00C82BA1" w:rsidRPr="009B5BB0">
        <w:rPr>
          <w:rFonts w:cs="Helvetica"/>
          <w:color w:val="000000" w:themeColor="text1"/>
        </w:rPr>
        <w:t>, 2003, p. 19.</w:t>
      </w:r>
    </w:p>
  </w:footnote>
  <w:footnote w:id="3">
    <w:p w:rsidR="00E3731A" w:rsidRDefault="00E3731A">
      <w:pPr>
        <w:pStyle w:val="Testonotaapidipagina"/>
      </w:pPr>
      <w:r>
        <w:rPr>
          <w:rStyle w:val="Rimandonotaapidipagina"/>
        </w:rPr>
        <w:footnoteRef/>
      </w:r>
      <w:r>
        <w:t xml:space="preserve"> Ramon </w:t>
      </w:r>
      <w:proofErr w:type="spellStart"/>
      <w:r>
        <w:t>Panikkar</w:t>
      </w:r>
      <w:proofErr w:type="spellEnd"/>
      <w:r w:rsidR="00A72003">
        <w:t xml:space="preserve">, </w:t>
      </w:r>
      <w:r w:rsidR="00A72003" w:rsidRPr="00A72003">
        <w:rPr>
          <w:i/>
          <w:iCs/>
        </w:rPr>
        <w:t>La porta stretta della conoscenza. Sensi, ragione e fede</w:t>
      </w:r>
      <w:r w:rsidR="00A72003">
        <w:rPr>
          <w:i/>
          <w:iCs/>
        </w:rPr>
        <w:t>,</w:t>
      </w:r>
      <w:r w:rsidR="00A72003" w:rsidRPr="00A72003">
        <w:t xml:space="preserve"> </w:t>
      </w:r>
      <w:r w:rsidR="00A72003">
        <w:t>Milano, Rizzoli, 2005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F68"/>
    <w:rsid w:val="000366A6"/>
    <w:rsid w:val="00062816"/>
    <w:rsid w:val="000A42BD"/>
    <w:rsid w:val="00137577"/>
    <w:rsid w:val="001571D3"/>
    <w:rsid w:val="001657D1"/>
    <w:rsid w:val="001D0F13"/>
    <w:rsid w:val="00211A61"/>
    <w:rsid w:val="00255A24"/>
    <w:rsid w:val="00365CA7"/>
    <w:rsid w:val="003A0CBB"/>
    <w:rsid w:val="00413615"/>
    <w:rsid w:val="00427457"/>
    <w:rsid w:val="00450DBF"/>
    <w:rsid w:val="00453A26"/>
    <w:rsid w:val="004620D4"/>
    <w:rsid w:val="004F0E5D"/>
    <w:rsid w:val="00500D66"/>
    <w:rsid w:val="00526F2E"/>
    <w:rsid w:val="005852E9"/>
    <w:rsid w:val="005870B8"/>
    <w:rsid w:val="005C67EC"/>
    <w:rsid w:val="00617ACB"/>
    <w:rsid w:val="00630A4D"/>
    <w:rsid w:val="006A64D3"/>
    <w:rsid w:val="006B0CD0"/>
    <w:rsid w:val="006B7174"/>
    <w:rsid w:val="006C0E34"/>
    <w:rsid w:val="006F10E8"/>
    <w:rsid w:val="00702CB1"/>
    <w:rsid w:val="00730760"/>
    <w:rsid w:val="00774D24"/>
    <w:rsid w:val="00780F13"/>
    <w:rsid w:val="007A5A97"/>
    <w:rsid w:val="007C6BCB"/>
    <w:rsid w:val="007E1550"/>
    <w:rsid w:val="008249DD"/>
    <w:rsid w:val="008307F8"/>
    <w:rsid w:val="008362C3"/>
    <w:rsid w:val="00854651"/>
    <w:rsid w:val="00862D21"/>
    <w:rsid w:val="00866C53"/>
    <w:rsid w:val="0086762F"/>
    <w:rsid w:val="00890BED"/>
    <w:rsid w:val="00903F68"/>
    <w:rsid w:val="00980B67"/>
    <w:rsid w:val="009820F5"/>
    <w:rsid w:val="00995121"/>
    <w:rsid w:val="00997B3C"/>
    <w:rsid w:val="009B41CD"/>
    <w:rsid w:val="009B5BB0"/>
    <w:rsid w:val="009B659B"/>
    <w:rsid w:val="00A34F29"/>
    <w:rsid w:val="00A57AAD"/>
    <w:rsid w:val="00A72003"/>
    <w:rsid w:val="00AA5FBD"/>
    <w:rsid w:val="00AB30D3"/>
    <w:rsid w:val="00B049A9"/>
    <w:rsid w:val="00B42230"/>
    <w:rsid w:val="00B6622E"/>
    <w:rsid w:val="00BC3FB3"/>
    <w:rsid w:val="00BD3A96"/>
    <w:rsid w:val="00BE3E3D"/>
    <w:rsid w:val="00C13CC9"/>
    <w:rsid w:val="00C15CBA"/>
    <w:rsid w:val="00C210FB"/>
    <w:rsid w:val="00C72782"/>
    <w:rsid w:val="00C76653"/>
    <w:rsid w:val="00C82BA1"/>
    <w:rsid w:val="00CC09E2"/>
    <w:rsid w:val="00CF4B77"/>
    <w:rsid w:val="00CF6BF4"/>
    <w:rsid w:val="00D2562C"/>
    <w:rsid w:val="00D47042"/>
    <w:rsid w:val="00D52F21"/>
    <w:rsid w:val="00DB6449"/>
    <w:rsid w:val="00DF68FC"/>
    <w:rsid w:val="00E254C0"/>
    <w:rsid w:val="00E3731A"/>
    <w:rsid w:val="00E535C7"/>
    <w:rsid w:val="00E6394E"/>
    <w:rsid w:val="00E83681"/>
    <w:rsid w:val="00E91819"/>
    <w:rsid w:val="00EA0585"/>
    <w:rsid w:val="00EA525A"/>
    <w:rsid w:val="00EB292F"/>
    <w:rsid w:val="00F07A87"/>
    <w:rsid w:val="00F674A0"/>
    <w:rsid w:val="00F8621C"/>
    <w:rsid w:val="00FB18A3"/>
    <w:rsid w:val="00FB39F5"/>
    <w:rsid w:val="00FF393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4682AC86"/>
  <w15:chartTrackingRefBased/>
  <w15:docId w15:val="{3A90C418-E19D-454F-818D-39A96A4C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3731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3731A"/>
    <w:rPr>
      <w:sz w:val="20"/>
      <w:szCs w:val="20"/>
    </w:rPr>
  </w:style>
  <w:style w:type="character" w:styleId="Rimandonotaapidipagina">
    <w:name w:val="footnote reference"/>
    <w:basedOn w:val="Carpredefinitoparagrafo"/>
    <w:uiPriority w:val="99"/>
    <w:semiHidden/>
    <w:unhideWhenUsed/>
    <w:rsid w:val="00E37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3</Pages>
  <Words>1639</Words>
  <Characters>9347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victory project</cp:lastModifiedBy>
  <cp:revision>54</cp:revision>
  <cp:lastPrinted>2020-10-25T12:28:00Z</cp:lastPrinted>
  <dcterms:created xsi:type="dcterms:W3CDTF">2020-10-25T08:35:00Z</dcterms:created>
  <dcterms:modified xsi:type="dcterms:W3CDTF">2020-10-26T12:31:00Z</dcterms:modified>
</cp:coreProperties>
</file>